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161" w:rsidRDefault="003E1161" w:rsidP="003E1161">
      <w:pPr>
        <w:rPr>
          <w:rFonts w:ascii="Times New Roman" w:eastAsiaTheme="minorHAnsi" w:hAnsi="Times New Roman"/>
          <w:b/>
          <w:i/>
          <w:sz w:val="28"/>
          <w:szCs w:val="28"/>
        </w:rPr>
      </w:pPr>
    </w:p>
    <w:p w:rsidR="003E1161" w:rsidRPr="003E1161" w:rsidRDefault="003E1161" w:rsidP="003E1161">
      <w:pPr>
        <w:pStyle w:val="a3"/>
        <w:jc w:val="center"/>
        <w:rPr>
          <w:rFonts w:ascii="Times New Roman" w:hAnsi="Times New Roman"/>
          <w:b/>
          <w:spacing w:val="60"/>
          <w:szCs w:val="24"/>
          <w:lang w:val="ru-RU"/>
        </w:rPr>
      </w:pPr>
      <w:r w:rsidRPr="003E1161">
        <w:rPr>
          <w:rFonts w:ascii="Times New Roman" w:hAnsi="Times New Roman"/>
          <w:b/>
          <w:spacing w:val="60"/>
          <w:szCs w:val="24"/>
          <w:lang w:val="ru-RU"/>
        </w:rPr>
        <w:t>ПОСТАНОВЛЕНИЕ</w:t>
      </w:r>
    </w:p>
    <w:p w:rsidR="003E1161" w:rsidRPr="003E1161" w:rsidRDefault="003E1161" w:rsidP="003E1161">
      <w:pPr>
        <w:pStyle w:val="a3"/>
        <w:jc w:val="center"/>
        <w:rPr>
          <w:rFonts w:ascii="Times New Roman" w:hAnsi="Times New Roman"/>
          <w:b/>
          <w:i/>
          <w:iCs/>
          <w:szCs w:val="24"/>
          <w:lang w:val="ru-RU"/>
        </w:rPr>
      </w:pPr>
      <w:r w:rsidRPr="003E1161">
        <w:rPr>
          <w:rFonts w:ascii="Times New Roman" w:hAnsi="Times New Roman"/>
          <w:b/>
          <w:iCs/>
          <w:szCs w:val="24"/>
          <w:lang w:val="ru-RU"/>
        </w:rPr>
        <w:t>АДМИНИСТРАЦИИ НОВОРЕЧЕНСКОГО СЕЛЬСКОГО ПОСЕЛЕНИЯ</w:t>
      </w:r>
    </w:p>
    <w:p w:rsidR="003E1161" w:rsidRPr="003E1161" w:rsidRDefault="003E1161" w:rsidP="003E1161">
      <w:pPr>
        <w:pStyle w:val="a3"/>
        <w:jc w:val="center"/>
        <w:rPr>
          <w:rFonts w:ascii="Times New Roman" w:hAnsi="Times New Roman"/>
          <w:b/>
          <w:i/>
          <w:iCs/>
          <w:szCs w:val="24"/>
          <w:lang w:val="ru-RU"/>
        </w:rPr>
      </w:pPr>
      <w:r w:rsidRPr="003E1161">
        <w:rPr>
          <w:rFonts w:ascii="Times New Roman" w:hAnsi="Times New Roman"/>
          <w:b/>
          <w:iCs/>
          <w:szCs w:val="24"/>
          <w:lang w:val="ru-RU"/>
        </w:rPr>
        <w:t>МУНИЦИПАЛЬНОГО РАЙОНА «ЧЕРНЯНСКИЙ РАЙОН»  БЕЛГОРОДСКОЙ ОБЛАСТИ</w:t>
      </w:r>
    </w:p>
    <w:p w:rsidR="003E1161" w:rsidRPr="003E1161" w:rsidRDefault="003E1161" w:rsidP="003E1161">
      <w:pPr>
        <w:pStyle w:val="a3"/>
        <w:jc w:val="both"/>
        <w:rPr>
          <w:rFonts w:ascii="Times New Roman" w:hAnsi="Times New Roman"/>
          <w:i/>
          <w:iCs/>
          <w:szCs w:val="24"/>
          <w:lang w:val="ru-RU"/>
        </w:rPr>
      </w:pPr>
    </w:p>
    <w:p w:rsidR="003E1161" w:rsidRPr="003E1161" w:rsidRDefault="003E1161" w:rsidP="003E1161">
      <w:pPr>
        <w:pStyle w:val="a3"/>
        <w:jc w:val="both"/>
        <w:rPr>
          <w:rFonts w:ascii="Times New Roman" w:hAnsi="Times New Roman"/>
          <w:iCs/>
          <w:szCs w:val="24"/>
          <w:lang w:val="ru-RU"/>
        </w:rPr>
      </w:pPr>
    </w:p>
    <w:p w:rsidR="003E1161" w:rsidRPr="003E1161" w:rsidRDefault="003E1161" w:rsidP="003E1161">
      <w:pPr>
        <w:pStyle w:val="a3"/>
        <w:rPr>
          <w:rFonts w:ascii="Times New Roman" w:hAnsi="Times New Roman"/>
          <w:szCs w:val="24"/>
          <w:lang w:val="ru-RU"/>
        </w:rPr>
      </w:pPr>
      <w:r w:rsidRPr="003E1161">
        <w:rPr>
          <w:rFonts w:ascii="Times New Roman" w:hAnsi="Times New Roman"/>
          <w:szCs w:val="24"/>
          <w:lang w:val="ru-RU"/>
        </w:rPr>
        <w:t>04 сентября 2017 года                                                                                            №42</w:t>
      </w:r>
    </w:p>
    <w:p w:rsidR="003E1161" w:rsidRPr="003E1161" w:rsidRDefault="003E1161" w:rsidP="003E1161">
      <w:pPr>
        <w:pStyle w:val="a3"/>
        <w:jc w:val="both"/>
        <w:rPr>
          <w:rFonts w:ascii="Times New Roman" w:hAnsi="Times New Roman"/>
          <w:bCs/>
          <w:szCs w:val="24"/>
          <w:lang w:val="ru-RU"/>
        </w:rPr>
      </w:pPr>
    </w:p>
    <w:p w:rsidR="003E1161" w:rsidRPr="003E1161" w:rsidRDefault="003E1161" w:rsidP="003E1161">
      <w:pPr>
        <w:pStyle w:val="a3"/>
        <w:jc w:val="both"/>
        <w:rPr>
          <w:rFonts w:ascii="Times New Roman" w:hAnsi="Times New Roman"/>
          <w:bCs/>
          <w:szCs w:val="24"/>
          <w:lang w:val="ru-RU"/>
        </w:rPr>
      </w:pPr>
    </w:p>
    <w:p w:rsidR="003E1161" w:rsidRPr="003E1161" w:rsidRDefault="003E1161" w:rsidP="003E1161">
      <w:pPr>
        <w:pStyle w:val="a3"/>
        <w:jc w:val="both"/>
        <w:rPr>
          <w:rFonts w:ascii="Times New Roman" w:hAnsi="Times New Roman"/>
          <w:b/>
          <w:bCs/>
          <w:szCs w:val="24"/>
          <w:lang w:val="ru-RU"/>
        </w:rPr>
      </w:pPr>
      <w:r w:rsidRPr="003E1161">
        <w:rPr>
          <w:rFonts w:ascii="Times New Roman" w:hAnsi="Times New Roman"/>
          <w:b/>
          <w:bCs/>
          <w:szCs w:val="24"/>
          <w:lang w:val="ru-RU"/>
        </w:rPr>
        <w:t>Об утверждении административного</w:t>
      </w:r>
    </w:p>
    <w:p w:rsidR="003E1161" w:rsidRPr="003E1161" w:rsidRDefault="003E1161" w:rsidP="003E1161">
      <w:pPr>
        <w:pStyle w:val="a3"/>
        <w:jc w:val="both"/>
        <w:rPr>
          <w:rFonts w:ascii="Times New Roman" w:hAnsi="Times New Roman"/>
          <w:b/>
          <w:bCs/>
          <w:szCs w:val="24"/>
          <w:lang w:val="ru-RU"/>
        </w:rPr>
      </w:pPr>
      <w:r w:rsidRPr="003E1161">
        <w:rPr>
          <w:rFonts w:ascii="Times New Roman" w:hAnsi="Times New Roman"/>
          <w:b/>
          <w:bCs/>
          <w:szCs w:val="24"/>
          <w:lang w:val="ru-RU"/>
        </w:rPr>
        <w:t>регламента предоставления</w:t>
      </w:r>
    </w:p>
    <w:p w:rsidR="003E1161" w:rsidRPr="003E1161" w:rsidRDefault="003E1161" w:rsidP="003E1161">
      <w:pPr>
        <w:pStyle w:val="a3"/>
        <w:jc w:val="both"/>
        <w:rPr>
          <w:rFonts w:ascii="Times New Roman" w:hAnsi="Times New Roman"/>
          <w:b/>
          <w:bCs/>
          <w:szCs w:val="24"/>
          <w:lang w:val="ru-RU"/>
        </w:rPr>
      </w:pPr>
      <w:r w:rsidRPr="003E1161">
        <w:rPr>
          <w:rFonts w:ascii="Times New Roman" w:hAnsi="Times New Roman"/>
          <w:b/>
          <w:bCs/>
          <w:szCs w:val="24"/>
          <w:lang w:val="ru-RU"/>
        </w:rPr>
        <w:t>муниципальной услуги «</w:t>
      </w:r>
      <w:r w:rsidRPr="003E1161">
        <w:rPr>
          <w:rFonts w:ascii="Times New Roman" w:hAnsi="Times New Roman"/>
          <w:b/>
          <w:szCs w:val="24"/>
          <w:lang w:val="ru-RU"/>
        </w:rPr>
        <w:t>Присвоение,</w:t>
      </w:r>
    </w:p>
    <w:p w:rsidR="003E1161" w:rsidRPr="003E1161" w:rsidRDefault="003E1161" w:rsidP="003E1161">
      <w:pPr>
        <w:pStyle w:val="a3"/>
        <w:jc w:val="both"/>
        <w:rPr>
          <w:rFonts w:ascii="Times New Roman" w:hAnsi="Times New Roman"/>
          <w:b/>
          <w:szCs w:val="24"/>
          <w:lang w:val="ru-RU"/>
        </w:rPr>
      </w:pPr>
      <w:r w:rsidRPr="003E1161">
        <w:rPr>
          <w:rFonts w:ascii="Times New Roman" w:hAnsi="Times New Roman"/>
          <w:b/>
          <w:szCs w:val="24"/>
          <w:lang w:val="ru-RU"/>
        </w:rPr>
        <w:t xml:space="preserve">изменение и аннулирование адреса </w:t>
      </w:r>
    </w:p>
    <w:p w:rsidR="003E1161" w:rsidRPr="003E1161" w:rsidRDefault="003E1161" w:rsidP="003E1161">
      <w:pPr>
        <w:pStyle w:val="a3"/>
        <w:jc w:val="both"/>
        <w:rPr>
          <w:rFonts w:ascii="Times New Roman" w:hAnsi="Times New Roman"/>
          <w:b/>
          <w:bCs/>
          <w:szCs w:val="24"/>
          <w:lang w:val="ru-RU"/>
        </w:rPr>
      </w:pPr>
      <w:r w:rsidRPr="003E1161">
        <w:rPr>
          <w:rFonts w:ascii="Times New Roman" w:hAnsi="Times New Roman"/>
          <w:b/>
          <w:szCs w:val="24"/>
          <w:lang w:val="ru-RU"/>
        </w:rPr>
        <w:t>объекта недвижимости на территории</w:t>
      </w:r>
    </w:p>
    <w:p w:rsidR="003E1161" w:rsidRPr="003E1161" w:rsidRDefault="003E1161" w:rsidP="003E1161">
      <w:pPr>
        <w:pStyle w:val="a3"/>
        <w:jc w:val="both"/>
        <w:rPr>
          <w:rFonts w:ascii="Times New Roman" w:hAnsi="Times New Roman"/>
          <w:b/>
          <w:szCs w:val="24"/>
          <w:lang w:val="ru-RU"/>
        </w:rPr>
      </w:pPr>
      <w:r w:rsidRPr="003E1161">
        <w:rPr>
          <w:rFonts w:ascii="Times New Roman" w:hAnsi="Times New Roman"/>
          <w:b/>
          <w:szCs w:val="24"/>
          <w:lang w:val="ru-RU"/>
        </w:rPr>
        <w:t xml:space="preserve">Новореченского сельского поселения </w:t>
      </w:r>
    </w:p>
    <w:p w:rsidR="003E1161" w:rsidRPr="003E1161" w:rsidRDefault="003E1161" w:rsidP="003E1161">
      <w:pPr>
        <w:pStyle w:val="a3"/>
        <w:jc w:val="both"/>
        <w:rPr>
          <w:rFonts w:ascii="Times New Roman" w:hAnsi="Times New Roman"/>
          <w:b/>
          <w:szCs w:val="24"/>
          <w:lang w:val="ru-RU"/>
        </w:rPr>
      </w:pPr>
      <w:r w:rsidRPr="003E1161">
        <w:rPr>
          <w:rFonts w:ascii="Times New Roman" w:hAnsi="Times New Roman"/>
          <w:b/>
          <w:szCs w:val="24"/>
          <w:lang w:val="ru-RU"/>
        </w:rPr>
        <w:t>муниципального района «Чернянский район»</w:t>
      </w:r>
    </w:p>
    <w:p w:rsidR="003E1161" w:rsidRPr="003E1161" w:rsidRDefault="003E1161" w:rsidP="003E1161">
      <w:pPr>
        <w:pStyle w:val="a3"/>
        <w:jc w:val="both"/>
        <w:rPr>
          <w:rFonts w:ascii="Times New Roman" w:hAnsi="Times New Roman"/>
          <w:b/>
          <w:bCs/>
          <w:szCs w:val="24"/>
          <w:lang w:val="ru-RU"/>
        </w:rPr>
      </w:pPr>
      <w:r w:rsidRPr="003E1161">
        <w:rPr>
          <w:rFonts w:ascii="Times New Roman" w:hAnsi="Times New Roman"/>
          <w:b/>
          <w:bCs/>
          <w:szCs w:val="24"/>
          <w:lang w:val="ru-RU"/>
        </w:rPr>
        <w:t>Белгородской области</w:t>
      </w:r>
    </w:p>
    <w:p w:rsidR="003E1161" w:rsidRPr="003E1161" w:rsidRDefault="003E1161" w:rsidP="003E1161">
      <w:pPr>
        <w:pStyle w:val="a3"/>
        <w:jc w:val="both"/>
        <w:rPr>
          <w:rFonts w:ascii="Times New Roman" w:hAnsi="Times New Roman"/>
          <w:szCs w:val="24"/>
          <w:lang w:val="ru-RU"/>
        </w:rPr>
      </w:pPr>
      <w:r w:rsidRPr="003E1161">
        <w:rPr>
          <w:rFonts w:ascii="Times New Roman" w:hAnsi="Times New Roman"/>
          <w:bCs/>
          <w:szCs w:val="24"/>
          <w:lang w:val="ru-RU"/>
        </w:rPr>
        <w:t xml:space="preserve">    </w:t>
      </w:r>
    </w:p>
    <w:p w:rsidR="003E1161" w:rsidRPr="003E1161" w:rsidRDefault="003E1161" w:rsidP="003E1161">
      <w:pPr>
        <w:pStyle w:val="a3"/>
        <w:jc w:val="both"/>
        <w:rPr>
          <w:rFonts w:ascii="Times New Roman" w:hAnsi="Times New Roman"/>
          <w:szCs w:val="24"/>
          <w:lang w:val="ru-RU"/>
        </w:rPr>
      </w:pPr>
      <w:r w:rsidRPr="003E1161">
        <w:rPr>
          <w:rFonts w:ascii="Times New Roman" w:hAnsi="Times New Roman"/>
          <w:szCs w:val="24"/>
          <w:lang w:val="ru-RU"/>
        </w:rPr>
        <w:t xml:space="preserve">          </w:t>
      </w:r>
    </w:p>
    <w:p w:rsidR="003E1161" w:rsidRPr="003E1161" w:rsidRDefault="003E1161" w:rsidP="003E1161">
      <w:pPr>
        <w:pStyle w:val="a3"/>
        <w:jc w:val="both"/>
        <w:rPr>
          <w:rFonts w:ascii="Times New Roman" w:hAnsi="Times New Roman"/>
          <w:szCs w:val="24"/>
          <w:lang w:val="ru-RU"/>
        </w:rPr>
      </w:pPr>
    </w:p>
    <w:p w:rsidR="003E1161" w:rsidRPr="003E1161" w:rsidRDefault="003E1161" w:rsidP="003E1161">
      <w:pPr>
        <w:pStyle w:val="a3"/>
        <w:jc w:val="both"/>
        <w:rPr>
          <w:rFonts w:ascii="Times New Roman" w:hAnsi="Times New Roman"/>
          <w:szCs w:val="24"/>
          <w:lang w:val="ru-RU"/>
        </w:rPr>
      </w:pPr>
      <w:r w:rsidRPr="003E1161">
        <w:rPr>
          <w:rFonts w:ascii="Times New Roman" w:hAnsi="Times New Roman"/>
          <w:szCs w:val="24"/>
          <w:lang w:val="ru-RU"/>
        </w:rPr>
        <w:t xml:space="preserve">    В соответствии с Федеральными законами от 07.07.2010 </w:t>
      </w:r>
      <w:r w:rsidRPr="003E1161">
        <w:rPr>
          <w:rFonts w:ascii="Times New Roman" w:hAnsi="Times New Roman"/>
          <w:szCs w:val="24"/>
        </w:rPr>
        <w:t>N</w:t>
      </w:r>
      <w:r w:rsidRPr="003E1161">
        <w:rPr>
          <w:rFonts w:ascii="Times New Roman" w:hAnsi="Times New Roman"/>
          <w:szCs w:val="24"/>
          <w:lang w:val="ru-RU"/>
        </w:rPr>
        <w:t xml:space="preserve"> 210 –ФЗ "Об организации предоставления государственных и муниципальных услуг", от 06.10.2003 </w:t>
      </w:r>
      <w:r w:rsidRPr="003E1161">
        <w:rPr>
          <w:rFonts w:ascii="Times New Roman" w:hAnsi="Times New Roman"/>
          <w:szCs w:val="24"/>
        </w:rPr>
        <w:t>N</w:t>
      </w:r>
      <w:r w:rsidRPr="003E1161">
        <w:rPr>
          <w:rFonts w:ascii="Times New Roman" w:hAnsi="Times New Roman"/>
          <w:szCs w:val="24"/>
          <w:lang w:val="ru-RU"/>
        </w:rPr>
        <w:t xml:space="preserve"> 131-ФЗ "Об общих принципах организации местного самоуправления в Российской Федерации", руководствуясь постановлением администрации муниципального  района  «Чернянский  район» Белгородской области от 24 октября 2013 года №  976 « О порядке утверждения административных регламентов предоставления муниципальных услуг и административных регламентов исполнения муниципальных функций», администрация Новореченского сельского поселения    </w:t>
      </w:r>
      <w:r w:rsidRPr="003E1161">
        <w:rPr>
          <w:rFonts w:ascii="Times New Roman" w:hAnsi="Times New Roman"/>
          <w:b/>
          <w:szCs w:val="24"/>
          <w:lang w:val="ru-RU"/>
        </w:rPr>
        <w:t>п о с т а н о в л я е т</w:t>
      </w:r>
      <w:r w:rsidRPr="003E1161">
        <w:rPr>
          <w:rFonts w:ascii="Times New Roman" w:hAnsi="Times New Roman"/>
          <w:szCs w:val="24"/>
          <w:lang w:val="ru-RU"/>
        </w:rPr>
        <w:t>:</w:t>
      </w:r>
    </w:p>
    <w:p w:rsidR="003E1161" w:rsidRPr="003E1161" w:rsidRDefault="003E1161" w:rsidP="003E1161">
      <w:pPr>
        <w:pStyle w:val="a3"/>
        <w:jc w:val="both"/>
        <w:rPr>
          <w:rFonts w:ascii="Times New Roman" w:hAnsi="Times New Roman"/>
          <w:bCs/>
          <w:szCs w:val="24"/>
          <w:lang w:val="ru-RU"/>
        </w:rPr>
      </w:pPr>
      <w:r w:rsidRPr="003E1161">
        <w:rPr>
          <w:rFonts w:ascii="Times New Roman" w:hAnsi="Times New Roman"/>
          <w:szCs w:val="24"/>
          <w:lang w:val="ru-RU"/>
        </w:rPr>
        <w:t xml:space="preserve">    1. Утвердить  административный  регламент предоставления муниципальной услуги  «Присвоение, изменение и аннулирование адреса объекта недвижимости на территории</w:t>
      </w:r>
      <w:r w:rsidRPr="003E1161">
        <w:rPr>
          <w:rFonts w:ascii="Times New Roman" w:hAnsi="Times New Roman"/>
          <w:bCs/>
          <w:szCs w:val="24"/>
          <w:lang w:val="ru-RU"/>
        </w:rPr>
        <w:t xml:space="preserve"> </w:t>
      </w:r>
      <w:r w:rsidRPr="003E1161">
        <w:rPr>
          <w:rFonts w:ascii="Times New Roman" w:hAnsi="Times New Roman"/>
          <w:szCs w:val="24"/>
          <w:lang w:val="ru-RU"/>
        </w:rPr>
        <w:t xml:space="preserve">Новореченского сельского поселения муниципального района «Чернянский район» </w:t>
      </w:r>
      <w:r w:rsidRPr="003E1161">
        <w:rPr>
          <w:rFonts w:ascii="Times New Roman" w:hAnsi="Times New Roman"/>
          <w:bCs/>
          <w:szCs w:val="24"/>
          <w:lang w:val="ru-RU"/>
        </w:rPr>
        <w:t>Белгородской области</w:t>
      </w:r>
      <w:r w:rsidRPr="003E1161">
        <w:rPr>
          <w:rFonts w:ascii="Times New Roman" w:hAnsi="Times New Roman"/>
          <w:szCs w:val="24"/>
          <w:lang w:val="ru-RU"/>
        </w:rPr>
        <w:t>» (прилагается).</w:t>
      </w:r>
    </w:p>
    <w:p w:rsidR="003E1161" w:rsidRPr="003E1161" w:rsidRDefault="003E1161" w:rsidP="003E1161">
      <w:pPr>
        <w:pStyle w:val="a3"/>
        <w:jc w:val="both"/>
        <w:rPr>
          <w:rFonts w:ascii="Times New Roman" w:hAnsi="Times New Roman"/>
          <w:szCs w:val="24"/>
          <w:lang w:val="ru-RU"/>
        </w:rPr>
      </w:pPr>
      <w:r w:rsidRPr="003E1161">
        <w:rPr>
          <w:rFonts w:ascii="Times New Roman" w:hAnsi="Times New Roman"/>
          <w:szCs w:val="24"/>
          <w:lang w:val="ru-RU"/>
        </w:rPr>
        <w:t xml:space="preserve">    2. Главному специалисту управляющей делами Подолякиной Татьяне Владимировне обеспечить исполнение административного регламента по предоставлению муниципальной услуги «Присвоение, изменение и аннулирование адреса объекта недвижимости на территории</w:t>
      </w:r>
      <w:r w:rsidRPr="003E1161">
        <w:rPr>
          <w:rFonts w:ascii="Times New Roman" w:hAnsi="Times New Roman"/>
          <w:bCs/>
          <w:szCs w:val="24"/>
          <w:lang w:val="ru-RU"/>
        </w:rPr>
        <w:t xml:space="preserve"> </w:t>
      </w:r>
      <w:r w:rsidRPr="003E1161">
        <w:rPr>
          <w:rFonts w:ascii="Times New Roman" w:hAnsi="Times New Roman"/>
          <w:szCs w:val="24"/>
          <w:lang w:val="ru-RU"/>
        </w:rPr>
        <w:t xml:space="preserve">Новореченского сельского поселения муниципального района «Чернянский район» </w:t>
      </w:r>
      <w:r w:rsidRPr="003E1161">
        <w:rPr>
          <w:rFonts w:ascii="Times New Roman" w:hAnsi="Times New Roman"/>
          <w:bCs/>
          <w:szCs w:val="24"/>
          <w:lang w:val="ru-RU"/>
        </w:rPr>
        <w:t>Белгородской области</w:t>
      </w:r>
      <w:r w:rsidRPr="003E1161">
        <w:rPr>
          <w:rFonts w:ascii="Times New Roman" w:hAnsi="Times New Roman"/>
          <w:szCs w:val="24"/>
          <w:lang w:val="ru-RU"/>
        </w:rPr>
        <w:t xml:space="preserve">».  </w:t>
      </w:r>
    </w:p>
    <w:p w:rsidR="003E1161" w:rsidRPr="003E1161" w:rsidRDefault="003E1161" w:rsidP="003E1161">
      <w:pPr>
        <w:pStyle w:val="a3"/>
        <w:jc w:val="both"/>
        <w:rPr>
          <w:rFonts w:ascii="Times New Roman" w:hAnsi="Times New Roman"/>
          <w:szCs w:val="24"/>
          <w:lang w:val="ru-RU"/>
        </w:rPr>
      </w:pPr>
      <w:r w:rsidRPr="003E1161">
        <w:rPr>
          <w:rFonts w:ascii="Times New Roman" w:hAnsi="Times New Roman"/>
          <w:szCs w:val="24"/>
          <w:lang w:val="ru-RU"/>
        </w:rPr>
        <w:t xml:space="preserve">    3. Настоящее постановление разместить на официальном сайте администрации Новореченского сельского поселения в сети Интернет в подразделе «Постановления» раздела «Нормативная база» (адрес сайта: </w:t>
      </w:r>
      <w:hyperlink r:id="rId7" w:history="1">
        <w:r w:rsidRPr="003E1161">
          <w:rPr>
            <w:rStyle w:val="a8"/>
            <w:rFonts w:ascii="Times New Roman" w:hAnsi="Times New Roman"/>
            <w:szCs w:val="24"/>
          </w:rPr>
          <w:t>http</w:t>
        </w:r>
        <w:r w:rsidRPr="003E1161">
          <w:rPr>
            <w:rStyle w:val="a8"/>
            <w:rFonts w:ascii="Times New Roman" w:hAnsi="Times New Roman"/>
            <w:szCs w:val="24"/>
            <w:lang w:val="ru-RU"/>
          </w:rPr>
          <w:t>://</w:t>
        </w:r>
        <w:r w:rsidRPr="003E1161">
          <w:rPr>
            <w:rStyle w:val="a8"/>
            <w:rFonts w:ascii="Times New Roman" w:hAnsi="Times New Roman"/>
            <w:szCs w:val="24"/>
          </w:rPr>
          <w:t>novorechenskoe</w:t>
        </w:r>
        <w:r w:rsidRPr="003E1161">
          <w:rPr>
            <w:rStyle w:val="a8"/>
            <w:rFonts w:ascii="Times New Roman" w:hAnsi="Times New Roman"/>
            <w:szCs w:val="24"/>
            <w:lang w:val="ru-RU"/>
          </w:rPr>
          <w:t>.</w:t>
        </w:r>
        <w:r w:rsidRPr="003E1161">
          <w:rPr>
            <w:rStyle w:val="a8"/>
            <w:rFonts w:ascii="Times New Roman" w:hAnsi="Times New Roman"/>
            <w:szCs w:val="24"/>
          </w:rPr>
          <w:t>ru</w:t>
        </w:r>
        <w:r w:rsidRPr="003E1161">
          <w:rPr>
            <w:rStyle w:val="a8"/>
            <w:rFonts w:ascii="Times New Roman" w:hAnsi="Times New Roman"/>
            <w:szCs w:val="24"/>
            <w:lang w:val="ru-RU"/>
          </w:rPr>
          <w:t>/</w:t>
        </w:r>
      </w:hyperlink>
      <w:r w:rsidRPr="003E1161">
        <w:rPr>
          <w:rFonts w:ascii="Times New Roman" w:hAnsi="Times New Roman"/>
          <w:color w:val="000000"/>
          <w:szCs w:val="24"/>
          <w:lang w:val="ru-RU"/>
        </w:rPr>
        <w:t>).</w:t>
      </w:r>
    </w:p>
    <w:p w:rsidR="003E1161" w:rsidRPr="003E1161" w:rsidRDefault="003E1161" w:rsidP="003E1161">
      <w:pPr>
        <w:pStyle w:val="a3"/>
        <w:jc w:val="both"/>
        <w:rPr>
          <w:rFonts w:ascii="Times New Roman" w:hAnsi="Times New Roman"/>
          <w:color w:val="000000"/>
          <w:szCs w:val="24"/>
          <w:lang w:val="ru-RU"/>
        </w:rPr>
      </w:pPr>
      <w:r w:rsidRPr="003E1161">
        <w:rPr>
          <w:rFonts w:ascii="Times New Roman" w:hAnsi="Times New Roman"/>
          <w:szCs w:val="24"/>
          <w:lang w:val="ru-RU"/>
        </w:rPr>
        <w:t xml:space="preserve">    4. Контроль исполнения постановления  </w:t>
      </w:r>
      <w:r w:rsidRPr="003E1161">
        <w:rPr>
          <w:rFonts w:ascii="Times New Roman" w:hAnsi="Times New Roman"/>
          <w:color w:val="000000"/>
          <w:szCs w:val="24"/>
          <w:lang w:val="ru-RU"/>
        </w:rPr>
        <w:t>оставляю за собой.</w:t>
      </w:r>
    </w:p>
    <w:p w:rsidR="003E1161" w:rsidRPr="003E1161" w:rsidRDefault="003E1161" w:rsidP="003E1161">
      <w:pPr>
        <w:pStyle w:val="a3"/>
        <w:jc w:val="both"/>
        <w:rPr>
          <w:rFonts w:ascii="Times New Roman" w:hAnsi="Times New Roman"/>
          <w:color w:val="000000"/>
          <w:szCs w:val="24"/>
          <w:lang w:val="ru-RU"/>
        </w:rPr>
      </w:pPr>
    </w:p>
    <w:p w:rsidR="003E1161" w:rsidRPr="003E1161" w:rsidRDefault="003E1161" w:rsidP="003E1161">
      <w:pPr>
        <w:pStyle w:val="a3"/>
        <w:jc w:val="both"/>
        <w:rPr>
          <w:rFonts w:ascii="Times New Roman" w:hAnsi="Times New Roman"/>
          <w:color w:val="000000"/>
          <w:szCs w:val="24"/>
          <w:lang w:val="ru-RU"/>
        </w:rPr>
      </w:pPr>
    </w:p>
    <w:p w:rsidR="003E1161" w:rsidRPr="003E1161" w:rsidRDefault="003E1161" w:rsidP="003E1161">
      <w:pPr>
        <w:pStyle w:val="a3"/>
        <w:jc w:val="both"/>
        <w:rPr>
          <w:rFonts w:ascii="Times New Roman" w:hAnsi="Times New Roman"/>
          <w:color w:val="000000"/>
          <w:szCs w:val="24"/>
          <w:lang w:val="ru-RU"/>
        </w:rPr>
      </w:pPr>
    </w:p>
    <w:p w:rsidR="003E1161" w:rsidRPr="003E1161" w:rsidRDefault="003E1161" w:rsidP="003E1161">
      <w:pPr>
        <w:pStyle w:val="a3"/>
        <w:jc w:val="both"/>
        <w:rPr>
          <w:rFonts w:ascii="Times New Roman" w:hAnsi="Times New Roman"/>
          <w:b/>
          <w:szCs w:val="24"/>
          <w:lang w:val="ru-RU"/>
        </w:rPr>
      </w:pPr>
      <w:r w:rsidRPr="003E1161">
        <w:rPr>
          <w:rFonts w:ascii="Times New Roman" w:hAnsi="Times New Roman"/>
          <w:b/>
          <w:szCs w:val="24"/>
          <w:lang w:val="ru-RU"/>
        </w:rPr>
        <w:t xml:space="preserve">Глава администрации </w:t>
      </w:r>
    </w:p>
    <w:p w:rsidR="003E1161" w:rsidRPr="003E1161" w:rsidRDefault="003E1161" w:rsidP="003E1161">
      <w:pPr>
        <w:pStyle w:val="a3"/>
        <w:rPr>
          <w:rFonts w:ascii="Times New Roman" w:hAnsi="Times New Roman"/>
          <w:b/>
          <w:szCs w:val="24"/>
          <w:lang w:val="ru-RU"/>
        </w:rPr>
      </w:pPr>
      <w:r w:rsidRPr="003E1161">
        <w:rPr>
          <w:rFonts w:ascii="Times New Roman" w:hAnsi="Times New Roman"/>
          <w:b/>
          <w:szCs w:val="24"/>
          <w:lang w:val="ru-RU"/>
        </w:rPr>
        <w:t xml:space="preserve">Новореченского сельского поселения                                        </w:t>
      </w:r>
      <w:r>
        <w:rPr>
          <w:rFonts w:ascii="Times New Roman" w:hAnsi="Times New Roman"/>
          <w:b/>
          <w:szCs w:val="24"/>
          <w:lang w:val="ru-RU"/>
        </w:rPr>
        <w:t xml:space="preserve">                 </w:t>
      </w:r>
      <w:r w:rsidRPr="003E1161">
        <w:rPr>
          <w:rFonts w:ascii="Times New Roman" w:hAnsi="Times New Roman"/>
          <w:b/>
          <w:szCs w:val="24"/>
          <w:lang w:val="ru-RU"/>
        </w:rPr>
        <w:t xml:space="preserve">  Л.Подолякина</w:t>
      </w:r>
    </w:p>
    <w:p w:rsidR="003E1161" w:rsidRDefault="003E1161" w:rsidP="003E1161">
      <w:pPr>
        <w:pStyle w:val="a3"/>
        <w:rPr>
          <w:rFonts w:ascii="Times New Roman" w:hAnsi="Times New Roman"/>
          <w:b/>
          <w:szCs w:val="24"/>
          <w:lang w:val="ru-RU"/>
        </w:rPr>
      </w:pPr>
    </w:p>
    <w:p w:rsidR="003E1161" w:rsidRPr="00CA1214" w:rsidRDefault="003E1161" w:rsidP="003E1161">
      <w:pPr>
        <w:pStyle w:val="a3"/>
        <w:rPr>
          <w:rFonts w:ascii="Times New Roman" w:hAnsi="Times New Roman"/>
          <w:b/>
          <w:sz w:val="28"/>
          <w:szCs w:val="28"/>
          <w:lang w:val="ru-RU"/>
        </w:rPr>
      </w:pPr>
      <w:r>
        <w:rPr>
          <w:rFonts w:ascii="Times New Roman" w:hAnsi="Times New Roman"/>
          <w:b/>
          <w:szCs w:val="24"/>
          <w:lang w:val="ru-RU"/>
        </w:rPr>
        <w:t xml:space="preserve"> </w:t>
      </w:r>
    </w:p>
    <w:p w:rsidR="003E1161" w:rsidRPr="00CA1214" w:rsidRDefault="003E1161" w:rsidP="003E1161">
      <w:pPr>
        <w:pStyle w:val="a3"/>
        <w:rPr>
          <w:rFonts w:ascii="Times New Roman" w:hAnsi="Times New Roman"/>
          <w:b/>
          <w:sz w:val="28"/>
          <w:szCs w:val="28"/>
          <w:lang w:val="ru-RU"/>
        </w:rPr>
      </w:pPr>
    </w:p>
    <w:tbl>
      <w:tblPr>
        <w:tblW w:w="0" w:type="auto"/>
        <w:tblLook w:val="04A0"/>
      </w:tblPr>
      <w:tblGrid>
        <w:gridCol w:w="4446"/>
        <w:gridCol w:w="5018"/>
      </w:tblGrid>
      <w:tr w:rsidR="003E1161" w:rsidRPr="00CA1214" w:rsidTr="0021567F">
        <w:tc>
          <w:tcPr>
            <w:tcW w:w="4446" w:type="dxa"/>
          </w:tcPr>
          <w:p w:rsidR="003E1161" w:rsidRPr="00CA1214" w:rsidRDefault="003E1161" w:rsidP="0021567F">
            <w:pPr>
              <w:spacing w:line="360" w:lineRule="auto"/>
              <w:jc w:val="center"/>
              <w:rPr>
                <w:rFonts w:ascii="Times New Roman" w:eastAsia="Calibri" w:hAnsi="Times New Roman"/>
                <w:b/>
                <w:sz w:val="28"/>
                <w:szCs w:val="28"/>
              </w:rPr>
            </w:pPr>
          </w:p>
        </w:tc>
        <w:tc>
          <w:tcPr>
            <w:tcW w:w="5018" w:type="dxa"/>
          </w:tcPr>
          <w:p w:rsidR="003E1161" w:rsidRPr="00CA1214" w:rsidRDefault="003E1161" w:rsidP="0021567F">
            <w:pPr>
              <w:pStyle w:val="a3"/>
              <w:jc w:val="center"/>
              <w:rPr>
                <w:rFonts w:ascii="Times New Roman" w:eastAsia="Calibri" w:hAnsi="Times New Roman"/>
                <w:lang w:val="ru-RU"/>
              </w:rPr>
            </w:pPr>
            <w:r w:rsidRPr="00CA1214">
              <w:rPr>
                <w:rFonts w:ascii="Times New Roman" w:eastAsia="Calibri" w:hAnsi="Times New Roman"/>
                <w:lang w:val="ru-RU"/>
              </w:rPr>
              <w:t xml:space="preserve">                     УТВЕРЖДЁН</w:t>
            </w:r>
          </w:p>
          <w:p w:rsidR="003E1161" w:rsidRPr="00CA1214" w:rsidRDefault="003E1161" w:rsidP="0021567F">
            <w:pPr>
              <w:pStyle w:val="a3"/>
              <w:jc w:val="right"/>
              <w:rPr>
                <w:rFonts w:ascii="Times New Roman" w:eastAsia="Calibri" w:hAnsi="Times New Roman"/>
                <w:lang w:val="ru-RU"/>
              </w:rPr>
            </w:pPr>
            <w:r w:rsidRPr="00CA1214">
              <w:rPr>
                <w:rFonts w:ascii="Times New Roman" w:eastAsia="Calibri" w:hAnsi="Times New Roman"/>
                <w:lang w:val="ru-RU"/>
              </w:rPr>
              <w:t>постановлением администрации</w:t>
            </w:r>
          </w:p>
          <w:p w:rsidR="003E1161" w:rsidRPr="00CA1214" w:rsidRDefault="003E1161" w:rsidP="0021567F">
            <w:pPr>
              <w:pStyle w:val="a3"/>
              <w:jc w:val="right"/>
              <w:rPr>
                <w:rFonts w:ascii="Times New Roman" w:hAnsi="Times New Roman"/>
                <w:lang w:val="ru-RU"/>
              </w:rPr>
            </w:pPr>
            <w:r w:rsidRPr="00CA1214">
              <w:rPr>
                <w:rFonts w:ascii="Times New Roman" w:hAnsi="Times New Roman"/>
                <w:lang w:val="ru-RU"/>
              </w:rPr>
              <w:t xml:space="preserve">Новореченского  сельского поселения </w:t>
            </w:r>
          </w:p>
          <w:p w:rsidR="003E1161" w:rsidRPr="00CA1214" w:rsidRDefault="003E1161" w:rsidP="0021567F">
            <w:pPr>
              <w:pStyle w:val="a3"/>
              <w:jc w:val="right"/>
              <w:rPr>
                <w:rFonts w:ascii="Times New Roman" w:eastAsia="Calibri" w:hAnsi="Times New Roman"/>
              </w:rPr>
            </w:pPr>
            <w:r w:rsidRPr="00CA1214">
              <w:rPr>
                <w:rFonts w:ascii="Times New Roman" w:eastAsia="Calibri" w:hAnsi="Times New Roman"/>
              </w:rPr>
              <w:t>от  04 сентября 2017</w:t>
            </w:r>
            <w:r w:rsidRPr="00CA1214">
              <w:rPr>
                <w:rFonts w:ascii="Times New Roman" w:hAnsi="Times New Roman"/>
              </w:rPr>
              <w:t xml:space="preserve"> </w:t>
            </w:r>
            <w:r w:rsidRPr="00CA1214">
              <w:rPr>
                <w:rFonts w:ascii="Times New Roman" w:eastAsia="Calibri" w:hAnsi="Times New Roman"/>
              </w:rPr>
              <w:t xml:space="preserve">г. №42     </w:t>
            </w:r>
          </w:p>
          <w:p w:rsidR="003E1161" w:rsidRPr="00CA1214" w:rsidRDefault="003E1161" w:rsidP="0021567F">
            <w:pPr>
              <w:spacing w:line="360" w:lineRule="auto"/>
              <w:jc w:val="center"/>
              <w:rPr>
                <w:rFonts w:ascii="Times New Roman" w:eastAsia="Calibri" w:hAnsi="Times New Roman"/>
                <w:b/>
                <w:sz w:val="28"/>
                <w:szCs w:val="28"/>
              </w:rPr>
            </w:pPr>
          </w:p>
        </w:tc>
      </w:tr>
    </w:tbl>
    <w:p w:rsidR="003E1161" w:rsidRPr="00CA1214" w:rsidRDefault="003E1161" w:rsidP="003E1161">
      <w:pPr>
        <w:pStyle w:val="a3"/>
        <w:jc w:val="center"/>
        <w:rPr>
          <w:rFonts w:ascii="Times New Roman" w:hAnsi="Times New Roman"/>
          <w:b/>
        </w:rPr>
      </w:pPr>
    </w:p>
    <w:p w:rsidR="003E1161" w:rsidRPr="00CA1214" w:rsidRDefault="003E1161" w:rsidP="003E1161">
      <w:pPr>
        <w:pStyle w:val="a3"/>
        <w:jc w:val="center"/>
        <w:rPr>
          <w:rFonts w:ascii="Times New Roman" w:hAnsi="Times New Roman"/>
          <w:b/>
        </w:rPr>
      </w:pPr>
    </w:p>
    <w:p w:rsidR="003E1161" w:rsidRPr="00CA1214" w:rsidRDefault="003E1161" w:rsidP="003E1161">
      <w:pPr>
        <w:pStyle w:val="a3"/>
        <w:jc w:val="center"/>
        <w:rPr>
          <w:rFonts w:ascii="Times New Roman" w:hAnsi="Times New Roman"/>
          <w:b/>
        </w:rPr>
      </w:pPr>
      <w:r w:rsidRPr="00CA1214">
        <w:rPr>
          <w:rFonts w:ascii="Times New Roman" w:hAnsi="Times New Roman"/>
          <w:b/>
        </w:rPr>
        <w:t>АДМИНИСТРАТИВНЫЙ РЕГЛАМЕНТ</w:t>
      </w:r>
    </w:p>
    <w:p w:rsidR="003E1161" w:rsidRPr="00CA1214" w:rsidRDefault="003E1161" w:rsidP="003E1161">
      <w:pPr>
        <w:pStyle w:val="a3"/>
        <w:jc w:val="center"/>
        <w:rPr>
          <w:rFonts w:ascii="Times New Roman" w:hAnsi="Times New Roman"/>
          <w:b/>
          <w:lang w:val="ru-RU"/>
        </w:rPr>
      </w:pPr>
      <w:r w:rsidRPr="00CA1214">
        <w:rPr>
          <w:rFonts w:ascii="Times New Roman" w:hAnsi="Times New Roman"/>
          <w:b/>
          <w:lang w:val="ru-RU"/>
        </w:rPr>
        <w:t>предоставления муниципальной  услуги «Присвоение, изменение и аннулирование адреса объекта недвижимости на территории Новореченского сельского поселения муниципального района «Чернянский район»</w:t>
      </w:r>
    </w:p>
    <w:p w:rsidR="003E1161" w:rsidRPr="00CA1214" w:rsidRDefault="003E1161" w:rsidP="003E1161">
      <w:pPr>
        <w:pStyle w:val="ConsPlusTitle"/>
        <w:spacing w:line="360" w:lineRule="auto"/>
        <w:ind w:firstLine="720"/>
        <w:jc w:val="center"/>
        <w:outlineLvl w:val="0"/>
        <w:rPr>
          <w:rFonts w:ascii="Times New Roman" w:hAnsi="Times New Roman" w:cs="Times New Roman"/>
          <w:b w:val="0"/>
          <w:bCs w:val="0"/>
        </w:rPr>
      </w:pPr>
    </w:p>
    <w:p w:rsidR="003E1161" w:rsidRPr="00CA1214" w:rsidRDefault="003E1161" w:rsidP="003E1161">
      <w:pPr>
        <w:autoSpaceDE w:val="0"/>
        <w:autoSpaceDN w:val="0"/>
        <w:adjustRightInd w:val="0"/>
        <w:spacing w:line="360" w:lineRule="auto"/>
        <w:ind w:left="720"/>
        <w:jc w:val="center"/>
        <w:outlineLvl w:val="1"/>
        <w:rPr>
          <w:rFonts w:ascii="Times New Roman" w:hAnsi="Times New Roman"/>
          <w:b/>
          <w:bCs/>
          <w:sz w:val="28"/>
          <w:szCs w:val="28"/>
        </w:rPr>
      </w:pPr>
      <w:r w:rsidRPr="00CA1214">
        <w:rPr>
          <w:rFonts w:ascii="Times New Roman" w:hAnsi="Times New Roman"/>
          <w:b/>
          <w:bCs/>
          <w:sz w:val="28"/>
          <w:szCs w:val="28"/>
        </w:rPr>
        <w:t>1. Общие положения</w:t>
      </w:r>
    </w:p>
    <w:p w:rsidR="003E1161" w:rsidRPr="00CA1214" w:rsidRDefault="003E1161" w:rsidP="003E1161">
      <w:pPr>
        <w:autoSpaceDE w:val="0"/>
        <w:autoSpaceDN w:val="0"/>
        <w:adjustRightInd w:val="0"/>
        <w:spacing w:line="360" w:lineRule="auto"/>
        <w:ind w:firstLine="709"/>
        <w:outlineLvl w:val="1"/>
        <w:rPr>
          <w:rFonts w:ascii="Times New Roman" w:hAnsi="Times New Roman"/>
          <w:b/>
          <w:bCs/>
          <w:sz w:val="28"/>
          <w:szCs w:val="28"/>
        </w:rPr>
      </w:pPr>
    </w:p>
    <w:p w:rsidR="003E1161" w:rsidRPr="00CA1214" w:rsidRDefault="003E1161" w:rsidP="003E1161">
      <w:pPr>
        <w:pStyle w:val="a3"/>
        <w:jc w:val="center"/>
        <w:rPr>
          <w:rFonts w:ascii="Times New Roman" w:hAnsi="Times New Roman"/>
          <w:sz w:val="28"/>
          <w:szCs w:val="28"/>
          <w:lang w:val="ru-RU"/>
        </w:rPr>
      </w:pPr>
      <w:r w:rsidRPr="00CA1214">
        <w:rPr>
          <w:rFonts w:ascii="Times New Roman" w:hAnsi="Times New Roman"/>
          <w:sz w:val="28"/>
          <w:szCs w:val="28"/>
          <w:lang w:val="ru-RU"/>
        </w:rPr>
        <w:t>1.1. Предмет регулирования административного регламента.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Административный регламент предоставления муниципальной   услуги «Присвоение, изменение и аннулирование адреса объекта недвижимости на территории Новореченского сельского поселения муниципального района «Чернянский район» Белгородской области (далее - административный регламент, муниципальная услуга) определяет порядок, сроки и последовательность действий (административных процедур) при предоставлении муниципальной услуги администрацией Новореченского сельского поселения.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Получение муниципальной услуги в электронной форме осуществляется через Портал государственных и муниципальных услуг (функций) Белгородской области (</w:t>
      </w:r>
      <w:hyperlink r:id="rId8" w:history="1">
        <w:r w:rsidRPr="00CA1214">
          <w:rPr>
            <w:rStyle w:val="a8"/>
            <w:rFonts w:ascii="Times New Roman" w:hAnsi="Times New Roman"/>
            <w:sz w:val="28"/>
            <w:szCs w:val="28"/>
          </w:rPr>
          <w:t>www</w:t>
        </w:r>
        <w:r w:rsidRPr="00CA1214">
          <w:rPr>
            <w:rStyle w:val="a8"/>
            <w:rFonts w:ascii="Times New Roman" w:hAnsi="Times New Roman"/>
            <w:sz w:val="28"/>
            <w:szCs w:val="28"/>
            <w:lang w:val="ru-RU"/>
          </w:rPr>
          <w:t>.</w:t>
        </w:r>
        <w:r w:rsidRPr="00CA1214">
          <w:rPr>
            <w:rStyle w:val="a8"/>
            <w:rFonts w:ascii="Times New Roman" w:hAnsi="Times New Roman"/>
            <w:sz w:val="28"/>
            <w:szCs w:val="28"/>
          </w:rPr>
          <w:t>gosuslugi</w:t>
        </w:r>
        <w:r w:rsidRPr="00CA1214">
          <w:rPr>
            <w:rStyle w:val="a8"/>
            <w:rFonts w:ascii="Times New Roman" w:hAnsi="Times New Roman"/>
            <w:sz w:val="28"/>
            <w:szCs w:val="28"/>
            <w:lang w:val="ru-RU"/>
          </w:rPr>
          <w:t>31.</w:t>
        </w:r>
        <w:r w:rsidRPr="00CA1214">
          <w:rPr>
            <w:rStyle w:val="a8"/>
            <w:rFonts w:ascii="Times New Roman" w:hAnsi="Times New Roman"/>
            <w:sz w:val="28"/>
            <w:szCs w:val="28"/>
          </w:rPr>
          <w:t>ru</w:t>
        </w:r>
      </w:hyperlink>
      <w:r w:rsidRPr="00CA1214">
        <w:rPr>
          <w:rFonts w:ascii="Times New Roman" w:hAnsi="Times New Roman"/>
          <w:sz w:val="28"/>
          <w:szCs w:val="28"/>
          <w:lang w:val="ru-RU"/>
        </w:rPr>
        <w:t>).</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Объектами адресации являются один или несколько объектов недвижимого имущества, здания, сооружения, помещения и объекты незавершенного строительства, расположенные на территории Новореченского сельского поселения муниципального района «Чернянский район» Белгородской области (далее – объект адресации).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1.2. Круг заявителей.</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1.2.1. Заявление о присвоении адреса объекту адресации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 (далее - заявители):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право хозяйственного ведения;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право оперативного управления.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1.2.2. С заявлением вправе обратиться представители заявителя, действующие на основании оформленной в установленном законодательством Российской Федерации порядке доверенности, (далее - представитель заявителя).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w:t>
      </w:r>
      <w:r w:rsidRPr="00CA1214">
        <w:rPr>
          <w:rFonts w:ascii="Times New Roman" w:hAnsi="Times New Roman"/>
          <w:sz w:val="28"/>
          <w:szCs w:val="28"/>
          <w:lang w:val="ru-RU"/>
        </w:rPr>
        <w:lastRenderedPageBreak/>
        <w:t>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1.3. Основания и случаи обращения с заявлением о присвоении и аннулировании адресата объекта недвижимости: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1.3.1. Присвоение объекту адреса осуществляется: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выдачи (получения) разрешения на строительство здания или сооружения;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выполнения в отношении здания, сооружения и объекта незавершенного строительства в соответствии с требованиями, установленными Федеральным законом от 24.07.2007 г. № 221-ФЗ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здании, сооружении и объекте незавершенного строительства, при постановке здания, сооружения и объекта незавершенного строительства на государственный кадастровый учет (в случае, если в соответствии с Градостроительным кодексом Российской Федерации для строительства или реконструкции здания, сооружения и объекта незавершенного строительства получение разрешения на строительство не требуется).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1.3.2. В отношении помещений в случаях:</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подготовки и оформления в установленном Жилищным кодексом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 подготовки и оформления в отношении помещения, в том числе образуемого в результате преобразования другого помещения (помещений) в соответствии с положениями, предусмотренными Федеральным законом </w:t>
      </w:r>
      <w:r w:rsidRPr="00CA1214">
        <w:rPr>
          <w:rFonts w:ascii="Times New Roman" w:hAnsi="Times New Roman"/>
          <w:sz w:val="28"/>
          <w:szCs w:val="28"/>
          <w:lang w:val="ru-RU"/>
        </w:rPr>
        <w:br/>
        <w:t>от 24.07.2007 г. № 221-ФЗ «О кадастровой деятельности», документов, содержащих необходимые для осуществления государственного кадастрового учета сведения о таком помещении.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1.3.3. Аннулирование адреса объекта адресации осуществляется в случаях:</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прекращения существования объекта адресации;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отказа в осуществлении кадастрового учета объекта адресации в соответствии со статьей 27 Федерального закона от 13.07.2015 г. № 218-ФЗ «О государственной регистрации недвижимости»;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присвоения объекту адресации нового адреса.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1.3.4. Изменение адресов объектов адресации осуществляется уполномоченными органами на основании принятых постановлений о присвоении адресообразующим элементам наименований, об изменении и аннулировании их наименований.</w:t>
      </w:r>
    </w:p>
    <w:p w:rsidR="003E1161" w:rsidRPr="00CA1214" w:rsidRDefault="003E1161" w:rsidP="003E1161">
      <w:pPr>
        <w:pStyle w:val="a3"/>
        <w:jc w:val="both"/>
        <w:rPr>
          <w:rFonts w:ascii="Times New Roman" w:hAnsi="Times New Roman"/>
          <w:color w:val="000000"/>
          <w:sz w:val="28"/>
          <w:szCs w:val="28"/>
          <w:lang w:val="ru-RU"/>
        </w:rPr>
      </w:pPr>
      <w:r w:rsidRPr="00CA1214">
        <w:rPr>
          <w:rFonts w:ascii="Times New Roman" w:hAnsi="Times New Roman"/>
          <w:sz w:val="28"/>
          <w:szCs w:val="28"/>
          <w:lang w:val="ru-RU"/>
        </w:rPr>
        <w:t xml:space="preserve">1.3.5. </w:t>
      </w:r>
      <w:r w:rsidRPr="00CA1214">
        <w:rPr>
          <w:rFonts w:ascii="Times New Roman" w:hAnsi="Times New Roman"/>
          <w:color w:val="000000"/>
          <w:sz w:val="28"/>
          <w:szCs w:val="28"/>
          <w:lang w:val="ru-RU"/>
        </w:rPr>
        <w:t xml:space="preserve">Наименование (переименование) улицы, площади, переулка, проезда, сквера, бульвара, парка, расположенных на территории Новореченского сельского поселения, присваивается на основании протокола заседания комиссии по присвоению наименований (переименованию) улиц, площадей, переулков, проездов, скверов, бульваров, парков, расположенных на </w:t>
      </w:r>
      <w:r w:rsidRPr="00CA1214">
        <w:rPr>
          <w:rFonts w:ascii="Times New Roman" w:hAnsi="Times New Roman"/>
          <w:color w:val="000000"/>
          <w:sz w:val="28"/>
          <w:szCs w:val="28"/>
          <w:lang w:val="ru-RU"/>
        </w:rPr>
        <w:lastRenderedPageBreak/>
        <w:t>территории Чернянс</w:t>
      </w:r>
      <w:r w:rsidRPr="00CA1214">
        <w:rPr>
          <w:rFonts w:ascii="Times New Roman" w:hAnsi="Times New Roman"/>
          <w:sz w:val="28"/>
          <w:szCs w:val="28"/>
          <w:lang w:val="ru-RU"/>
        </w:rPr>
        <w:t xml:space="preserve">кого района и решения земского собрания Новореченского сельского поселения  </w:t>
      </w:r>
      <w:r w:rsidRPr="00CA1214">
        <w:rPr>
          <w:rFonts w:ascii="Times New Roman" w:hAnsi="Times New Roman"/>
          <w:color w:val="000000"/>
          <w:sz w:val="28"/>
          <w:szCs w:val="28"/>
          <w:lang w:val="ru-RU"/>
        </w:rPr>
        <w:t>от 30.06.2015 г. №58</w:t>
      </w:r>
    </w:p>
    <w:p w:rsidR="003E1161" w:rsidRPr="00CA1214" w:rsidRDefault="003E1161" w:rsidP="003E1161">
      <w:pPr>
        <w:pStyle w:val="a3"/>
        <w:jc w:val="both"/>
        <w:rPr>
          <w:rFonts w:ascii="Times New Roman" w:hAnsi="Times New Roman"/>
          <w:bCs/>
          <w:sz w:val="28"/>
          <w:szCs w:val="28"/>
          <w:lang w:val="ru-RU"/>
        </w:rPr>
      </w:pPr>
      <w:r w:rsidRPr="00CA1214">
        <w:rPr>
          <w:rFonts w:ascii="Times New Roman" w:hAnsi="Times New Roman"/>
          <w:bCs/>
          <w:sz w:val="28"/>
          <w:szCs w:val="28"/>
          <w:lang w:val="ru-RU"/>
        </w:rPr>
        <w:t>1.4. Порядок информирования о предоставлении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bCs/>
          <w:sz w:val="28"/>
          <w:szCs w:val="28"/>
          <w:lang w:val="ru-RU"/>
        </w:rPr>
        <w:t>1.4.1. Муниципальная услуга предоставляется</w:t>
      </w:r>
      <w:r w:rsidRPr="00CA1214">
        <w:rPr>
          <w:rFonts w:ascii="Times New Roman" w:hAnsi="Times New Roman"/>
          <w:sz w:val="28"/>
          <w:szCs w:val="28"/>
          <w:lang w:val="ru-RU"/>
        </w:rPr>
        <w:t xml:space="preserve"> администрацией Новореченского сельского поселения (далее - Администрация) согласно приложению № 1 к настоящему административному регламенту.</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1.4.2. Информирование о предоставлении муниципальной услуги осуществляется: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путём устного консультирования ответственным работником Администрации, а также с использованием средств телефонной связи, электронной почты;</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путем размещения информации о порядке предоставления муниципальной услуги на информационных стендах;</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путем размещения информации на официальном сайте органа местного самоуправления Новореченского сельского поселения муниципального района «Черянский район» Белгородской области (далее - официальный сайт поселения);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 путем размещения информации на официальном сайте органов местного самоуправления муниципального района «Чернянский район» Белгородской области </w:t>
      </w:r>
      <w:hyperlink r:id="rId9" w:history="1">
        <w:r w:rsidRPr="00CA1214">
          <w:rPr>
            <w:rStyle w:val="a8"/>
            <w:rFonts w:ascii="Times New Roman" w:hAnsi="Times New Roman"/>
            <w:sz w:val="28"/>
            <w:szCs w:val="28"/>
          </w:rPr>
          <w:t>http</w:t>
        </w:r>
        <w:r w:rsidRPr="00CA1214">
          <w:rPr>
            <w:rStyle w:val="a8"/>
            <w:rFonts w:ascii="Times New Roman" w:hAnsi="Times New Roman"/>
            <w:sz w:val="28"/>
            <w:szCs w:val="28"/>
            <w:lang w:val="ru-RU"/>
          </w:rPr>
          <w:t>://</w:t>
        </w:r>
        <w:r w:rsidRPr="00CA1214">
          <w:rPr>
            <w:rStyle w:val="a8"/>
            <w:rFonts w:ascii="Times New Roman" w:hAnsi="Times New Roman"/>
            <w:sz w:val="28"/>
            <w:szCs w:val="28"/>
          </w:rPr>
          <w:t>admchern</w:t>
        </w:r>
        <w:r w:rsidRPr="00CA1214">
          <w:rPr>
            <w:rStyle w:val="a8"/>
            <w:rFonts w:ascii="Times New Roman" w:hAnsi="Times New Roman"/>
            <w:sz w:val="28"/>
            <w:szCs w:val="28"/>
            <w:lang w:val="ru-RU"/>
          </w:rPr>
          <w:t>.</w:t>
        </w:r>
        <w:r w:rsidRPr="00CA1214">
          <w:rPr>
            <w:rStyle w:val="a8"/>
            <w:rFonts w:ascii="Times New Roman" w:hAnsi="Times New Roman"/>
            <w:sz w:val="28"/>
            <w:szCs w:val="28"/>
          </w:rPr>
          <w:t>ru</w:t>
        </w:r>
      </w:hyperlink>
      <w:r w:rsidRPr="00CA1214">
        <w:rPr>
          <w:rFonts w:ascii="Times New Roman" w:hAnsi="Times New Roman"/>
          <w:sz w:val="28"/>
          <w:szCs w:val="28"/>
          <w:lang w:val="ru-RU"/>
        </w:rPr>
        <w:t xml:space="preserve"> (далее - официальный сайт);</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путем размещения регламента предоставления муниципальной услуги на Едином портале государственных и муниципальных услуг (функций) (далее - Единый портал) (</w:t>
      </w:r>
      <w:r w:rsidRPr="00CA1214">
        <w:rPr>
          <w:rFonts w:ascii="Times New Roman" w:hAnsi="Times New Roman"/>
          <w:sz w:val="28"/>
          <w:szCs w:val="28"/>
        </w:rPr>
        <w:t>www</w:t>
      </w:r>
      <w:r w:rsidRPr="00CA1214">
        <w:rPr>
          <w:rFonts w:ascii="Times New Roman" w:hAnsi="Times New Roman"/>
          <w:sz w:val="28"/>
          <w:szCs w:val="28"/>
          <w:lang w:val="ru-RU"/>
        </w:rPr>
        <w:t>.</w:t>
      </w:r>
      <w:r w:rsidRPr="00CA1214">
        <w:rPr>
          <w:rFonts w:ascii="Times New Roman" w:hAnsi="Times New Roman"/>
          <w:sz w:val="28"/>
          <w:szCs w:val="28"/>
        </w:rPr>
        <w:t>gosuslugi</w:t>
      </w:r>
      <w:r w:rsidRPr="00CA1214">
        <w:rPr>
          <w:rFonts w:ascii="Times New Roman" w:hAnsi="Times New Roman"/>
          <w:sz w:val="28"/>
          <w:szCs w:val="28"/>
          <w:lang w:val="ru-RU"/>
        </w:rPr>
        <w:t>.</w:t>
      </w:r>
      <w:r w:rsidRPr="00CA1214">
        <w:rPr>
          <w:rFonts w:ascii="Times New Roman" w:hAnsi="Times New Roman"/>
          <w:sz w:val="28"/>
          <w:szCs w:val="28"/>
        </w:rPr>
        <w:t>ru</w:t>
      </w:r>
      <w:r w:rsidRPr="00CA1214">
        <w:rPr>
          <w:rFonts w:ascii="Times New Roman" w:hAnsi="Times New Roman"/>
          <w:sz w:val="28"/>
          <w:szCs w:val="28"/>
          <w:lang w:val="ru-RU"/>
        </w:rPr>
        <w:t>);</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путем размещения регламента предоставления муниципальной услуги на региональном Портале государственных и муниципальных услуг (функций) Белгородской области (далее - региональный портал) (</w:t>
      </w:r>
      <w:r w:rsidRPr="00CA1214">
        <w:rPr>
          <w:rFonts w:ascii="Times New Roman" w:hAnsi="Times New Roman"/>
          <w:sz w:val="28"/>
          <w:szCs w:val="28"/>
        </w:rPr>
        <w:t>www</w:t>
      </w:r>
      <w:r w:rsidRPr="00CA1214">
        <w:rPr>
          <w:rFonts w:ascii="Times New Roman" w:hAnsi="Times New Roman"/>
          <w:sz w:val="28"/>
          <w:szCs w:val="28"/>
          <w:lang w:val="ru-RU"/>
        </w:rPr>
        <w:t>.</w:t>
      </w:r>
      <w:r w:rsidRPr="00CA1214">
        <w:rPr>
          <w:rFonts w:ascii="Times New Roman" w:hAnsi="Times New Roman"/>
          <w:sz w:val="28"/>
          <w:szCs w:val="28"/>
        </w:rPr>
        <w:t>gosuslugi</w:t>
      </w:r>
      <w:r w:rsidRPr="00CA1214">
        <w:rPr>
          <w:rFonts w:ascii="Times New Roman" w:hAnsi="Times New Roman"/>
          <w:sz w:val="28"/>
          <w:szCs w:val="28"/>
          <w:lang w:val="ru-RU"/>
        </w:rPr>
        <w:t>31.</w:t>
      </w:r>
      <w:r w:rsidRPr="00CA1214">
        <w:rPr>
          <w:rFonts w:ascii="Times New Roman" w:hAnsi="Times New Roman"/>
          <w:sz w:val="28"/>
          <w:szCs w:val="28"/>
        </w:rPr>
        <w:t>ru</w:t>
      </w:r>
      <w:r w:rsidRPr="00CA1214">
        <w:rPr>
          <w:rFonts w:ascii="Times New Roman" w:hAnsi="Times New Roman"/>
          <w:sz w:val="28"/>
          <w:szCs w:val="28"/>
          <w:lang w:val="ru-RU"/>
        </w:rPr>
        <w:t>);</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путем консультирования операторами удаленных рабочих мест муниципального автономного учреждения «Многофункциональный центр предоставления государственных и муниципальных услуг Чернянского района» (далее - МФЦ Чернянского района) согласно приложению № 2 к настоящему административному регламенту.</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Администрация обеспечивает доступ заявителей к сведениям о порядке и сроках предоставления муниципальной услуги путем размещения информации на официальном сайте поселения, официальном сайте органов местного самоуправления муниципального района «Чернянский район» Белгородской области (</w:t>
      </w:r>
      <w:hyperlink r:id="rId10" w:history="1">
        <w:r w:rsidRPr="00CA1214">
          <w:rPr>
            <w:rStyle w:val="a8"/>
            <w:rFonts w:ascii="Times New Roman" w:hAnsi="Times New Roman"/>
            <w:sz w:val="28"/>
            <w:szCs w:val="28"/>
          </w:rPr>
          <w:t>http</w:t>
        </w:r>
        <w:r w:rsidRPr="00CA1214">
          <w:rPr>
            <w:rStyle w:val="a8"/>
            <w:rFonts w:ascii="Times New Roman" w:hAnsi="Times New Roman"/>
            <w:sz w:val="28"/>
            <w:szCs w:val="28"/>
            <w:lang w:val="ru-RU"/>
          </w:rPr>
          <w:t>://</w:t>
        </w:r>
        <w:r w:rsidRPr="00CA1214">
          <w:rPr>
            <w:rStyle w:val="a8"/>
            <w:rFonts w:ascii="Times New Roman" w:hAnsi="Times New Roman"/>
            <w:sz w:val="28"/>
            <w:szCs w:val="28"/>
          </w:rPr>
          <w:t>admchern</w:t>
        </w:r>
        <w:r w:rsidRPr="00CA1214">
          <w:rPr>
            <w:rStyle w:val="a8"/>
            <w:rFonts w:ascii="Times New Roman" w:hAnsi="Times New Roman"/>
            <w:sz w:val="28"/>
            <w:szCs w:val="28"/>
            <w:lang w:val="ru-RU"/>
          </w:rPr>
          <w:t>.</w:t>
        </w:r>
        <w:r w:rsidRPr="00CA1214">
          <w:rPr>
            <w:rStyle w:val="a8"/>
            <w:rFonts w:ascii="Times New Roman" w:hAnsi="Times New Roman"/>
            <w:sz w:val="28"/>
            <w:szCs w:val="28"/>
          </w:rPr>
          <w:t>ru</w:t>
        </w:r>
      </w:hyperlink>
      <w:r w:rsidRPr="00CA1214">
        <w:rPr>
          <w:rFonts w:ascii="Times New Roman" w:hAnsi="Times New Roman"/>
          <w:sz w:val="28"/>
          <w:szCs w:val="28"/>
          <w:lang w:val="ru-RU"/>
        </w:rPr>
        <w:t>) и в Реестре государственных и муниципальных услуг Белгородской области (далее – Реестр).».</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1.4.3. Сведения о местонахождении, графике работы Администрации, МФЦ Чернянского района, а также номера телефонов для справок, адреса официальных интернет-сайтов.</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1.4.3.1. Информация о местонахождении, графике работы, справочных телефонах, адресах официальных сайтов указаны в приложении № 1 настоящего административного регламента.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1.4.3.2. Местонахождение, график  работы, а также номер телефона для справок МФЦ Чернянского района</w:t>
      </w:r>
      <w:r w:rsidRPr="00CA1214">
        <w:rPr>
          <w:rFonts w:ascii="Times New Roman" w:hAnsi="Times New Roman"/>
          <w:sz w:val="28"/>
          <w:szCs w:val="28"/>
        </w:rPr>
        <w:t> </w:t>
      </w:r>
      <w:r w:rsidRPr="00CA1214">
        <w:rPr>
          <w:rFonts w:ascii="Times New Roman" w:hAnsi="Times New Roman"/>
          <w:sz w:val="28"/>
          <w:szCs w:val="28"/>
          <w:lang w:val="ru-RU"/>
        </w:rPr>
        <w:t xml:space="preserve">приведены в приложении № 2 к  настоящему административному  регламенту. </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lastRenderedPageBreak/>
        <w:t>Порядок взаимодействия Администрации и МФЦ Чернянского района определяется соглашением взаимодействующих сторон.</w:t>
      </w:r>
    </w:p>
    <w:p w:rsidR="003E1161" w:rsidRPr="00CA1214" w:rsidRDefault="003E1161" w:rsidP="003E1161">
      <w:pPr>
        <w:pStyle w:val="a3"/>
        <w:jc w:val="both"/>
        <w:rPr>
          <w:rFonts w:ascii="Times New Roman" w:hAnsi="Times New Roman"/>
          <w:bCs/>
          <w:sz w:val="28"/>
          <w:szCs w:val="28"/>
          <w:lang w:val="ru-RU"/>
        </w:rPr>
      </w:pPr>
      <w:r w:rsidRPr="00CA1214">
        <w:rPr>
          <w:rFonts w:ascii="Times New Roman" w:hAnsi="Times New Roman"/>
          <w:bCs/>
          <w:sz w:val="28"/>
          <w:szCs w:val="28"/>
          <w:lang w:val="ru-RU"/>
        </w:rPr>
        <w:t>1.4.4. Информация о порядке предоставления муниципальной  услуги размещается на официальном сайте поселения, на региональном портале (</w:t>
      </w:r>
      <w:hyperlink r:id="rId11" w:history="1">
        <w:r w:rsidRPr="00CA1214">
          <w:rPr>
            <w:rFonts w:ascii="Times New Roman" w:hAnsi="Times New Roman"/>
            <w:bCs/>
            <w:sz w:val="28"/>
            <w:szCs w:val="28"/>
          </w:rPr>
          <w:t>www</w:t>
        </w:r>
        <w:r w:rsidRPr="00CA1214">
          <w:rPr>
            <w:rFonts w:ascii="Times New Roman" w:hAnsi="Times New Roman"/>
            <w:bCs/>
            <w:sz w:val="28"/>
            <w:szCs w:val="28"/>
            <w:lang w:val="ru-RU"/>
          </w:rPr>
          <w:t>.</w:t>
        </w:r>
        <w:r w:rsidRPr="00CA1214">
          <w:rPr>
            <w:rFonts w:ascii="Times New Roman" w:hAnsi="Times New Roman"/>
            <w:bCs/>
            <w:sz w:val="28"/>
            <w:szCs w:val="28"/>
          </w:rPr>
          <w:t>gosuslugi</w:t>
        </w:r>
        <w:r w:rsidRPr="00CA1214">
          <w:rPr>
            <w:rFonts w:ascii="Times New Roman" w:hAnsi="Times New Roman"/>
            <w:bCs/>
            <w:sz w:val="28"/>
            <w:szCs w:val="28"/>
            <w:lang w:val="ru-RU"/>
          </w:rPr>
          <w:t>31.</w:t>
        </w:r>
        <w:r w:rsidRPr="00CA1214">
          <w:rPr>
            <w:rFonts w:ascii="Times New Roman" w:hAnsi="Times New Roman"/>
            <w:bCs/>
            <w:sz w:val="28"/>
            <w:szCs w:val="28"/>
          </w:rPr>
          <w:t>ru</w:t>
        </w:r>
      </w:hyperlink>
      <w:r w:rsidRPr="00CA1214">
        <w:rPr>
          <w:rFonts w:ascii="Times New Roman" w:hAnsi="Times New Roman"/>
          <w:bCs/>
          <w:sz w:val="28"/>
          <w:szCs w:val="28"/>
          <w:lang w:val="ru-RU"/>
        </w:rPr>
        <w:t>), на Едином портале (</w:t>
      </w:r>
      <w:r w:rsidRPr="00CA1214">
        <w:rPr>
          <w:rFonts w:ascii="Times New Roman" w:hAnsi="Times New Roman"/>
          <w:bCs/>
          <w:sz w:val="28"/>
          <w:szCs w:val="28"/>
        </w:rPr>
        <w:t>www</w:t>
      </w:r>
      <w:r w:rsidRPr="00CA1214">
        <w:rPr>
          <w:rFonts w:ascii="Times New Roman" w:hAnsi="Times New Roman"/>
          <w:bCs/>
          <w:sz w:val="28"/>
          <w:szCs w:val="28"/>
          <w:lang w:val="ru-RU"/>
        </w:rPr>
        <w:t>.</w:t>
      </w:r>
      <w:r w:rsidRPr="00CA1214">
        <w:rPr>
          <w:rFonts w:ascii="Times New Roman" w:hAnsi="Times New Roman"/>
          <w:bCs/>
          <w:sz w:val="28"/>
          <w:szCs w:val="28"/>
        </w:rPr>
        <w:t>gosuslugi</w:t>
      </w:r>
      <w:r w:rsidRPr="00CA1214">
        <w:rPr>
          <w:rFonts w:ascii="Times New Roman" w:hAnsi="Times New Roman"/>
          <w:bCs/>
          <w:sz w:val="28"/>
          <w:szCs w:val="28"/>
          <w:lang w:val="ru-RU"/>
        </w:rPr>
        <w:t>.</w:t>
      </w:r>
      <w:r w:rsidRPr="00CA1214">
        <w:rPr>
          <w:rFonts w:ascii="Times New Roman" w:hAnsi="Times New Roman"/>
          <w:bCs/>
          <w:sz w:val="28"/>
          <w:szCs w:val="28"/>
        </w:rPr>
        <w:t>ru</w:t>
      </w:r>
      <w:r w:rsidRPr="00CA1214">
        <w:rPr>
          <w:rFonts w:ascii="Times New Roman" w:hAnsi="Times New Roman"/>
          <w:bCs/>
          <w:sz w:val="28"/>
          <w:szCs w:val="28"/>
          <w:lang w:val="ru-RU"/>
        </w:rPr>
        <w:t>), а также предоставляется непосредственно ответственными работниками Администрации.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1.4.5. Порядок получения информации заявителями по вопросам предоставления муниципальной услуги, в том числе о ходе предоставления муниципальной услуги. </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Информирование заявителей о порядке предоставления муниципальной услуги обеспечивается работниками Администрации непосредственно на личном приеме, по телефону, </w:t>
      </w:r>
      <w:r w:rsidRPr="00CA1214">
        <w:rPr>
          <w:rFonts w:ascii="Times New Roman" w:hAnsi="Times New Roman"/>
          <w:spacing w:val="2"/>
          <w:sz w:val="28"/>
          <w:szCs w:val="28"/>
          <w:shd w:val="clear" w:color="auto" w:fill="FFFFFF"/>
          <w:lang w:val="ru-RU"/>
        </w:rPr>
        <w:t xml:space="preserve">в письменном виде через почтовую связь, а также в электронном виде на адрес электронной почты Администрации </w:t>
      </w:r>
      <w:r w:rsidRPr="00CA1214">
        <w:rPr>
          <w:rFonts w:ascii="Times New Roman" w:hAnsi="Times New Roman"/>
          <w:sz w:val="28"/>
          <w:szCs w:val="28"/>
        </w:rPr>
        <w:t>novoreche</w:t>
      </w:r>
      <w:r w:rsidRPr="00CA1214">
        <w:rPr>
          <w:rFonts w:ascii="Times New Roman" w:hAnsi="Times New Roman"/>
          <w:sz w:val="28"/>
          <w:szCs w:val="28"/>
          <w:lang w:val="ru-RU"/>
        </w:rPr>
        <w:t>@</w:t>
      </w:r>
      <w:r w:rsidRPr="00CA1214">
        <w:rPr>
          <w:rFonts w:ascii="Times New Roman" w:hAnsi="Times New Roman"/>
          <w:sz w:val="28"/>
          <w:szCs w:val="28"/>
        </w:rPr>
        <w:t>ch</w:t>
      </w:r>
      <w:r w:rsidRPr="00CA1214">
        <w:rPr>
          <w:rFonts w:ascii="Times New Roman" w:hAnsi="Times New Roman"/>
          <w:sz w:val="28"/>
          <w:szCs w:val="28"/>
          <w:lang w:val="ru-RU"/>
        </w:rPr>
        <w:t>.</w:t>
      </w:r>
      <w:r w:rsidRPr="00CA1214">
        <w:rPr>
          <w:rFonts w:ascii="Times New Roman" w:hAnsi="Times New Roman"/>
          <w:sz w:val="28"/>
          <w:szCs w:val="28"/>
        </w:rPr>
        <w:t>belregion</w:t>
      </w:r>
      <w:r w:rsidRPr="00CA1214">
        <w:rPr>
          <w:rFonts w:ascii="Times New Roman" w:hAnsi="Times New Roman"/>
          <w:sz w:val="28"/>
          <w:szCs w:val="28"/>
          <w:lang w:val="ru-RU"/>
        </w:rPr>
        <w:t>.</w:t>
      </w:r>
      <w:r w:rsidRPr="00CA1214">
        <w:rPr>
          <w:rFonts w:ascii="Times New Roman" w:hAnsi="Times New Roman"/>
          <w:sz w:val="28"/>
          <w:szCs w:val="28"/>
        </w:rPr>
        <w:t>ru</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 Заявитель может получить консультацию посредством направления запроса </w:t>
      </w:r>
      <w:r w:rsidRPr="00CA1214">
        <w:rPr>
          <w:rFonts w:ascii="Times New Roman" w:hAnsi="Times New Roman"/>
          <w:spacing w:val="2"/>
          <w:sz w:val="28"/>
          <w:szCs w:val="28"/>
          <w:shd w:val="clear" w:color="auto" w:fill="FFFFFF"/>
          <w:lang w:val="ru-RU"/>
        </w:rPr>
        <w:t>на адрес электронной почты Администрации</w:t>
      </w:r>
      <w:r w:rsidRPr="00CA1214">
        <w:rPr>
          <w:rFonts w:ascii="Times New Roman" w:hAnsi="Times New Roman"/>
          <w:sz w:val="28"/>
          <w:szCs w:val="28"/>
          <w:lang w:val="ru-RU"/>
        </w:rPr>
        <w:t xml:space="preserve"> Новореченского сельского поселения </w:t>
      </w:r>
      <w:r w:rsidRPr="00CA1214">
        <w:rPr>
          <w:rFonts w:ascii="Times New Roman" w:hAnsi="Times New Roman"/>
          <w:sz w:val="28"/>
          <w:szCs w:val="28"/>
        </w:rPr>
        <w:t>novoreche</w:t>
      </w:r>
      <w:r w:rsidRPr="00CA1214">
        <w:rPr>
          <w:rFonts w:ascii="Times New Roman" w:hAnsi="Times New Roman"/>
          <w:sz w:val="28"/>
          <w:szCs w:val="28"/>
          <w:lang w:val="ru-RU"/>
        </w:rPr>
        <w:t>@</w:t>
      </w:r>
      <w:r w:rsidRPr="00CA1214">
        <w:rPr>
          <w:rFonts w:ascii="Times New Roman" w:hAnsi="Times New Roman"/>
          <w:sz w:val="28"/>
          <w:szCs w:val="28"/>
        </w:rPr>
        <w:t>ch</w:t>
      </w:r>
      <w:r w:rsidRPr="00CA1214">
        <w:rPr>
          <w:rFonts w:ascii="Times New Roman" w:hAnsi="Times New Roman"/>
          <w:sz w:val="28"/>
          <w:szCs w:val="28"/>
          <w:lang w:val="ru-RU"/>
        </w:rPr>
        <w:t>.</w:t>
      </w:r>
      <w:r w:rsidRPr="00CA1214">
        <w:rPr>
          <w:rFonts w:ascii="Times New Roman" w:hAnsi="Times New Roman"/>
          <w:sz w:val="28"/>
          <w:szCs w:val="28"/>
        </w:rPr>
        <w:t>belregion</w:t>
      </w:r>
      <w:r w:rsidRPr="00CA1214">
        <w:rPr>
          <w:rFonts w:ascii="Times New Roman" w:hAnsi="Times New Roman"/>
          <w:spacing w:val="2"/>
          <w:sz w:val="28"/>
          <w:szCs w:val="28"/>
          <w:shd w:val="clear" w:color="auto" w:fill="FFFFFF"/>
          <w:lang w:val="ru-RU"/>
        </w:rPr>
        <w:t xml:space="preserve"> .</w:t>
      </w:r>
      <w:r w:rsidRPr="00CA1214">
        <w:rPr>
          <w:rFonts w:ascii="Times New Roman" w:hAnsi="Times New Roman"/>
          <w:spacing w:val="2"/>
          <w:sz w:val="28"/>
          <w:szCs w:val="28"/>
          <w:shd w:val="clear" w:color="auto" w:fill="FFFFFF"/>
        </w:rPr>
        <w:t>ru</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При общении с заявителями (по телефону или лично) ответственный сотрудник Администрации должен корректно и внимательно относиться к заявителям,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По телефонам предоставляется следующая информация: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о порядке предоставления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о перечне документов необходимых для предоставления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о должностных лицах, ответственных за предоставление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о графике приема заявителей Администрацией;</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об основаниях для отказа в предоставлении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о порядке обжалования решений должностных лиц, уполномоченных на предоставления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3E1161" w:rsidRPr="00CA1214" w:rsidRDefault="003E1161" w:rsidP="003E1161">
      <w:pPr>
        <w:pStyle w:val="a3"/>
        <w:jc w:val="both"/>
        <w:rPr>
          <w:rFonts w:ascii="Times New Roman" w:hAnsi="Times New Roman"/>
          <w:sz w:val="28"/>
          <w:szCs w:val="28"/>
          <w:lang w:val="ru-RU"/>
        </w:rPr>
      </w:pPr>
      <w:bookmarkStart w:id="0" w:name="sub_10015"/>
      <w:r w:rsidRPr="00CA1214">
        <w:rPr>
          <w:rFonts w:ascii="Times New Roman" w:hAnsi="Times New Roman"/>
          <w:sz w:val="28"/>
          <w:szCs w:val="28"/>
          <w:lang w:val="ru-RU"/>
        </w:rPr>
        <w:t xml:space="preserve">1.4.6. </w:t>
      </w:r>
      <w:bookmarkEnd w:id="0"/>
      <w:r w:rsidRPr="00CA1214">
        <w:rPr>
          <w:rFonts w:ascii="Times New Roman" w:hAnsi="Times New Roman"/>
          <w:sz w:val="28"/>
          <w:szCs w:val="28"/>
          <w:lang w:val="ru-RU"/>
        </w:rPr>
        <w:t>На информационных стендах, размещаемых в помещении Администрации и МФЦ Чернянского района, содержится следующая информация: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lastRenderedPageBreak/>
        <w:t>- месторасположение, график (режим) работы, номера телефонов, адреса Интернет-сайтов и электронной почты органов и учреждений, участвующих в предоставлении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перечень заявителей;</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перечень документов, необходимых для получения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схема размещения работников органов и учреждений, участвующих в предоставлении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положения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основания отказа в предоставлении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образцы заполнения заявления о предоставлении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процедура предоставления муниципальной услуги в виде блок-схемы согласно приложению № 3 к настоящему административному регламенту;</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порядок обжалования решений должностных лиц уполномоченных на предоставления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информация о максимальном времени ожидания в очереди при обращении за получением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1.4.7. На официальном сайте администрации Новореченского сельского поселения  содержится следующая информация: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процедура предоставления муниципальной услуги в виде блок-схемы согласно приложению № 3 к настоящему административному регламенту;</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настоящий административный регламент;</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перечень заявителей;</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перечень документов, необходимых для получения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бланк заявления о предоставлении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основания отказа в предоставлении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порядок обжалования решений должностных лиц уполномоченных на предоставления муниципальной услуги, фамилия, имя и отчество (при наличии) и должность лица, осуществляющего рассмотрение жалоб на нарушение порядка предоставления муниципальной услуги, в том числе о нарушении максимального времени ожидания в очереди при обращении за получением муниципальной услуги, действий или бездействия органов и учреждений, участвующих в предоставлении муниципальной услуги, их должностных лиц и работников.</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1.4.8. Консультации по вопросам предоставления муниципальной   услуги даются ответственными сотрудниками Администрации, предоставляющими муниципальную услугу, непосредственно в приемные дни лично или по телефону.</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Консультации проводятся по следующим вопросам:</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w:t>
      </w:r>
      <w:r w:rsidRPr="00CA1214">
        <w:rPr>
          <w:rFonts w:ascii="Times New Roman" w:hAnsi="Times New Roman"/>
          <w:sz w:val="28"/>
          <w:szCs w:val="28"/>
        </w:rPr>
        <w:t> </w:t>
      </w:r>
      <w:r w:rsidRPr="00CA1214">
        <w:rPr>
          <w:rFonts w:ascii="Times New Roman" w:hAnsi="Times New Roman"/>
          <w:sz w:val="28"/>
          <w:szCs w:val="28"/>
          <w:lang w:val="ru-RU"/>
        </w:rPr>
        <w:t>о</w:t>
      </w:r>
      <w:r w:rsidRPr="00CA1214">
        <w:rPr>
          <w:rFonts w:ascii="Times New Roman" w:hAnsi="Times New Roman"/>
          <w:sz w:val="28"/>
          <w:szCs w:val="28"/>
        </w:rPr>
        <w:t> </w:t>
      </w:r>
      <w:r w:rsidRPr="00CA1214">
        <w:rPr>
          <w:rFonts w:ascii="Times New Roman" w:hAnsi="Times New Roman"/>
          <w:sz w:val="28"/>
          <w:szCs w:val="28"/>
          <w:lang w:val="ru-RU"/>
        </w:rPr>
        <w:t xml:space="preserve"> перечне</w:t>
      </w:r>
      <w:r w:rsidRPr="00CA1214">
        <w:rPr>
          <w:rFonts w:ascii="Times New Roman" w:hAnsi="Times New Roman"/>
          <w:sz w:val="28"/>
          <w:szCs w:val="28"/>
        </w:rPr>
        <w:t> </w:t>
      </w:r>
      <w:r w:rsidRPr="00CA1214">
        <w:rPr>
          <w:rFonts w:ascii="Times New Roman" w:hAnsi="Times New Roman"/>
          <w:sz w:val="28"/>
          <w:szCs w:val="28"/>
          <w:lang w:val="ru-RU"/>
        </w:rPr>
        <w:t xml:space="preserve"> документов,</w:t>
      </w:r>
      <w:r w:rsidRPr="00CA1214">
        <w:rPr>
          <w:rFonts w:ascii="Times New Roman" w:hAnsi="Times New Roman"/>
          <w:sz w:val="28"/>
          <w:szCs w:val="28"/>
        </w:rPr>
        <w:t> </w:t>
      </w:r>
      <w:r w:rsidRPr="00CA1214">
        <w:rPr>
          <w:rFonts w:ascii="Times New Roman" w:hAnsi="Times New Roman"/>
          <w:sz w:val="28"/>
          <w:szCs w:val="28"/>
          <w:lang w:val="ru-RU"/>
        </w:rPr>
        <w:t>необходимых</w:t>
      </w:r>
      <w:r w:rsidRPr="00CA1214">
        <w:rPr>
          <w:rFonts w:ascii="Times New Roman" w:hAnsi="Times New Roman"/>
          <w:sz w:val="28"/>
          <w:szCs w:val="28"/>
        </w:rPr>
        <w:t> </w:t>
      </w:r>
      <w:r w:rsidRPr="00CA1214">
        <w:rPr>
          <w:rFonts w:ascii="Times New Roman" w:hAnsi="Times New Roman"/>
          <w:sz w:val="28"/>
          <w:szCs w:val="28"/>
          <w:lang w:val="ru-RU"/>
        </w:rPr>
        <w:t xml:space="preserve"> для </w:t>
      </w:r>
      <w:r w:rsidRPr="00CA1214">
        <w:rPr>
          <w:rFonts w:ascii="Times New Roman" w:hAnsi="Times New Roman"/>
          <w:sz w:val="28"/>
          <w:szCs w:val="28"/>
        </w:rPr>
        <w:t> </w:t>
      </w:r>
      <w:r w:rsidRPr="00CA1214">
        <w:rPr>
          <w:rFonts w:ascii="Times New Roman" w:hAnsi="Times New Roman"/>
          <w:sz w:val="28"/>
          <w:szCs w:val="28"/>
          <w:lang w:val="ru-RU"/>
        </w:rPr>
        <w:t>получения</w:t>
      </w:r>
      <w:r w:rsidRPr="00CA1214">
        <w:rPr>
          <w:rFonts w:ascii="Times New Roman" w:hAnsi="Times New Roman"/>
          <w:sz w:val="28"/>
          <w:szCs w:val="28"/>
        </w:rPr>
        <w:t> </w:t>
      </w:r>
      <w:r w:rsidRPr="00CA1214">
        <w:rPr>
          <w:rFonts w:ascii="Times New Roman" w:hAnsi="Times New Roman"/>
          <w:sz w:val="28"/>
          <w:szCs w:val="28"/>
          <w:lang w:val="ru-RU"/>
        </w:rPr>
        <w:t>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lastRenderedPageBreak/>
        <w:t>- источник получения документов, необходимых для получения муниципальной   услуги (орган, организация и их местонахождение);</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время приема и выдачи документов;</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срок предоставления заявителям результатов предоставления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порядок обжалования действий (бездействия) и постановлений, осуществляемых и принимаемых в ходе предоставления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Консультации проводятся при личном обращении, посредством телефона, в письменном виде.</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При невозможности самостоятельно ответить на поставленные вопросы ответственным сотрудником Администрации, принявшим телефонный звонок, данный звонок должен быть переадресован на другое должностное лицо, или же обратившемуся заявителю должен быть сообщен телефонный номер, по которому можно получить необходимую информацию.</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При устном обращении ответственный сотрудник Администрации, осуществляющий прием и консультирование, в пределах своей компетенции дает ответ самостоятельно.</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Если ответственный сотрудник Администрации не может дать ответ самостоятельно, либо подготовка ответа требует продолжительного (дополнительного) времени, он обязан предложить заявителю один из трех вариантов дальнейших действий:</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изложить суть обращения в письменной форме;</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назначить другое удобное для заявителя время для консультации;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дать консультацию в трехдневный срок по контактному телефону, указанному заявителем.</w:t>
      </w:r>
    </w:p>
    <w:p w:rsidR="003E1161" w:rsidRPr="00CA1214" w:rsidRDefault="003E1161" w:rsidP="003E1161">
      <w:pPr>
        <w:pStyle w:val="aff2"/>
        <w:shd w:val="clear" w:color="auto" w:fill="FFFFFF"/>
        <w:spacing w:before="0" w:beforeAutospacing="0" w:after="0" w:afterAutospacing="0" w:line="360" w:lineRule="auto"/>
        <w:ind w:firstLine="720"/>
        <w:jc w:val="both"/>
        <w:rPr>
          <w:sz w:val="28"/>
          <w:szCs w:val="28"/>
        </w:rPr>
      </w:pPr>
    </w:p>
    <w:p w:rsidR="003E1161" w:rsidRPr="00CA1214" w:rsidRDefault="003E1161" w:rsidP="003E1161">
      <w:pPr>
        <w:spacing w:line="360" w:lineRule="auto"/>
        <w:ind w:firstLine="709"/>
        <w:jc w:val="center"/>
        <w:rPr>
          <w:rFonts w:ascii="Times New Roman" w:hAnsi="Times New Roman"/>
          <w:b/>
          <w:sz w:val="28"/>
          <w:szCs w:val="28"/>
        </w:rPr>
      </w:pPr>
      <w:r w:rsidRPr="00CA1214">
        <w:rPr>
          <w:rFonts w:ascii="Times New Roman" w:hAnsi="Times New Roman"/>
          <w:b/>
          <w:sz w:val="28"/>
          <w:szCs w:val="28"/>
        </w:rPr>
        <w:t>2. Стандарт предоставления муниципальной услуги</w:t>
      </w:r>
    </w:p>
    <w:p w:rsidR="003E1161" w:rsidRPr="00CA1214" w:rsidRDefault="003E1161" w:rsidP="003E1161">
      <w:pPr>
        <w:spacing w:line="360" w:lineRule="auto"/>
        <w:ind w:firstLine="709"/>
        <w:jc w:val="both"/>
        <w:rPr>
          <w:rFonts w:ascii="Times New Roman" w:hAnsi="Times New Roman"/>
          <w:b/>
          <w:sz w:val="28"/>
          <w:szCs w:val="28"/>
        </w:rPr>
      </w:pP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2.1. Наименование муниципальной   услуги: «Присвоение, изменение и аннулирование адреса объекта недвижимости на территории Новореченского сельского поселения муниципального района «Чернянский район» Белгородской области. </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2.2. Муниципальная услуга предоставляется Администрацией.</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2.3. Для получения муниципальной услуги осуществляется взаимодействие:</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с Управлением Федеральной службы государственной регистрации, кадастра и картографии по Белгородской области;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с ФГБУ «Федеральная кадастровая палата Федеральной службы государственной регистрации, кадастра и картографии по Белгородской области»;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с Управлением имущественных и земельных отношений администрации Чернянского района.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lastRenderedPageBreak/>
        <w:t>2.4. Результатом предоставления муниципальной   услуги является: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выдача решения  о присвоении адреса объекту или аннулировании его адреса;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решение об отказе в присвоении адреса объекту или аннулировании его адреса.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 2.5. Сроки предоставления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2.5.1. Максимальный срок предоставления муниципальной   услуги составляет  не более чем 12 рабочих дней со дня поступления заявления.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2.5.2. В случае предоставления заявления через МФЦ</w:t>
      </w:r>
      <w:r w:rsidRPr="00CA1214">
        <w:rPr>
          <w:rFonts w:ascii="Times New Roman" w:hAnsi="Times New Roman"/>
          <w:sz w:val="28"/>
          <w:szCs w:val="28"/>
        </w:rPr>
        <w:t> </w:t>
      </w:r>
      <w:r w:rsidRPr="00CA1214">
        <w:rPr>
          <w:rFonts w:ascii="Times New Roman" w:hAnsi="Times New Roman"/>
          <w:sz w:val="28"/>
          <w:szCs w:val="28"/>
          <w:lang w:val="ru-RU"/>
        </w:rPr>
        <w:t xml:space="preserve"> Чернянского района срок, указанный в пункте 2.5.1. настоящего административного регламента, исчисляется со дня передачи МФЦ Чернянского района заявления и документов, указанных в пункте 2.7. настоящего административного регламента (при их наличии) в Администрацию.</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2.6. Правовые основания предоставление муниципальной услуги осуществляется в соответствии со следующими нормативными правовыми актами: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 </w:t>
      </w:r>
      <w:hyperlink r:id="rId12" w:history="1">
        <w:r w:rsidRPr="00CA1214">
          <w:rPr>
            <w:rFonts w:ascii="Times New Roman" w:hAnsi="Times New Roman"/>
            <w:sz w:val="28"/>
            <w:szCs w:val="28"/>
            <w:lang w:val="ru-RU"/>
          </w:rPr>
          <w:t>Конституцией</w:t>
        </w:r>
      </w:hyperlink>
      <w:r w:rsidRPr="00CA1214">
        <w:rPr>
          <w:rFonts w:ascii="Times New Roman" w:hAnsi="Times New Roman"/>
          <w:sz w:val="28"/>
          <w:szCs w:val="28"/>
          <w:lang w:val="ru-RU"/>
        </w:rPr>
        <w:t xml:space="preserve"> Российской Федерации («Российская газета», № 237, 25.12.1993 г.);</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 Градостроительным   </w:t>
      </w:r>
      <w:hyperlink r:id="rId13" w:history="1">
        <w:r w:rsidRPr="00CA1214">
          <w:rPr>
            <w:rFonts w:ascii="Times New Roman" w:hAnsi="Times New Roman"/>
            <w:sz w:val="28"/>
            <w:szCs w:val="28"/>
            <w:lang w:val="ru-RU"/>
          </w:rPr>
          <w:t>кодексом</w:t>
        </w:r>
      </w:hyperlink>
      <w:r w:rsidRPr="00CA1214">
        <w:rPr>
          <w:rFonts w:ascii="Times New Roman" w:hAnsi="Times New Roman"/>
          <w:sz w:val="28"/>
          <w:szCs w:val="28"/>
          <w:lang w:val="ru-RU"/>
        </w:rPr>
        <w:t xml:space="preserve">  Российской  Федерации  от  29.12.2004 г. № 190-ФЗ («Российская газета», № 290 от 30.12.2004 г.);</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bCs/>
          <w:sz w:val="28"/>
          <w:szCs w:val="28"/>
          <w:lang w:val="ru-RU"/>
        </w:rPr>
        <w:t>- Федеральным законом от 06.10.2003 г. № 131-ФЗ «Об общих принципах организации местного самоуправления в Российской Федерации» (</w:t>
      </w:r>
      <w:r w:rsidRPr="00CA1214">
        <w:rPr>
          <w:rFonts w:ascii="Times New Roman" w:hAnsi="Times New Roman"/>
          <w:sz w:val="28"/>
          <w:szCs w:val="28"/>
          <w:lang w:val="ru-RU"/>
        </w:rPr>
        <w:t>«Российская газета», № 202, от 08.10.2003 г.);</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Федеральным законом от 24.07.2007 г. № 221-ФЗ «О кадастровой деятельности» («Российская газета», № 165, от 01.08.2007 г.);</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 Федеральным </w:t>
      </w:r>
      <w:hyperlink r:id="rId14" w:history="1">
        <w:r w:rsidRPr="00CA1214">
          <w:rPr>
            <w:rFonts w:ascii="Times New Roman" w:hAnsi="Times New Roman"/>
            <w:sz w:val="28"/>
            <w:szCs w:val="28"/>
            <w:lang w:val="ru-RU"/>
          </w:rPr>
          <w:t>закон</w:t>
        </w:r>
      </w:hyperlink>
      <w:r w:rsidRPr="00CA1214">
        <w:rPr>
          <w:rFonts w:ascii="Times New Roman" w:hAnsi="Times New Roman"/>
          <w:sz w:val="28"/>
          <w:szCs w:val="28"/>
          <w:lang w:val="ru-RU"/>
        </w:rPr>
        <w:t>ом от 27.07.2010 г. № 210-ФЗ «Об организации предоставления государственных и муниципальных услуг» («Российская газета», № 168, от 30.07.2010 г.);</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 Федеральным </w:t>
      </w:r>
      <w:hyperlink r:id="rId15" w:history="1">
        <w:r w:rsidRPr="00CA1214">
          <w:rPr>
            <w:rFonts w:ascii="Times New Roman" w:hAnsi="Times New Roman"/>
            <w:sz w:val="28"/>
            <w:szCs w:val="28"/>
            <w:lang w:val="ru-RU"/>
          </w:rPr>
          <w:t>закон</w:t>
        </w:r>
      </w:hyperlink>
      <w:r w:rsidRPr="00CA1214">
        <w:rPr>
          <w:rFonts w:ascii="Times New Roman" w:hAnsi="Times New Roman"/>
          <w:sz w:val="28"/>
          <w:szCs w:val="28"/>
          <w:lang w:val="ru-RU"/>
        </w:rPr>
        <w:t>ом от 28.12.2013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(«Российская газета», № 295, от 30.12.2013 г.);</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Постановлением Правительства Российской Федерации от    19.11.2014 г. № 1221 «Об утверждении Правил присвоения, изменения и аннулирования адресов» («Собрание законодательства РФ», № 48, ст. 6861, от 01.12.2014 г.);</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 Приказом Министерства финансов Российской Федерации от 11.12.2014 г.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(Официальный интернет-портал правовой информации </w:t>
      </w:r>
      <w:r w:rsidRPr="00CA1214">
        <w:rPr>
          <w:rFonts w:ascii="Times New Roman" w:hAnsi="Times New Roman"/>
          <w:sz w:val="28"/>
          <w:szCs w:val="28"/>
        </w:rPr>
        <w:t>www</w:t>
      </w:r>
      <w:r w:rsidRPr="00CA1214">
        <w:rPr>
          <w:rFonts w:ascii="Times New Roman" w:hAnsi="Times New Roman"/>
          <w:sz w:val="28"/>
          <w:szCs w:val="28"/>
          <w:lang w:val="ru-RU"/>
        </w:rPr>
        <w:t>.</w:t>
      </w:r>
      <w:r w:rsidRPr="00CA1214">
        <w:rPr>
          <w:rFonts w:ascii="Times New Roman" w:hAnsi="Times New Roman"/>
          <w:sz w:val="28"/>
          <w:szCs w:val="28"/>
        </w:rPr>
        <w:t>pravo</w:t>
      </w:r>
      <w:r w:rsidRPr="00CA1214">
        <w:rPr>
          <w:rFonts w:ascii="Times New Roman" w:hAnsi="Times New Roman"/>
          <w:sz w:val="28"/>
          <w:szCs w:val="28"/>
          <w:lang w:val="ru-RU"/>
        </w:rPr>
        <w:t>.</w:t>
      </w:r>
      <w:r w:rsidRPr="00CA1214">
        <w:rPr>
          <w:rFonts w:ascii="Times New Roman" w:hAnsi="Times New Roman"/>
          <w:sz w:val="28"/>
          <w:szCs w:val="28"/>
        </w:rPr>
        <w:t>gov</w:t>
      </w:r>
      <w:r w:rsidRPr="00CA1214">
        <w:rPr>
          <w:rFonts w:ascii="Times New Roman" w:hAnsi="Times New Roman"/>
          <w:sz w:val="28"/>
          <w:szCs w:val="28"/>
          <w:lang w:val="ru-RU"/>
        </w:rPr>
        <w:t>.</w:t>
      </w:r>
      <w:r w:rsidRPr="00CA1214">
        <w:rPr>
          <w:rFonts w:ascii="Times New Roman" w:hAnsi="Times New Roman"/>
          <w:sz w:val="28"/>
          <w:szCs w:val="28"/>
        </w:rPr>
        <w:t>ru</w:t>
      </w:r>
      <w:r w:rsidRPr="00CA1214">
        <w:rPr>
          <w:rFonts w:ascii="Times New Roman" w:hAnsi="Times New Roman"/>
          <w:sz w:val="28"/>
          <w:szCs w:val="28"/>
          <w:lang w:val="ru-RU"/>
        </w:rPr>
        <w:t>, 12.02.2015 г.);</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 </w:t>
      </w:r>
      <w:hyperlink r:id="rId16" w:history="1">
        <w:r w:rsidRPr="00CA1214">
          <w:rPr>
            <w:rFonts w:ascii="Times New Roman" w:hAnsi="Times New Roman"/>
            <w:sz w:val="28"/>
            <w:szCs w:val="28"/>
            <w:lang w:val="ru-RU"/>
          </w:rPr>
          <w:t>Уставом</w:t>
        </w:r>
      </w:hyperlink>
      <w:r w:rsidRPr="00CA1214">
        <w:rPr>
          <w:rFonts w:ascii="Times New Roman" w:hAnsi="Times New Roman"/>
          <w:sz w:val="28"/>
          <w:szCs w:val="28"/>
          <w:lang w:val="ru-RU"/>
        </w:rPr>
        <w:t xml:space="preserve"> Новореченского сельского поселения муниципального района «Чернянский район» Белгородской области;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2.7. Перечень документов, необходимых в соответствии с законодательством Российской Федерации или иными нормативными правовыми актами для предоставления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lastRenderedPageBreak/>
        <w:t xml:space="preserve">2.7.1. Заявители, указанные в пункте 1.2. настоящего административного регламента, подают заявление </w:t>
      </w:r>
      <w:r w:rsidRPr="00CA1214">
        <w:rPr>
          <w:rStyle w:val="20"/>
          <w:rFonts w:ascii="Times New Roman" w:hAnsi="Times New Roman"/>
          <w:lang w:val="ru-RU"/>
        </w:rPr>
        <w:t xml:space="preserve">по форме, утвержденной </w:t>
      </w:r>
      <w:r w:rsidRPr="00CA1214">
        <w:rPr>
          <w:rFonts w:ascii="Times New Roman" w:hAnsi="Times New Roman"/>
          <w:sz w:val="28"/>
          <w:szCs w:val="28"/>
          <w:lang w:val="ru-RU"/>
        </w:rPr>
        <w:t>Приказом Министерства финансов Российской Федерации от 11.12.2014 г.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Заявление представляется в Администрацию или МФЦ Чернянского района по месту нахождения объекта адресации.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Заявление направляется заявителем (представителем заявителя) на бумажном носителе посредством почтового отправления с описью вложения и уведомлением о вручении,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через Единый портал или региональный портал, портал федеральной информационной адресной системы (далее – портал адресной системы).</w:t>
      </w:r>
    </w:p>
    <w:p w:rsidR="003E1161" w:rsidRPr="00CA1214" w:rsidRDefault="003E1161" w:rsidP="003E1161">
      <w:pPr>
        <w:pStyle w:val="a3"/>
        <w:jc w:val="both"/>
        <w:rPr>
          <w:rFonts w:ascii="Times New Roman" w:hAnsi="Times New Roman"/>
          <w:sz w:val="28"/>
          <w:szCs w:val="28"/>
          <w:lang w:val="ru-RU"/>
        </w:rPr>
      </w:pPr>
      <w:bookmarkStart w:id="1" w:name="sub_1032"/>
      <w:r w:rsidRPr="00CA1214">
        <w:rPr>
          <w:rFonts w:ascii="Times New Roman" w:hAnsi="Times New Roman"/>
          <w:sz w:val="28"/>
          <w:szCs w:val="28"/>
          <w:lang w:val="ru-RU"/>
        </w:rPr>
        <w:t>2.7.2. Заявление подписывается заявителем либо представителем заявителя.</w:t>
      </w:r>
    </w:p>
    <w:bookmarkEnd w:id="1"/>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При представлении заявления представителем заявителя к такому заявлению прилагается доверенность, оформленная в порядке, предусмотренном законодательством Российской Федерации.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3E1161" w:rsidRPr="00CA1214" w:rsidRDefault="003E1161" w:rsidP="003E1161">
      <w:pPr>
        <w:pStyle w:val="a3"/>
        <w:jc w:val="both"/>
        <w:rPr>
          <w:rFonts w:ascii="Times New Roman" w:hAnsi="Times New Roman"/>
          <w:sz w:val="28"/>
          <w:szCs w:val="28"/>
          <w:lang w:val="ru-RU"/>
        </w:rPr>
      </w:pPr>
      <w:bookmarkStart w:id="2" w:name="sub_1033"/>
      <w:r w:rsidRPr="00CA1214">
        <w:rPr>
          <w:rFonts w:ascii="Times New Roman" w:hAnsi="Times New Roman"/>
          <w:sz w:val="28"/>
          <w:szCs w:val="28"/>
          <w:lang w:val="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bookmarkEnd w:id="2"/>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Лицо, имеющее право действовать без доверенности от имени юридического лица, предъявляет документ, удостоверяющий его личность, представитель юридического лица предъявляет также документ, подтверждающий его полномочия действовать от имени этого юридического лица, или копию такого документа, заверенную печатью и подписью руководителя этого юридического лица.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2.7.3. К заявлению прилагаются следующие документы:</w:t>
      </w:r>
    </w:p>
    <w:p w:rsidR="003E1161" w:rsidRPr="00CA1214" w:rsidRDefault="003E1161" w:rsidP="003E1161">
      <w:pPr>
        <w:pStyle w:val="a3"/>
        <w:jc w:val="both"/>
        <w:rPr>
          <w:rFonts w:ascii="Times New Roman" w:hAnsi="Times New Roman"/>
          <w:sz w:val="28"/>
          <w:szCs w:val="28"/>
          <w:lang w:val="ru-RU"/>
        </w:rPr>
      </w:pPr>
      <w:bookmarkStart w:id="3" w:name="sub_1034"/>
      <w:bookmarkEnd w:id="3"/>
      <w:r w:rsidRPr="00CA1214">
        <w:rPr>
          <w:rFonts w:ascii="Times New Roman" w:hAnsi="Times New Roman"/>
          <w:sz w:val="28"/>
          <w:szCs w:val="28"/>
          <w:lang w:val="ru-RU"/>
        </w:rPr>
        <w:t>- правоустанавливающие и (или) правоудостоверяющие документы на объект (объекты) адресации;</w:t>
      </w:r>
    </w:p>
    <w:p w:rsidR="003E1161" w:rsidRPr="00CA1214" w:rsidRDefault="003E1161" w:rsidP="003E1161">
      <w:pPr>
        <w:pStyle w:val="a3"/>
        <w:jc w:val="both"/>
        <w:rPr>
          <w:rFonts w:ascii="Times New Roman" w:hAnsi="Times New Roman"/>
          <w:sz w:val="28"/>
          <w:szCs w:val="28"/>
          <w:lang w:val="ru-RU"/>
        </w:rPr>
      </w:pPr>
      <w:bookmarkStart w:id="4" w:name="sub_1341"/>
      <w:bookmarkEnd w:id="4"/>
      <w:r w:rsidRPr="00CA1214">
        <w:rPr>
          <w:rFonts w:ascii="Times New Roman" w:hAnsi="Times New Roman"/>
          <w:sz w:val="28"/>
          <w:szCs w:val="28"/>
          <w:lang w:val="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E1161" w:rsidRPr="00CA1214" w:rsidRDefault="003E1161" w:rsidP="003E1161">
      <w:pPr>
        <w:pStyle w:val="a3"/>
        <w:jc w:val="both"/>
        <w:rPr>
          <w:rFonts w:ascii="Times New Roman" w:hAnsi="Times New Roman"/>
          <w:sz w:val="28"/>
          <w:szCs w:val="28"/>
          <w:lang w:val="ru-RU"/>
        </w:rPr>
      </w:pPr>
      <w:bookmarkStart w:id="5" w:name="sub_1342"/>
      <w:bookmarkEnd w:id="5"/>
      <w:r w:rsidRPr="00CA1214">
        <w:rPr>
          <w:rFonts w:ascii="Times New Roman" w:hAnsi="Times New Roman"/>
          <w:sz w:val="28"/>
          <w:szCs w:val="28"/>
          <w:lang w:val="ru-RU"/>
        </w:rPr>
        <w:t>-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3E1161" w:rsidRPr="00CA1214" w:rsidRDefault="003E1161" w:rsidP="003E1161">
      <w:pPr>
        <w:pStyle w:val="a3"/>
        <w:jc w:val="both"/>
        <w:rPr>
          <w:rFonts w:ascii="Times New Roman" w:hAnsi="Times New Roman"/>
          <w:sz w:val="28"/>
          <w:szCs w:val="28"/>
          <w:lang w:val="ru-RU"/>
        </w:rPr>
      </w:pPr>
      <w:bookmarkStart w:id="6" w:name="sub_1343"/>
      <w:bookmarkStart w:id="7" w:name="sub_1344"/>
      <w:bookmarkEnd w:id="6"/>
      <w:bookmarkEnd w:id="7"/>
      <w:r w:rsidRPr="00CA1214">
        <w:rPr>
          <w:rFonts w:ascii="Times New Roman" w:hAnsi="Times New Roman"/>
          <w:sz w:val="28"/>
          <w:szCs w:val="28"/>
          <w:lang w:val="ru-RU"/>
        </w:rPr>
        <w:lastRenderedPageBreak/>
        <w:t>- кадастровый паспорт объекта адресации (в случае присвоения адреса объекту адресации, поставленному на кадастровый учет);</w:t>
      </w:r>
    </w:p>
    <w:p w:rsidR="003E1161" w:rsidRPr="00CA1214" w:rsidRDefault="003E1161" w:rsidP="003E1161">
      <w:pPr>
        <w:pStyle w:val="a3"/>
        <w:jc w:val="both"/>
        <w:rPr>
          <w:rFonts w:ascii="Times New Roman" w:hAnsi="Times New Roman"/>
          <w:sz w:val="28"/>
          <w:szCs w:val="28"/>
          <w:lang w:val="ru-RU"/>
        </w:rPr>
      </w:pPr>
      <w:bookmarkStart w:id="8" w:name="sub_1345"/>
      <w:bookmarkEnd w:id="8"/>
      <w:r w:rsidRPr="00CA1214">
        <w:rPr>
          <w:rFonts w:ascii="Times New Roman" w:hAnsi="Times New Roman"/>
          <w:sz w:val="28"/>
          <w:szCs w:val="28"/>
          <w:lang w:val="ru-RU"/>
        </w:rPr>
        <w:t>- распоряжение администрации Чернянского района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E1161" w:rsidRPr="00CA1214" w:rsidRDefault="003E1161" w:rsidP="003E1161">
      <w:pPr>
        <w:pStyle w:val="a3"/>
        <w:jc w:val="both"/>
        <w:rPr>
          <w:rFonts w:ascii="Times New Roman" w:hAnsi="Times New Roman"/>
          <w:sz w:val="28"/>
          <w:szCs w:val="28"/>
          <w:lang w:val="ru-RU"/>
        </w:rPr>
      </w:pPr>
      <w:bookmarkStart w:id="9" w:name="sub_1346"/>
      <w:bookmarkEnd w:id="9"/>
      <w:r w:rsidRPr="00CA1214">
        <w:rPr>
          <w:rFonts w:ascii="Times New Roman" w:hAnsi="Times New Roman"/>
          <w:sz w:val="28"/>
          <w:szCs w:val="28"/>
          <w:lang w:val="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E1161" w:rsidRPr="00CA1214" w:rsidRDefault="003E1161" w:rsidP="003E1161">
      <w:pPr>
        <w:pStyle w:val="a3"/>
        <w:jc w:val="both"/>
        <w:rPr>
          <w:rFonts w:ascii="Times New Roman" w:hAnsi="Times New Roman"/>
          <w:sz w:val="28"/>
          <w:szCs w:val="28"/>
          <w:lang w:val="ru-RU"/>
        </w:rPr>
      </w:pPr>
      <w:bookmarkStart w:id="10" w:name="sub_1347"/>
      <w:bookmarkEnd w:id="10"/>
      <w:r w:rsidRPr="00CA1214">
        <w:rPr>
          <w:rFonts w:ascii="Times New Roman" w:hAnsi="Times New Roman"/>
          <w:sz w:val="28"/>
          <w:szCs w:val="28"/>
          <w:lang w:val="ru-RU"/>
        </w:rPr>
        <w:t>- выписка из ЕГРН об объекте недвижимости, который снят с учета (в случае аннулирования адреса объекта адресации - в случае прекращения существования объекта адресации);</w:t>
      </w:r>
    </w:p>
    <w:p w:rsidR="003E1161" w:rsidRPr="00CA1214" w:rsidRDefault="003E1161" w:rsidP="003E1161">
      <w:pPr>
        <w:pStyle w:val="a3"/>
        <w:jc w:val="both"/>
        <w:rPr>
          <w:rFonts w:ascii="Times New Roman" w:hAnsi="Times New Roman"/>
          <w:sz w:val="28"/>
          <w:szCs w:val="28"/>
          <w:lang w:val="ru-RU"/>
        </w:rPr>
      </w:pPr>
      <w:bookmarkStart w:id="11" w:name="sub_1348"/>
      <w:bookmarkEnd w:id="11"/>
      <w:r w:rsidRPr="00CA1214">
        <w:rPr>
          <w:rFonts w:ascii="Times New Roman" w:hAnsi="Times New Roman"/>
          <w:sz w:val="28"/>
          <w:szCs w:val="28"/>
          <w:lang w:val="ru-RU"/>
        </w:rPr>
        <w:t xml:space="preserve">- уведомление об отсутствии в государственном реестре недвижимости запрашиваемых сведений по объекту адресации (в случае аннулирования адреса объекта адресации - в случае отказа в осуществлении кадастрового учета объекта адресации в соответствии со статьей </w:t>
      </w:r>
      <w:r w:rsidRPr="00CA1214">
        <w:rPr>
          <w:rFonts w:ascii="Times New Roman" w:hAnsi="Times New Roman"/>
          <w:sz w:val="28"/>
          <w:szCs w:val="28"/>
          <w:lang w:val="ru-RU"/>
        </w:rPr>
        <w:br/>
        <w:t>27 Федерального закона от 13.07.2015 г. № 218-ФЗ «О государственной регистрации недвижимости»).</w:t>
      </w:r>
    </w:p>
    <w:p w:rsidR="003E1161" w:rsidRPr="00CA1214" w:rsidRDefault="003E1161" w:rsidP="003E1161">
      <w:pPr>
        <w:pStyle w:val="a3"/>
        <w:jc w:val="both"/>
        <w:rPr>
          <w:rFonts w:ascii="Times New Roman" w:hAnsi="Times New Roman"/>
          <w:sz w:val="28"/>
          <w:szCs w:val="28"/>
          <w:lang w:val="ru-RU"/>
        </w:rPr>
      </w:pPr>
      <w:bookmarkStart w:id="12" w:name="sub_1349"/>
      <w:bookmarkStart w:id="13" w:name="sub_1036"/>
      <w:bookmarkEnd w:id="12"/>
      <w:r w:rsidRPr="00CA1214">
        <w:rPr>
          <w:rFonts w:ascii="Times New Roman" w:hAnsi="Times New Roman"/>
          <w:sz w:val="28"/>
          <w:szCs w:val="28"/>
          <w:lang w:val="ru-RU"/>
        </w:rPr>
        <w:t>2.7.4. Если заявление и документы, указанные в пункте 2.7.3. настоящего административного регламента, представляются заявителем (представителем заявителя) в Администрацию лично, Администрация выдает заявителю или его представителю расписку в получении документов с указанием их перечня и даты получения согласно приложению № 4 к настоящему административному регламенту. Расписка выдается заявителю (представителю заявителя) в день получения Администрацией таких документов.</w:t>
      </w:r>
    </w:p>
    <w:bookmarkEnd w:id="13"/>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В случае, если заявление и документы, указанные в пункте 2.7.3. настоящего административного регламента, представлены в Администрацию посредством почтового отправления или представлены заявителем (представителем заявителя) лично через МФЦ Чернянского района, 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Получение заявления и документов, указанных в пункте 2.7.3.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 (при наличии технической возможности у уполномоченного органа предоставляющего муниципальную услугу).</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Сообщение о получении заявления и документов, указанных в пункте 2.7.3. настоящего административного регламента, направляется по указанному в </w:t>
      </w:r>
      <w:r w:rsidRPr="00CA1214">
        <w:rPr>
          <w:rFonts w:ascii="Times New Roman" w:hAnsi="Times New Roman"/>
          <w:sz w:val="28"/>
          <w:szCs w:val="28"/>
          <w:lang w:val="ru-RU"/>
        </w:rPr>
        <w:lastRenderedPageBreak/>
        <w:t>заявлении адресу электронной почты или в личный кабинет заявителя (представителя заявителя) в Едином портале или в портале адресной системы в случае представления заявления и документов соответственно через Единый портал, региональный портал или портал адресной системы (при наличии технической возможности у уполномоченного органа предоставляющего муниципальную услугу).</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Сообщение о получении заявления и документов, указанных в пункте 2.7.3.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 (при наличии технической возможности у уполномоченного органа предоставляющего муниципальную услугу).</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2.8. Администрация не вправе требовать от заявителя представления документов и информации или осуществления действий, в том числе согласований, предоставление или осуществление которых не предусмотрено нормативными правовыми актами, регулирующими предоставление муниципальной   услуги, а также представление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Белгородской области, муниципальными правовыми актами,</w:t>
      </w:r>
      <w:r w:rsidRPr="00CA1214">
        <w:rPr>
          <w:rFonts w:ascii="Times New Roman" w:eastAsia="Calibri" w:hAnsi="Times New Roman"/>
          <w:sz w:val="28"/>
          <w:szCs w:val="28"/>
          <w:lang w:val="ru-RU"/>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2.9. Исчерпывающий перечень оснований для отказа в приеме документов, необходимых для предоставления муниципальной   услуги, не предусмотрен.</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2.10. Исчерпывающий перечень оснований для отказа в предоставлении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с заявлением о присвоении объекту адресации адреса обратилось лицо, не указанное в пункте 1.2. настоящего административного регламента;</w:t>
      </w:r>
    </w:p>
    <w:p w:rsidR="003E1161" w:rsidRPr="00CA1214" w:rsidRDefault="003E1161" w:rsidP="003E1161">
      <w:pPr>
        <w:pStyle w:val="a3"/>
        <w:jc w:val="both"/>
        <w:rPr>
          <w:rFonts w:ascii="Times New Roman" w:hAnsi="Times New Roman"/>
          <w:sz w:val="28"/>
          <w:szCs w:val="28"/>
          <w:lang w:val="ru-RU"/>
        </w:rPr>
      </w:pPr>
      <w:bookmarkStart w:id="14" w:name="sub_1401"/>
      <w:bookmarkEnd w:id="14"/>
      <w:r w:rsidRPr="00CA1214">
        <w:rPr>
          <w:rFonts w:ascii="Times New Roman" w:hAnsi="Times New Roman"/>
          <w:sz w:val="28"/>
          <w:szCs w:val="28"/>
          <w:lang w:val="ru-RU"/>
        </w:rPr>
        <w:t>- ответ на межведомственный запрос свидетельствует об отсутствии документа и (или) информации, необходимых для присвоения адреса объекту или аннулирования его адреса, и соответствующий документ не был представлен заявителем (представителем заявителя) по собственной инициативе;</w:t>
      </w:r>
    </w:p>
    <w:p w:rsidR="003E1161" w:rsidRPr="00CA1214" w:rsidRDefault="003E1161" w:rsidP="003E1161">
      <w:pPr>
        <w:pStyle w:val="a3"/>
        <w:jc w:val="both"/>
        <w:rPr>
          <w:rFonts w:ascii="Times New Roman" w:hAnsi="Times New Roman"/>
          <w:sz w:val="28"/>
          <w:szCs w:val="28"/>
          <w:lang w:val="ru-RU"/>
        </w:rPr>
      </w:pPr>
      <w:bookmarkStart w:id="15" w:name="sub_1402"/>
      <w:bookmarkEnd w:id="15"/>
      <w:r w:rsidRPr="00CA1214">
        <w:rPr>
          <w:rFonts w:ascii="Times New Roman" w:hAnsi="Times New Roman"/>
          <w:sz w:val="28"/>
          <w:szCs w:val="28"/>
          <w:lang w:val="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E1161" w:rsidRPr="00CA1214" w:rsidRDefault="003E1161" w:rsidP="003E1161">
      <w:pPr>
        <w:pStyle w:val="a3"/>
        <w:jc w:val="both"/>
        <w:rPr>
          <w:rFonts w:ascii="Times New Roman" w:hAnsi="Times New Roman"/>
          <w:sz w:val="28"/>
          <w:szCs w:val="28"/>
          <w:lang w:val="ru-RU"/>
        </w:rPr>
      </w:pPr>
      <w:bookmarkStart w:id="16" w:name="sub_1403"/>
      <w:bookmarkEnd w:id="16"/>
      <w:r w:rsidRPr="00CA1214">
        <w:rPr>
          <w:rFonts w:ascii="Times New Roman" w:hAnsi="Times New Roman"/>
          <w:sz w:val="28"/>
          <w:szCs w:val="28"/>
          <w:lang w:val="ru-RU"/>
        </w:rPr>
        <w:t>- отсутствуют случаи и условия для присвоения объекту адресации адреса или аннулирования его адреса, предусмотренные п. 1.3. настоящего административного регламента.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2.11. Основания для приостановления предоставления муниципальной услуги отсутствуют.</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lastRenderedPageBreak/>
        <w:t>2.12. Муниципальная услуга предоставляется на безвозмездной основе.</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2.13. Максимальный срок ожидания в очереди при подаче документов на получение муниципальной   услуги не должен превышать 15 минут.</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2.14. Срок и порядок регистрации заявления о предоставлении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Заявление о предоставлении муниципальной услуги регистрируется в день его поступления в Администрацию в журнале регистрации заявлений о предоставлении муниципальной услуги. </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2.15. Требования к помещениям, в которых предоставляется муниципальная услуга, к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2.15.1. Требования к помещениям, в которых предоставляется муниципальная услуга: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здание, в котором находится Администрация, расположено с учетом пешеходной доступности (не более 10 минут пешком) для заявителей от остановок общественного транспорта;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центральный вход в здание оформляется информационной вывеской с указанием полного наименования учреждения, режима работы, места нахождения;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прием заявителей осуществляется согласно графику приема сотрудниками Администрации;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места предоставления муниципальной услуги включают места для ожидания, информирования, приема заявителей, которые оборудованы стульями, столами и обеспечиваются бумагой и письменными принадлежностями для возможности оформления документов, а также оборудованы информационными стендами;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у входа в каждое помещение размещаются информационные таблички с указанием номера кабинета, фамилии, имени, отчества (при наличии) и должности специалиста, осуществляющего прием, графика работы.</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2.15.2. Требования к размещению и оформлению информационных стендов:</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стенды, содержащие информацию о графике приема заявителей, о порядке предоставления муниципальной услуги, образцы заполнения заявления и перечень представляемых документов, размещаются в помещении Администрации;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текст материалов, размещаемых на стендах, должен быть напечатан удобным для чтения шрифтом (шрифт не менее 14).</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2.15.3. Требования к помещениям, в которых предоставляется муниципальная услуга, в части обеспечения доступности для инвалидов:</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возможность беспрепятственного входа в здание и выхода из него;</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возможность самостоятельного передвижения по зданию в целях доступа к месту предоставления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lastRenderedPageBreak/>
        <w:t>- сопровождение инвалидов, имеющих стойкие нарушения функции зрения, и обеспечение самостоятельного их передвижения в помещении Администрации;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содействие инвалиду при входе в здание и выходе из него, информирование инвалида о доступных маршрутах общественного транспорта;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обеспечение допуска в помещение Администрации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года № 386н;</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предоставление инвалидам по слуху при необходимости услуги с использованием русского жестового языка, включая обеспечение допуска в помещение Администрации  сурдопереводчика, тифлосурдопереводчика;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2.16. Показатели доступности и качества муниципальной услуги является: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возможность выбора заявителем формы обращения за предоставлением муниципальной услуги (лично, посредством почтовой связи, в электронном виде);</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условия доступа к зданию, в котором размещается Администрация (территориальная доступность), обеспечение пешеходной доступности для заявителей от остановок общественного транспорта к зданию, в котором размещается Администрация.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обеспечение свободного доступа заявителей в помещение Администрации, в том числе беспрепятственного доступа инвалидов (наличие тревожной кнопки)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степень информированности заявителей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отсутствие жалоб со стороны заявителей на нарушение требований стандарта предоставления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соблюдение 15–и минутного срока ожидания в очереди при подаче документов на получение муниципальной  услуги.</w:t>
      </w:r>
    </w:p>
    <w:p w:rsidR="003E1161" w:rsidRPr="00CA1214" w:rsidRDefault="003E1161" w:rsidP="003E1161">
      <w:pPr>
        <w:pStyle w:val="a3"/>
        <w:jc w:val="both"/>
        <w:rPr>
          <w:rFonts w:ascii="Times New Roman" w:hAnsi="Times New Roman"/>
          <w:b/>
          <w:sz w:val="28"/>
          <w:szCs w:val="28"/>
          <w:lang w:val="ru-RU"/>
        </w:rPr>
      </w:pPr>
    </w:p>
    <w:p w:rsidR="003E1161" w:rsidRPr="00CA1214" w:rsidRDefault="003E1161" w:rsidP="003E1161">
      <w:pPr>
        <w:pStyle w:val="a3"/>
        <w:jc w:val="both"/>
        <w:rPr>
          <w:rFonts w:ascii="Times New Roman" w:hAnsi="Times New Roman"/>
          <w:b/>
          <w:sz w:val="28"/>
          <w:szCs w:val="28"/>
          <w:lang w:val="ru-RU"/>
        </w:rPr>
      </w:pPr>
      <w:r w:rsidRPr="00CA1214">
        <w:rPr>
          <w:rFonts w:ascii="Times New Roman" w:hAnsi="Times New Roman"/>
          <w:b/>
          <w:sz w:val="28"/>
          <w:szCs w:val="28"/>
          <w:lang w:val="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3E1161" w:rsidRPr="00CA1214" w:rsidRDefault="003E1161" w:rsidP="003E1161">
      <w:pPr>
        <w:pStyle w:val="a3"/>
        <w:jc w:val="both"/>
        <w:rPr>
          <w:rFonts w:ascii="Times New Roman" w:hAnsi="Times New Roman"/>
          <w:b/>
          <w:sz w:val="28"/>
          <w:szCs w:val="28"/>
          <w:lang w:val="ru-RU"/>
        </w:rPr>
      </w:pP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3.1. Предоставление муниципальной   услуги включает в себя следующие процедуры:</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lastRenderedPageBreak/>
        <w:t xml:space="preserve">- </w:t>
      </w:r>
      <w:r w:rsidRPr="00CA1214">
        <w:rPr>
          <w:rFonts w:ascii="Times New Roman" w:hAnsi="Times New Roman"/>
          <w:sz w:val="28"/>
          <w:szCs w:val="28"/>
          <w:lang w:val="ru-RU"/>
        </w:rPr>
        <w:tab/>
        <w:t>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 </w:t>
      </w:r>
      <w:r w:rsidRPr="00CA1214">
        <w:rPr>
          <w:rFonts w:ascii="Times New Roman" w:hAnsi="Times New Roman"/>
          <w:sz w:val="28"/>
          <w:szCs w:val="28"/>
          <w:lang w:val="ru-RU"/>
        </w:rPr>
        <w:tab/>
        <w:t>запись заявителя на прием в Администрацию, многофункциональный центр для предоставления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обеспечение Администрацией возможности подготовки заявителем запросов, необходимых для предоставления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прием и регистрация заявления и необходимых документов;</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рассмотрение заявления и документов, а также формирование и направление межведомственных запросов;</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подготовка и выдача постановления о присвоении адреса объекту или аннулировании его адреса, либо выдача  постановления</w:t>
      </w:r>
      <w:r w:rsidRPr="00CA1214">
        <w:rPr>
          <w:rFonts w:ascii="Times New Roman" w:hAnsi="Times New Roman"/>
          <w:color w:val="FF0000"/>
          <w:sz w:val="28"/>
          <w:szCs w:val="28"/>
          <w:lang w:val="ru-RU"/>
        </w:rPr>
        <w:t xml:space="preserve"> </w:t>
      </w:r>
      <w:r w:rsidRPr="00CA1214">
        <w:rPr>
          <w:rFonts w:ascii="Times New Roman" w:hAnsi="Times New Roman"/>
          <w:sz w:val="28"/>
          <w:szCs w:val="28"/>
          <w:lang w:val="ru-RU"/>
        </w:rPr>
        <w:t>об отказе в присвоении адреса объекту или аннулировании его адреса.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3.2. Предоставление информации о порядке и сроках предоставления муниципальной услуги заявителям и обеспечение доступа заявителей к сведениям о муниципальной услуге.</w:t>
      </w:r>
    </w:p>
    <w:p w:rsidR="003E1161" w:rsidRPr="00CA1214" w:rsidRDefault="003E1161" w:rsidP="003E116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Pr="00CA1214">
        <w:rPr>
          <w:rFonts w:ascii="Times New Roman" w:hAnsi="Times New Roman"/>
          <w:sz w:val="28"/>
          <w:szCs w:val="28"/>
          <w:lang w:val="ru-RU"/>
        </w:rPr>
        <w:t>Основанием для начала выполнения административной процедуры является утверждение административного регламента.</w:t>
      </w:r>
    </w:p>
    <w:p w:rsidR="003E1161" w:rsidRPr="00CA1214" w:rsidRDefault="003E1161" w:rsidP="003E116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Pr="00CA1214">
        <w:rPr>
          <w:rFonts w:ascii="Times New Roman" w:hAnsi="Times New Roman"/>
          <w:sz w:val="28"/>
          <w:szCs w:val="28"/>
          <w:lang w:val="ru-RU"/>
        </w:rPr>
        <w:t xml:space="preserve">Ответственный специалист в соответствии с утвержденной должностной инструкцией размещает сведения о предоставлении муниципальной услуги на официальном сайте органов местного самоуправления Новореченского сельского поселения муниципального района «Чернянский район» Белгородской области. </w:t>
      </w:r>
    </w:p>
    <w:p w:rsidR="003E1161" w:rsidRPr="00CA1214" w:rsidRDefault="003E1161" w:rsidP="003E1161">
      <w:pPr>
        <w:pStyle w:val="a3"/>
        <w:jc w:val="both"/>
        <w:rPr>
          <w:rFonts w:ascii="Times New Roman" w:hAnsi="Times New Roman"/>
          <w:sz w:val="28"/>
          <w:szCs w:val="28"/>
          <w:lang w:val="ru-RU"/>
        </w:rPr>
      </w:pPr>
      <w:r>
        <w:rPr>
          <w:rFonts w:ascii="Times New Roman" w:hAnsi="Times New Roman"/>
          <w:sz w:val="28"/>
          <w:szCs w:val="28"/>
          <w:lang w:val="ru-RU"/>
        </w:rPr>
        <w:t xml:space="preserve">        </w:t>
      </w:r>
    </w:p>
    <w:p w:rsidR="003E1161" w:rsidRPr="00CA1214" w:rsidRDefault="003E1161" w:rsidP="003E116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Pr="00CA1214">
        <w:rPr>
          <w:rFonts w:ascii="Times New Roman" w:hAnsi="Times New Roman"/>
          <w:sz w:val="28"/>
          <w:szCs w:val="28"/>
          <w:lang w:val="ru-RU"/>
        </w:rPr>
        <w:t xml:space="preserve">Результатом выполнения административной процедуры является размещенная на официальном сайте органов местного самоуправления Новореченского сельского поселения муниципального района «Чернянский район» Белгородской области информация, приведенная в пункте 1.4. настоящего административного регламента. </w:t>
      </w:r>
    </w:p>
    <w:p w:rsidR="003E1161" w:rsidRPr="00CA1214" w:rsidRDefault="003E1161" w:rsidP="003E1161">
      <w:pPr>
        <w:pStyle w:val="a3"/>
        <w:jc w:val="both"/>
        <w:rPr>
          <w:rFonts w:ascii="Times New Roman" w:hAnsi="Times New Roman"/>
          <w:sz w:val="28"/>
          <w:szCs w:val="28"/>
          <w:lang w:val="ru-RU"/>
        </w:rPr>
      </w:pPr>
      <w:r>
        <w:rPr>
          <w:rFonts w:ascii="Times New Roman" w:hAnsi="Times New Roman"/>
          <w:sz w:val="28"/>
          <w:szCs w:val="28"/>
          <w:lang w:val="ru-RU"/>
        </w:rPr>
        <w:t xml:space="preserve">        </w:t>
      </w:r>
      <w:r w:rsidRPr="00CA1214">
        <w:rPr>
          <w:rFonts w:ascii="Times New Roman" w:hAnsi="Times New Roman"/>
          <w:sz w:val="28"/>
          <w:szCs w:val="28"/>
          <w:lang w:val="ru-RU"/>
        </w:rPr>
        <w:t>Срок выполнения административной процедуры составляет 12 рабочих дней с даты утверждения настоящего административного регламента.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3.3.</w:t>
      </w:r>
      <w:r w:rsidRPr="00CA1214">
        <w:rPr>
          <w:rFonts w:ascii="Times New Roman" w:hAnsi="Times New Roman"/>
          <w:sz w:val="28"/>
          <w:szCs w:val="28"/>
          <w:lang w:val="ru-RU"/>
        </w:rPr>
        <w:tab/>
        <w:t xml:space="preserve"> Запись заявителя на прием в Администрацию, многофункциональный центр в целях подачи заявления для предоставления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Основанием для начала административной процедуры является обращение заявителя в Администрацию, многофункциональный центр.</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Запись заявителя на прием осуществляется по телефонам Администрации согласно приложению № 1, многофункционального центра согласно приложению № 2 к настоящему административному регламенту.</w:t>
      </w:r>
    </w:p>
    <w:p w:rsidR="003E1161"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Срок выполнения административной процедуры составляет 5 минут.</w:t>
      </w:r>
    </w:p>
    <w:p w:rsidR="001D0E4B" w:rsidRDefault="001D0E4B" w:rsidP="003E1161">
      <w:pPr>
        <w:pStyle w:val="a3"/>
        <w:jc w:val="both"/>
        <w:rPr>
          <w:rFonts w:ascii="Times New Roman" w:hAnsi="Times New Roman"/>
          <w:sz w:val="28"/>
          <w:szCs w:val="28"/>
          <w:lang w:val="ru-RU"/>
        </w:rPr>
      </w:pPr>
    </w:p>
    <w:p w:rsidR="001D0E4B" w:rsidRPr="00CA1214" w:rsidRDefault="001D0E4B" w:rsidP="003E1161">
      <w:pPr>
        <w:pStyle w:val="a3"/>
        <w:jc w:val="both"/>
        <w:rPr>
          <w:rFonts w:ascii="Times New Roman" w:hAnsi="Times New Roman"/>
          <w:sz w:val="28"/>
          <w:szCs w:val="28"/>
          <w:lang w:val="ru-RU"/>
        </w:rPr>
      </w:pP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3.4.</w:t>
      </w:r>
      <w:r w:rsidRPr="00CA1214">
        <w:rPr>
          <w:rFonts w:ascii="Times New Roman" w:hAnsi="Times New Roman"/>
          <w:sz w:val="28"/>
          <w:szCs w:val="28"/>
          <w:lang w:val="ru-RU"/>
        </w:rPr>
        <w:tab/>
        <w:t xml:space="preserve"> Обеспечение Администрацией возможности подготовки заявителем запросов, необходимых для предоставления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lastRenderedPageBreak/>
        <w:t>Основанием для начала административной процедуры является обращение заявителя по вопросу порядка получения муниципальной услуги посредством направления запроса на адрес электронной почты Администрации.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Результатом выполнения административной процедуры является направленный на электронную почту заявителя ответ на запрос о порядке получения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Срок выполнения административной процедуры составляет 12 дней.</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3.5. Прием и регистрация заявления и документов.</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 от лиц, указанных в пункте 1.2. настоящего административного регламента.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3.5.1. 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3.5.2. Заявитель представляет заявление и необходимые документы любым из перечисленных ниже способов:</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на бумажном носителе посредством почтового отправления с описью вложения и уведомлением о вручении;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лично (или через представителя, по доверенности, оформленной в установленном порядке) в Администрацию или МФЦ Чернянского района;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в форме электронного документа с использованием информационно-телекоммуникационных сетей общего пользования, в том числе через Единый портал или региональный портал, а также через портал адресной системы (при наличии технической возможности у уполномоченного органа предоставляющего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3.5.3. Ответственный за прием, рассмотрение и подготовку документов сотрудник:</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проверяет документ, удостоверяющий личность заявителя и его полномочия;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информирует заявителя о порядке и сроках предоставления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распечатывает заявление и прикрепленные к нему скан-образы документов, поступившие в электронном виде, и направляет уведомление о принятии документов к рассмотрению с указанием номера регистрации заявления;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 проверяет правильность заполнения заявления; </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при отсутствии у заявителя заполненного заявления или неправильном его заполнении ответственный сотрудник помогает заявителю заполнить заявление;</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при личном приеме заявления и документов осуществляет проверку представленных документов на соответствие оригиналам и заверяет их копии путем проставления штампа с указанием фамилии, инициалов и должности должностного лица, даты, в случае предоставления заявителем документов, указанных в пункте 2.7.3. настоящего административного регламента, самостоятельно.</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lastRenderedPageBreak/>
        <w:t xml:space="preserve">3.5.4. Результатом административной процедуры является регистрация заявления в журнале регистрации заявлений о предоставлении муниципальной услуги и выдача </w:t>
      </w:r>
      <w:hyperlink w:anchor="Par471" w:history="1">
        <w:r w:rsidRPr="00CA1214">
          <w:rPr>
            <w:rFonts w:ascii="Times New Roman" w:hAnsi="Times New Roman"/>
            <w:sz w:val="28"/>
            <w:szCs w:val="28"/>
            <w:lang w:val="ru-RU"/>
          </w:rPr>
          <w:t>расписки</w:t>
        </w:r>
      </w:hyperlink>
      <w:r w:rsidRPr="00CA1214">
        <w:rPr>
          <w:rFonts w:ascii="Times New Roman" w:hAnsi="Times New Roman"/>
          <w:sz w:val="28"/>
          <w:szCs w:val="28"/>
          <w:lang w:val="ru-RU"/>
        </w:rPr>
        <w:t xml:space="preserve"> о приеме документов.</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3.5.5. Срок выполнения административной процедуры составляет 1 рабочий день.</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3.5.6. Способ фиксации результата выполнения административной процедуры: в электронном виде.</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3.6. Рассмотрение заявления и документов, а также формирование и направление межведомственных запросов.</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3.6.1. Основанием для начала административной процедуры является поступление зарегистрированного заявления и документов к сотруднику Администрации, ответственному за исполнение административной процедуры.</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shd w:val="clear" w:color="auto" w:fill="FFFFFF"/>
          <w:lang w:val="ru-RU"/>
        </w:rPr>
        <w:t xml:space="preserve">3.6.2. </w:t>
      </w:r>
      <w:r w:rsidRPr="00CA1214">
        <w:rPr>
          <w:rFonts w:ascii="Times New Roman" w:hAnsi="Times New Roman"/>
          <w:sz w:val="28"/>
          <w:szCs w:val="28"/>
          <w:lang w:val="ru-RU"/>
        </w:rPr>
        <w:t xml:space="preserve">Ответственный сотрудник проверяет наличие всех необходимых документов исходя из соответствующего перечня документов, необходимых для предоставления муниципальной услуги, также проверяет правильность их составления и отсутствие противоречий содержащихся в них сведений, </w:t>
      </w:r>
      <w:r w:rsidRPr="00CA1214">
        <w:rPr>
          <w:rFonts w:ascii="Times New Roman" w:hAnsi="Times New Roman"/>
          <w:spacing w:val="-1"/>
          <w:sz w:val="28"/>
          <w:szCs w:val="28"/>
          <w:lang w:val="ru-RU"/>
        </w:rPr>
        <w:t xml:space="preserve">изучает каждый представленный документ по отдельности, а затем сравнивает </w:t>
      </w:r>
      <w:r w:rsidRPr="00CA1214">
        <w:rPr>
          <w:rFonts w:ascii="Times New Roman" w:hAnsi="Times New Roman"/>
          <w:sz w:val="28"/>
          <w:szCs w:val="28"/>
          <w:lang w:val="ru-RU"/>
        </w:rPr>
        <w:t>сведения, содержащиеся в разных документах.</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3.6.3. Ответственный сотрудник формирует личное дело получателя муниципальной услуги.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3.3.4. В случае непредставления документов, указанных в </w:t>
      </w:r>
      <w:hyperlink w:anchor="Par137" w:history="1">
        <w:r w:rsidRPr="00CA1214">
          <w:rPr>
            <w:rFonts w:ascii="Times New Roman" w:hAnsi="Times New Roman"/>
            <w:sz w:val="28"/>
            <w:szCs w:val="28"/>
            <w:lang w:val="ru-RU"/>
          </w:rPr>
          <w:t>пункте 2.</w:t>
        </w:r>
      </w:hyperlink>
      <w:r w:rsidRPr="00CA1214">
        <w:rPr>
          <w:rFonts w:ascii="Times New Roman" w:hAnsi="Times New Roman"/>
          <w:sz w:val="28"/>
          <w:szCs w:val="28"/>
          <w:lang w:val="ru-RU"/>
        </w:rPr>
        <w:t>7.3. настоящего административного регламента заявителем самостоятельно, ответственный сотрудник в течение 3 рабочих дней с даты регистрации заявления направляет межведомственный запрос, в порядке, предусмотренным Федеральным законом от 27 июля 2010 года № 210-ФЗ «Об организации предоставления государственных и муниципальных услуг».</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3.6.5. Результатом административной процедуры по межведомственному информационному взаимодействию является получение информации (документов).</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shd w:val="clear" w:color="auto" w:fill="FFFFFF"/>
          <w:lang w:val="ru-RU"/>
        </w:rPr>
        <w:t>3.6.6. Критерием принятия решения о предоставлении муниципальной услуги является наличие (отсутствие) оснований для отказа в предоставлении муниципальной услуги предусмотренных п. 2.10. настоящего административного регламента.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3.6.7. Срок выполнения административной процедуры составляет 3 рабочих дня.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3.6.8.</w:t>
      </w:r>
      <w:r w:rsidRPr="00CA1214">
        <w:rPr>
          <w:rFonts w:ascii="Times New Roman" w:hAnsi="Times New Roman"/>
          <w:b/>
          <w:sz w:val="28"/>
          <w:szCs w:val="28"/>
          <w:lang w:val="ru-RU"/>
        </w:rPr>
        <w:t xml:space="preserve"> </w:t>
      </w:r>
      <w:r w:rsidRPr="00CA1214">
        <w:rPr>
          <w:rFonts w:ascii="Times New Roman" w:hAnsi="Times New Roman"/>
          <w:sz w:val="28"/>
          <w:szCs w:val="28"/>
          <w:lang w:val="ru-RU"/>
        </w:rPr>
        <w:t>Способ фиксации результата выполнения административной процедуры: в электронном виде.</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3.7. Подготовка и выдача постановления  о присвоении адреса объекту  или аннулировании его адреса, либо выдача постановления об отказе в присвоении адреса объекту.</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3.7.1. Основанием для начала административной процедуры является анализ представленных документов и принятие решения о подготовке постановления о присвоении адреса объекту или постановления  об отказе в присвоении адреса объекту или аннулировании его адреса.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lastRenderedPageBreak/>
        <w:t>3.7.2. При присвоении адреса объекту или аннулировании его адреса ответственный сотрудник Администрации обязан:</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определить возможность присвоения адреса объекту или аннулирования его адреса;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провести осмотр местонахождения объекта адресации (при необходимости).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3.7.3. Ответственный сотрудник Администрации готовит постановление  о присвоении или аннулировании адреса объекту недвижимости при отсутствии оснований, указанных в п. 2.10. настоящего административного регламента.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Постановление о присвоении адреса объекту содержит:</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присвоенный адрес объекту;</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реквизиты и наименования документов, на основании которых принято постановление о присвоении адреса;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описание местоположения объекта адресации;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кадастровые номера, адреса и сведения об объектах недвижимости, из которых образуется объект адресации;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аннулируемый адрес объекта и уникальный номер аннулируемого адреса объекта в государственном адресном реестре (в случае присвоения нового адреса объекту);</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В случае присвоения адреса поставленному на государственный кадастровый учет объекту недвижимости в постановлении о присвоении адреса объекту также указывается кадастровый номер объекта недвижимости, являющегося объектом адресации.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Постановление  об аннулировании адреса объекта содержит:</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аннулируемый адрес объекта;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уникальный номер аннулируемого адреса объекта в государственном адресном реестре;</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причину аннулирования адреса объекта;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кадастровый номер объекта адресации и дату его снятия с кадастрового учета в случае аннулирования адреса объекта в связи с прекращением существования объекта адресации;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реквизиты постановления о присвоении адреса объекту и кадастровый номер объекта в случае аннулирования адреса объекта на основании присвоения этому объекту нового адреса;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другие необходимые сведения, определенные Администрацией.</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Постановление  об аннулировании адреса объекта в случае присвоения объекту нового адреса может быть по решению Администрации объединено с постановлением  о присвоении этому объекту нового адреса.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3.7.4. При наличии оснований, указанных в п. 2.10 настоящего административного регламента, ответственный сотрудник Администрации готовит постановление  об отказе в присвоении адреса объекту или аннулировании его адреса по форме, утвержденной Приказом Министерства финансов Российской Федерации от 11.12.2014 г.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lastRenderedPageBreak/>
        <w:t>3.7.5. Ответственный сотрудник Администрации постановление о присвоении адреса объекту адресации адреса или аннулировании его адреса, а также постановление об отказе в таком присвоении или аннулировании адреса направляет заявителю (представителю заявителя) одним из способов, указанных в заявлении: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в форме документа на бумажном носителе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при наличии в заявлении указания о выдаче постановления о присвоении адреса объекту адресации  или аннулировании его адреса, постановления об отказе в таком присвоении или аннулировании через МФЦ Чернянского района ответственный сотрудник Администрации обеспечивает передачу документа в МФЦ Чернянского района для выдачи заявителю не позднее рабочего дня, следующего за днем истечения срока, установленного п. 2.5. настоящего административного регламента.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3.7.6. Результатом является выдача заявителю постановления о присвоении адреса объекту адресации или аннулировании его адреса или постановления об отказе в таком присвоении или аннулировании адреса.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3.7.7. Срок выполнения административной процедуры составляет </w:t>
      </w:r>
      <w:r w:rsidRPr="00CA1214">
        <w:rPr>
          <w:rFonts w:ascii="Times New Roman" w:hAnsi="Times New Roman"/>
          <w:sz w:val="28"/>
          <w:szCs w:val="28"/>
          <w:lang w:val="ru-RU"/>
        </w:rPr>
        <w:br/>
        <w:t>6 рабочих дней.</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3.7.8. Способ фиксации результата выполнения административной процедуры: на бумажном носителе и в электронном виде.</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3.8. В течение одного рабочего со дня принятия постановления  о присвоении, изменении или аннулировании адреса объекта недвижимости, ответственный сотрудник Администрации вносит соответствующие изменения в Федеральную информационную адресную систему (ФИАС).</w:t>
      </w:r>
    </w:p>
    <w:p w:rsidR="003E1161" w:rsidRPr="00CA1214" w:rsidRDefault="003E1161" w:rsidP="003E1161">
      <w:pPr>
        <w:spacing w:line="360" w:lineRule="auto"/>
        <w:ind w:firstLine="709"/>
        <w:jc w:val="both"/>
        <w:rPr>
          <w:rFonts w:ascii="Times New Roman" w:hAnsi="Times New Roman"/>
          <w:sz w:val="28"/>
          <w:szCs w:val="28"/>
        </w:rPr>
      </w:pPr>
    </w:p>
    <w:p w:rsidR="003E1161" w:rsidRPr="00CA1214" w:rsidRDefault="003E1161" w:rsidP="003E1161">
      <w:pPr>
        <w:spacing w:line="360" w:lineRule="auto"/>
        <w:ind w:firstLine="709"/>
        <w:jc w:val="center"/>
        <w:rPr>
          <w:rFonts w:ascii="Times New Roman" w:hAnsi="Times New Roman"/>
          <w:b/>
          <w:sz w:val="28"/>
          <w:szCs w:val="28"/>
        </w:rPr>
      </w:pPr>
      <w:r w:rsidRPr="00CA1214">
        <w:rPr>
          <w:rFonts w:ascii="Times New Roman" w:hAnsi="Times New Roman"/>
          <w:b/>
          <w:sz w:val="28"/>
          <w:szCs w:val="28"/>
        </w:rPr>
        <w:t>4. Формы контроля за исполнением</w:t>
      </w:r>
    </w:p>
    <w:p w:rsidR="003E1161" w:rsidRPr="00CA1214" w:rsidRDefault="003E1161" w:rsidP="003E1161">
      <w:pPr>
        <w:spacing w:line="360" w:lineRule="auto"/>
        <w:ind w:firstLine="709"/>
        <w:jc w:val="center"/>
        <w:rPr>
          <w:rFonts w:ascii="Times New Roman" w:hAnsi="Times New Roman"/>
          <w:b/>
          <w:sz w:val="28"/>
          <w:szCs w:val="28"/>
        </w:rPr>
      </w:pPr>
      <w:r w:rsidRPr="00CA1214">
        <w:rPr>
          <w:rFonts w:ascii="Times New Roman" w:hAnsi="Times New Roman"/>
          <w:b/>
          <w:sz w:val="28"/>
          <w:szCs w:val="28"/>
        </w:rPr>
        <w:t>административного регламента</w:t>
      </w:r>
    </w:p>
    <w:p w:rsidR="003E1161" w:rsidRPr="00CA1214" w:rsidRDefault="003E1161" w:rsidP="003E1161">
      <w:pPr>
        <w:spacing w:line="360" w:lineRule="auto"/>
        <w:ind w:firstLine="709"/>
        <w:jc w:val="both"/>
        <w:rPr>
          <w:rFonts w:ascii="Times New Roman" w:hAnsi="Times New Roman"/>
          <w:b/>
          <w:sz w:val="28"/>
          <w:szCs w:val="28"/>
        </w:rPr>
      </w:pPr>
    </w:p>
    <w:p w:rsidR="003E1161" w:rsidRPr="00CA1214" w:rsidRDefault="003E1161" w:rsidP="003E1161">
      <w:pPr>
        <w:pStyle w:val="a3"/>
        <w:jc w:val="both"/>
        <w:rPr>
          <w:rFonts w:ascii="Times New Roman" w:hAnsi="Times New Roman"/>
          <w:sz w:val="28"/>
          <w:szCs w:val="28"/>
          <w:shd w:val="clear" w:color="auto" w:fill="FFFFFF"/>
          <w:lang w:val="ru-RU"/>
        </w:rPr>
      </w:pPr>
      <w:r w:rsidRPr="00CA1214">
        <w:rPr>
          <w:rFonts w:ascii="Times New Roman" w:hAnsi="Times New Roman"/>
          <w:sz w:val="28"/>
          <w:szCs w:val="28"/>
          <w:lang w:val="ru-RU"/>
        </w:rPr>
        <w:t>4.1. Контроль порядка организации и предоставления муниципальной услуги осуществляется главой Администрации Новореченского сельского поселения. Текущий контроль соблюдения последовательности действий, определенных административными процедурами по предоставлению муниципальной услуги, и принятием решений ответственными работниками Администрации осуществляется главой Администрации.</w:t>
      </w:r>
    </w:p>
    <w:p w:rsidR="003E1161" w:rsidRPr="00CA1214" w:rsidRDefault="003E1161" w:rsidP="003E1161">
      <w:pPr>
        <w:pStyle w:val="a3"/>
        <w:jc w:val="both"/>
        <w:rPr>
          <w:rFonts w:ascii="Times New Roman" w:hAnsi="Times New Roman"/>
          <w:sz w:val="28"/>
          <w:szCs w:val="28"/>
          <w:shd w:val="clear" w:color="auto" w:fill="FFFFFF"/>
          <w:lang w:val="ru-RU"/>
        </w:rPr>
      </w:pPr>
      <w:r w:rsidRPr="00CA1214">
        <w:rPr>
          <w:rFonts w:ascii="Times New Roman" w:hAnsi="Times New Roman"/>
          <w:sz w:val="28"/>
          <w:szCs w:val="28"/>
          <w:shd w:val="clear" w:color="auto" w:fill="FFFFFF"/>
          <w:lang w:val="ru-RU"/>
        </w:rPr>
        <w:t>Должностные лица Администрации несут персональную ответственность за не соблюдение сроков согласования документов и их сохранность.</w:t>
      </w:r>
    </w:p>
    <w:p w:rsidR="003E1161" w:rsidRPr="00CA1214" w:rsidRDefault="003E1161" w:rsidP="003E1161">
      <w:pPr>
        <w:pStyle w:val="a3"/>
        <w:jc w:val="both"/>
        <w:rPr>
          <w:rFonts w:ascii="Times New Roman" w:hAnsi="Times New Roman"/>
          <w:sz w:val="28"/>
          <w:szCs w:val="28"/>
          <w:shd w:val="clear" w:color="auto" w:fill="FFFFFF"/>
          <w:lang w:val="ru-RU"/>
        </w:rPr>
      </w:pPr>
      <w:r w:rsidRPr="00CA1214">
        <w:rPr>
          <w:rFonts w:ascii="Times New Roman" w:hAnsi="Times New Roman"/>
          <w:sz w:val="28"/>
          <w:szCs w:val="28"/>
          <w:shd w:val="clear" w:color="auto" w:fill="FFFFFF"/>
          <w:lang w:val="ru-RU"/>
        </w:rPr>
        <w:t xml:space="preserve">Должностное лицо, ответственное за прием и регистрацию документов, несет персональную ответственность за соблюдение сроков и порядка приема </w:t>
      </w:r>
      <w:r w:rsidRPr="00CA1214">
        <w:rPr>
          <w:rFonts w:ascii="Times New Roman" w:hAnsi="Times New Roman"/>
          <w:sz w:val="28"/>
          <w:szCs w:val="28"/>
          <w:shd w:val="clear" w:color="auto" w:fill="FFFFFF"/>
          <w:lang w:val="ru-RU"/>
        </w:rPr>
        <w:lastRenderedPageBreak/>
        <w:t>документов, правильность внесения записи в журнал регистрации заявлений, соблюдение срока ожидания в очереди при подаче документов на получение муниципальной   услуги.</w:t>
      </w:r>
    </w:p>
    <w:p w:rsidR="003E1161" w:rsidRPr="00CA1214" w:rsidRDefault="003E1161" w:rsidP="003E1161">
      <w:pPr>
        <w:pStyle w:val="a3"/>
        <w:jc w:val="both"/>
        <w:rPr>
          <w:rFonts w:ascii="Times New Roman" w:hAnsi="Times New Roman"/>
          <w:sz w:val="28"/>
          <w:szCs w:val="28"/>
          <w:shd w:val="clear" w:color="auto" w:fill="FFFFFF"/>
          <w:lang w:val="ru-RU"/>
        </w:rPr>
      </w:pPr>
      <w:r w:rsidRPr="00CA1214">
        <w:rPr>
          <w:rFonts w:ascii="Times New Roman" w:hAnsi="Times New Roman"/>
          <w:sz w:val="28"/>
          <w:szCs w:val="28"/>
          <w:shd w:val="clear" w:color="auto" w:fill="FFFFFF"/>
          <w:lang w:val="ru-RU"/>
        </w:rPr>
        <w:t>Должностное лицо, ответственное за выдачу документов, несет персональную ответственность за соблюдение сроков и порядка выдачи документов,  правильность  заполнения   книги   учета выданных документов.</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Текущий контроль осуществляется путем проведения проверок соблюдения и исполнения</w:t>
      </w:r>
      <w:r w:rsidRPr="00CA1214">
        <w:rPr>
          <w:rFonts w:ascii="Times New Roman" w:hAnsi="Times New Roman"/>
          <w:sz w:val="28"/>
          <w:szCs w:val="28"/>
          <w:shd w:val="clear" w:color="auto" w:fill="FFFFFF"/>
          <w:lang w:val="ru-RU"/>
        </w:rPr>
        <w:t xml:space="preserve"> </w:t>
      </w:r>
      <w:r w:rsidRPr="00CA1214">
        <w:rPr>
          <w:rFonts w:ascii="Times New Roman" w:hAnsi="Times New Roman"/>
          <w:sz w:val="28"/>
          <w:szCs w:val="28"/>
          <w:lang w:val="ru-RU"/>
        </w:rPr>
        <w:t>ответственными сотрудниками положений настоящего административного регламента, иных нормативных правовых актов Российской Федерации, нормативных правовых актов Белгородской области и муниципальных правовых актов органов местного самоуправления.</w:t>
      </w:r>
    </w:p>
    <w:p w:rsidR="003E1161" w:rsidRPr="00CA1214" w:rsidRDefault="003E1161" w:rsidP="003E1161">
      <w:pPr>
        <w:pStyle w:val="a3"/>
        <w:jc w:val="both"/>
        <w:rPr>
          <w:rFonts w:ascii="Times New Roman" w:hAnsi="Times New Roman"/>
          <w:bCs/>
          <w:sz w:val="28"/>
          <w:szCs w:val="28"/>
          <w:lang w:val="ru-RU"/>
        </w:rPr>
      </w:pPr>
      <w:r w:rsidRPr="00CA1214">
        <w:rPr>
          <w:rFonts w:ascii="Times New Roman" w:hAnsi="Times New Roman"/>
          <w:sz w:val="28"/>
          <w:szCs w:val="28"/>
          <w:shd w:val="clear" w:color="auto" w:fill="FFFFFF"/>
          <w:lang w:val="ru-RU"/>
        </w:rPr>
        <w:t xml:space="preserve">4.2. </w:t>
      </w:r>
      <w:r w:rsidRPr="00CA1214">
        <w:rPr>
          <w:rFonts w:ascii="Times New Roman" w:hAnsi="Times New Roman"/>
          <w:bCs/>
          <w:sz w:val="28"/>
          <w:szCs w:val="28"/>
          <w:lang w:val="ru-RU"/>
        </w:rPr>
        <w:t>По результатам проведенных проверок, в случае выявления нарушений соблюдения сотрудниками, ответственными за предоставление муниципальной   услуги, положений настоящего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4.3. Ответственные сотрудники, предоставляющие муниципальную услугу, несут персональную ответственность за действия (бездействие) и за принимаемые решения, осуществляемые в ходе предоставления муниципальной   услуги   в    соответствии с действующим законодательством. Персональная ответственность сотрудников закрепляется в их должностных инструкциях в соответствии с требованиями законодательства.</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4.4. Порядок и периодичность осуществления плановых и внеплановых проверок.</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4.4.1. Контроль осуществляется путем проведения проверок соблюдения и исполнения ответственными сотрудниками положений настоящего административного регламента, иных нормативных правовых актов.</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4.4.2. Периодичность проведения проверок  носит плановый характер (осуществляться на основании полугодовых или годовых планов работы) или внеплановый характер (по конкретному обращению заявителя).</w:t>
      </w:r>
    </w:p>
    <w:p w:rsidR="003E1161" w:rsidRPr="00CA1214" w:rsidRDefault="003E1161" w:rsidP="003E1161">
      <w:pPr>
        <w:pStyle w:val="a3"/>
        <w:jc w:val="both"/>
        <w:rPr>
          <w:rFonts w:ascii="Times New Roman" w:hAnsi="Times New Roman"/>
          <w:bCs/>
          <w:iCs/>
          <w:sz w:val="28"/>
          <w:szCs w:val="28"/>
          <w:lang w:val="ru-RU"/>
        </w:rPr>
      </w:pPr>
      <w:r w:rsidRPr="00CA1214">
        <w:rPr>
          <w:rFonts w:ascii="Times New Roman" w:hAnsi="Times New Roman"/>
          <w:bCs/>
          <w:iCs/>
          <w:sz w:val="28"/>
          <w:szCs w:val="28"/>
          <w:lang w:val="ru-RU"/>
        </w:rPr>
        <w:t>4.4.3. Ответственность должностных лиц.</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w:t>
      </w:r>
    </w:p>
    <w:p w:rsidR="003E1161" w:rsidRPr="00CA1214" w:rsidRDefault="003E1161" w:rsidP="003E1161">
      <w:pPr>
        <w:spacing w:line="360" w:lineRule="auto"/>
        <w:ind w:firstLine="709"/>
        <w:jc w:val="both"/>
        <w:rPr>
          <w:rFonts w:ascii="Times New Roman" w:hAnsi="Times New Roman"/>
          <w:sz w:val="28"/>
          <w:szCs w:val="28"/>
        </w:rPr>
      </w:pPr>
    </w:p>
    <w:p w:rsidR="003E1161" w:rsidRPr="00CA1214" w:rsidRDefault="003E1161" w:rsidP="003E1161">
      <w:pPr>
        <w:spacing w:line="360" w:lineRule="auto"/>
        <w:ind w:firstLine="709"/>
        <w:jc w:val="center"/>
        <w:rPr>
          <w:rFonts w:ascii="Times New Roman" w:hAnsi="Times New Roman"/>
          <w:b/>
          <w:sz w:val="28"/>
          <w:szCs w:val="28"/>
        </w:rPr>
      </w:pPr>
      <w:r w:rsidRPr="00CA1214">
        <w:rPr>
          <w:rFonts w:ascii="Times New Roman" w:hAnsi="Times New Roman"/>
          <w:b/>
          <w:sz w:val="28"/>
          <w:szCs w:val="28"/>
        </w:rPr>
        <w:t>5. Досудебный (внесудебный) порядок обжалования</w:t>
      </w:r>
    </w:p>
    <w:p w:rsidR="003E1161" w:rsidRPr="00CA1214" w:rsidRDefault="003E1161" w:rsidP="003E1161">
      <w:pPr>
        <w:spacing w:line="360" w:lineRule="auto"/>
        <w:ind w:firstLine="709"/>
        <w:jc w:val="center"/>
        <w:rPr>
          <w:rFonts w:ascii="Times New Roman" w:hAnsi="Times New Roman"/>
          <w:b/>
          <w:sz w:val="28"/>
          <w:szCs w:val="28"/>
        </w:rPr>
      </w:pPr>
      <w:r w:rsidRPr="00CA1214">
        <w:rPr>
          <w:rFonts w:ascii="Times New Roman" w:hAnsi="Times New Roman"/>
          <w:b/>
          <w:sz w:val="28"/>
          <w:szCs w:val="28"/>
        </w:rPr>
        <w:t>решений и действий (бездействия) органа, предоставляющего муниципальную услугу, а также должностных</w:t>
      </w:r>
    </w:p>
    <w:p w:rsidR="003E1161" w:rsidRPr="00CA1214" w:rsidRDefault="003E1161" w:rsidP="003E1161">
      <w:pPr>
        <w:spacing w:line="360" w:lineRule="auto"/>
        <w:ind w:firstLine="709"/>
        <w:jc w:val="center"/>
        <w:rPr>
          <w:rFonts w:ascii="Times New Roman" w:hAnsi="Times New Roman"/>
          <w:b/>
          <w:sz w:val="28"/>
          <w:szCs w:val="28"/>
        </w:rPr>
      </w:pPr>
      <w:r w:rsidRPr="00CA1214">
        <w:rPr>
          <w:rFonts w:ascii="Times New Roman" w:hAnsi="Times New Roman"/>
          <w:b/>
          <w:sz w:val="28"/>
          <w:szCs w:val="28"/>
        </w:rPr>
        <w:t>лиц и муниципальных служащих</w:t>
      </w:r>
    </w:p>
    <w:p w:rsidR="003E1161" w:rsidRPr="00CA1214" w:rsidRDefault="003E1161" w:rsidP="003E1161">
      <w:pPr>
        <w:spacing w:line="360" w:lineRule="auto"/>
        <w:ind w:firstLine="709"/>
        <w:jc w:val="both"/>
        <w:rPr>
          <w:rFonts w:ascii="Times New Roman" w:hAnsi="Times New Roman"/>
          <w:b/>
          <w:sz w:val="28"/>
          <w:szCs w:val="28"/>
        </w:rPr>
      </w:pPr>
    </w:p>
    <w:p w:rsidR="003E1161" w:rsidRPr="00CA1214" w:rsidRDefault="003E1161" w:rsidP="003E1161">
      <w:pPr>
        <w:pStyle w:val="a3"/>
        <w:jc w:val="both"/>
        <w:rPr>
          <w:rFonts w:ascii="Times New Roman" w:hAnsi="Times New Roman"/>
          <w:sz w:val="28"/>
          <w:szCs w:val="28"/>
          <w:lang w:val="ru-RU"/>
        </w:rPr>
      </w:pPr>
      <w:r>
        <w:rPr>
          <w:rFonts w:ascii="Times New Roman" w:hAnsi="Times New Roman"/>
          <w:sz w:val="28"/>
          <w:szCs w:val="28"/>
          <w:lang w:val="ru-RU"/>
        </w:rPr>
        <w:lastRenderedPageBreak/>
        <w:t xml:space="preserve">        </w:t>
      </w:r>
      <w:r w:rsidRPr="00CA1214">
        <w:rPr>
          <w:rFonts w:ascii="Times New Roman" w:hAnsi="Times New Roman"/>
          <w:sz w:val="28"/>
          <w:szCs w:val="28"/>
          <w:lang w:val="ru-RU"/>
        </w:rPr>
        <w:t>5.1. Действия (бездействие) работников и должностных лиц Администрации, предоставляющих муниципальную услугу, могут быть обжалованы в досудебном порядке путем обращения в письменной форме или в форме электронного документа, а также в устной форме (при личном приеме).</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Заявитель может обратиться с жалобой к главе Администрации Новореченского сельского поселения, в следующих случаях:</w:t>
      </w:r>
    </w:p>
    <w:p w:rsidR="003E1161" w:rsidRPr="00CA1214" w:rsidRDefault="003E1161" w:rsidP="003E1161">
      <w:pPr>
        <w:pStyle w:val="a3"/>
        <w:jc w:val="both"/>
        <w:rPr>
          <w:rFonts w:ascii="Times New Roman" w:hAnsi="Times New Roman"/>
          <w:sz w:val="28"/>
          <w:szCs w:val="28"/>
          <w:lang w:val="ru-RU"/>
        </w:rPr>
      </w:pPr>
      <w:bookmarkStart w:id="17" w:name="110101"/>
      <w:bookmarkEnd w:id="17"/>
      <w:r w:rsidRPr="00CA1214">
        <w:rPr>
          <w:rFonts w:ascii="Times New Roman" w:hAnsi="Times New Roman"/>
          <w:sz w:val="28"/>
          <w:szCs w:val="28"/>
          <w:lang w:val="ru-RU"/>
        </w:rPr>
        <w:t>- нарушение срока регистрации запроса заявителя о предоставлении муниципальной   услуги;</w:t>
      </w:r>
    </w:p>
    <w:p w:rsidR="003E1161" w:rsidRPr="00CA1214" w:rsidRDefault="003E1161" w:rsidP="003E1161">
      <w:pPr>
        <w:pStyle w:val="a3"/>
        <w:jc w:val="both"/>
        <w:rPr>
          <w:rFonts w:ascii="Times New Roman" w:hAnsi="Times New Roman"/>
          <w:sz w:val="28"/>
          <w:szCs w:val="28"/>
          <w:lang w:val="ru-RU"/>
        </w:rPr>
      </w:pPr>
      <w:bookmarkStart w:id="18" w:name="110102"/>
      <w:bookmarkEnd w:id="18"/>
      <w:r w:rsidRPr="00CA1214">
        <w:rPr>
          <w:rFonts w:ascii="Times New Roman" w:hAnsi="Times New Roman"/>
          <w:sz w:val="28"/>
          <w:szCs w:val="28"/>
          <w:lang w:val="ru-RU"/>
        </w:rPr>
        <w:t>- нарушение срока предоставления муниципальной   услуги;</w:t>
      </w:r>
    </w:p>
    <w:p w:rsidR="003E1161" w:rsidRPr="00CA1214" w:rsidRDefault="003E1161" w:rsidP="003E1161">
      <w:pPr>
        <w:pStyle w:val="a3"/>
        <w:jc w:val="both"/>
        <w:rPr>
          <w:rFonts w:ascii="Times New Roman" w:hAnsi="Times New Roman"/>
          <w:sz w:val="28"/>
          <w:szCs w:val="28"/>
          <w:lang w:val="ru-RU"/>
        </w:rPr>
      </w:pPr>
      <w:bookmarkStart w:id="19" w:name="110103"/>
      <w:bookmarkEnd w:id="19"/>
      <w:r w:rsidRPr="00CA1214">
        <w:rPr>
          <w:rFonts w:ascii="Times New Roman" w:hAnsi="Times New Roman"/>
          <w:sz w:val="28"/>
          <w:szCs w:val="28"/>
          <w:lang w:val="ru-RU"/>
        </w:rPr>
        <w:t>- требование у заявителя документов, не предусмотренных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w:t>
      </w:r>
    </w:p>
    <w:p w:rsidR="003E1161" w:rsidRPr="00CA1214" w:rsidRDefault="003E1161" w:rsidP="003E1161">
      <w:pPr>
        <w:pStyle w:val="a3"/>
        <w:jc w:val="both"/>
        <w:rPr>
          <w:rFonts w:ascii="Times New Roman" w:hAnsi="Times New Roman"/>
          <w:sz w:val="28"/>
          <w:szCs w:val="28"/>
          <w:lang w:val="ru-RU"/>
        </w:rPr>
      </w:pPr>
      <w:bookmarkStart w:id="20" w:name="110104"/>
      <w:bookmarkEnd w:id="20"/>
      <w:r w:rsidRPr="00CA1214">
        <w:rPr>
          <w:rFonts w:ascii="Times New Roman" w:hAnsi="Times New Roman"/>
          <w:sz w:val="28"/>
          <w:szCs w:val="28"/>
          <w:lang w:val="ru-RU"/>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для предоставления муниципальной   услуги, у заявителя;</w:t>
      </w:r>
    </w:p>
    <w:p w:rsidR="003E1161" w:rsidRPr="00CA1214" w:rsidRDefault="003E1161" w:rsidP="003E1161">
      <w:pPr>
        <w:pStyle w:val="a3"/>
        <w:jc w:val="both"/>
        <w:rPr>
          <w:rFonts w:ascii="Times New Roman" w:hAnsi="Times New Roman"/>
          <w:sz w:val="28"/>
          <w:szCs w:val="28"/>
          <w:lang w:val="ru-RU"/>
        </w:rPr>
      </w:pPr>
      <w:bookmarkStart w:id="21" w:name="110105"/>
      <w:bookmarkEnd w:id="21"/>
      <w:r w:rsidRPr="00CA1214">
        <w:rPr>
          <w:rFonts w:ascii="Times New Roman" w:hAnsi="Times New Roman"/>
          <w:sz w:val="28"/>
          <w:szCs w:val="28"/>
          <w:lang w:val="ru-RU"/>
        </w:rPr>
        <w:t>-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Белгородской области, муниципальными правовыми актами;</w:t>
      </w:r>
    </w:p>
    <w:p w:rsidR="003E1161" w:rsidRPr="00CA1214" w:rsidRDefault="003E1161" w:rsidP="003E1161">
      <w:pPr>
        <w:pStyle w:val="a3"/>
        <w:jc w:val="both"/>
        <w:rPr>
          <w:rFonts w:ascii="Times New Roman" w:hAnsi="Times New Roman"/>
          <w:sz w:val="28"/>
          <w:szCs w:val="28"/>
          <w:lang w:val="ru-RU"/>
        </w:rPr>
      </w:pPr>
      <w:bookmarkStart w:id="22" w:name="110106"/>
      <w:bookmarkEnd w:id="22"/>
      <w:r w:rsidRPr="00CA1214">
        <w:rPr>
          <w:rFonts w:ascii="Times New Roman" w:hAnsi="Times New Roman"/>
          <w:sz w:val="28"/>
          <w:szCs w:val="28"/>
          <w:lang w:val="ru-RU"/>
        </w:rPr>
        <w:t>- затребование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Белгородской области, муниципальными правовыми актами;</w:t>
      </w:r>
    </w:p>
    <w:p w:rsidR="003E1161" w:rsidRPr="00CA1214" w:rsidRDefault="003E1161" w:rsidP="003E1161">
      <w:pPr>
        <w:pStyle w:val="a3"/>
        <w:jc w:val="both"/>
        <w:rPr>
          <w:rFonts w:ascii="Times New Roman" w:hAnsi="Times New Roman"/>
          <w:sz w:val="28"/>
          <w:szCs w:val="28"/>
          <w:lang w:val="ru-RU"/>
        </w:rPr>
      </w:pPr>
      <w:bookmarkStart w:id="23" w:name="110107"/>
      <w:bookmarkEnd w:id="23"/>
      <w:r w:rsidRPr="00CA1214">
        <w:rPr>
          <w:rFonts w:ascii="Times New Roman" w:hAnsi="Times New Roman"/>
          <w:sz w:val="28"/>
          <w:szCs w:val="28"/>
          <w:lang w:val="ru-RU"/>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нарушение  15-и минутного срока ожидания в очереди.</w:t>
      </w:r>
    </w:p>
    <w:p w:rsidR="003E1161" w:rsidRPr="007E4C37" w:rsidRDefault="003E1161" w:rsidP="003E1161">
      <w:pPr>
        <w:pStyle w:val="a3"/>
        <w:jc w:val="both"/>
        <w:rPr>
          <w:rFonts w:ascii="Times New Roman" w:hAnsi="Times New Roman"/>
          <w:color w:val="FF0000"/>
          <w:sz w:val="28"/>
          <w:szCs w:val="28"/>
          <w:lang w:val="ru-RU"/>
        </w:rPr>
      </w:pPr>
      <w:r w:rsidRPr="00CA1214">
        <w:rPr>
          <w:rFonts w:ascii="Times New Roman" w:hAnsi="Times New Roman"/>
          <w:sz w:val="28"/>
          <w:szCs w:val="28"/>
          <w:lang w:val="ru-RU"/>
        </w:rPr>
        <w:t xml:space="preserve">5.2. </w:t>
      </w:r>
      <w:r w:rsidRPr="00CA1214">
        <w:rPr>
          <w:rFonts w:ascii="Times New Roman" w:hAnsi="Times New Roman"/>
          <w:color w:val="FF0000"/>
          <w:sz w:val="28"/>
          <w:szCs w:val="28"/>
          <w:lang w:val="ru-RU"/>
        </w:rPr>
        <w:t xml:space="preserve">Жалоба может быть направлена по почте, </w:t>
      </w:r>
      <w:r>
        <w:rPr>
          <w:rFonts w:ascii="Times New Roman" w:hAnsi="Times New Roman"/>
          <w:color w:val="FF0000"/>
          <w:sz w:val="28"/>
          <w:szCs w:val="28"/>
          <w:lang w:val="ru-RU"/>
        </w:rPr>
        <w:t xml:space="preserve">с использованием информационно-телекоммуникационной сети «Интернет», официального сайта администрации Новореченского сельского поселения» муниципального района «Чернянский район» Белгородской области, единого портала государственных и муниципальных услуг либо регионального портала государственных и муниципальных услуг, </w:t>
      </w:r>
      <w:r w:rsidRPr="007E4C37">
        <w:rPr>
          <w:rFonts w:ascii="Times New Roman" w:hAnsi="Times New Roman"/>
          <w:color w:val="FF0000"/>
          <w:sz w:val="28"/>
          <w:szCs w:val="28"/>
          <w:lang w:val="ru-RU"/>
        </w:rPr>
        <w:t>а также может быть принята при личном приеме заявителя.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5.3. Жалоба должна содержать:</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наименование органа, предоставляющего муниципальную услугу либо муниципального служащего, решения и действия (бездействие) которого обжалуются;</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CA1214">
        <w:rPr>
          <w:rFonts w:ascii="Times New Roman" w:hAnsi="Times New Roman"/>
          <w:sz w:val="28"/>
          <w:szCs w:val="28"/>
          <w:lang w:val="ru-RU"/>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3E1161"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E1161" w:rsidRPr="007E4C37" w:rsidRDefault="003E1161" w:rsidP="003E1161">
      <w:pPr>
        <w:pStyle w:val="a3"/>
        <w:jc w:val="both"/>
        <w:rPr>
          <w:rFonts w:ascii="Times New Roman" w:hAnsi="Times New Roman"/>
          <w:color w:val="FF0000"/>
          <w:sz w:val="28"/>
          <w:szCs w:val="28"/>
          <w:lang w:val="ru-RU"/>
        </w:rPr>
      </w:pPr>
      <w:r>
        <w:rPr>
          <w:rFonts w:ascii="Times New Roman" w:hAnsi="Times New Roman"/>
          <w:sz w:val="28"/>
          <w:szCs w:val="28"/>
          <w:lang w:val="ru-RU"/>
        </w:rPr>
        <w:t>5.4.</w:t>
      </w:r>
      <w:r>
        <w:rPr>
          <w:rFonts w:ascii="Times New Roman" w:hAnsi="Times New Roman"/>
          <w:color w:val="FF0000"/>
          <w:sz w:val="28"/>
          <w:szCs w:val="28"/>
          <w:lang w:val="ru-RU"/>
        </w:rPr>
        <w:t>Письменная жалоба, а также жалоба, поступившая в администрацию Новореченского сельского поселения муниципального района «Чернянский район» Белгородской области в электронном виде, подлежат обязательной регистрации в течение трех дней с момента поступления.</w:t>
      </w:r>
    </w:p>
    <w:p w:rsidR="003E1161" w:rsidRPr="00CA1214" w:rsidRDefault="003E1161" w:rsidP="003E1161">
      <w:pPr>
        <w:pStyle w:val="a3"/>
        <w:jc w:val="both"/>
        <w:rPr>
          <w:rFonts w:ascii="Times New Roman" w:hAnsi="Times New Roman"/>
          <w:sz w:val="28"/>
          <w:szCs w:val="28"/>
          <w:lang w:val="ru-RU"/>
        </w:rPr>
      </w:pPr>
      <w:r>
        <w:rPr>
          <w:rFonts w:ascii="Times New Roman" w:hAnsi="Times New Roman"/>
          <w:sz w:val="28"/>
          <w:szCs w:val="28"/>
          <w:lang w:val="ru-RU"/>
        </w:rPr>
        <w:t xml:space="preserve">          5.5</w:t>
      </w:r>
      <w:r w:rsidRPr="00CA1214">
        <w:rPr>
          <w:rFonts w:ascii="Times New Roman" w:hAnsi="Times New Roman"/>
          <w:sz w:val="28"/>
          <w:szCs w:val="28"/>
          <w:lang w:val="ru-RU"/>
        </w:rPr>
        <w:t xml:space="preserve">.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E1161" w:rsidRPr="00CA1214" w:rsidRDefault="003E1161" w:rsidP="003E1161">
      <w:pPr>
        <w:pStyle w:val="a3"/>
        <w:jc w:val="both"/>
        <w:rPr>
          <w:rFonts w:ascii="Times New Roman" w:hAnsi="Times New Roman"/>
          <w:sz w:val="28"/>
          <w:szCs w:val="28"/>
          <w:lang w:val="ru-RU"/>
        </w:rPr>
      </w:pPr>
      <w:r>
        <w:rPr>
          <w:rFonts w:ascii="Times New Roman" w:hAnsi="Times New Roman"/>
          <w:sz w:val="28"/>
          <w:szCs w:val="28"/>
          <w:lang w:val="ru-RU"/>
        </w:rPr>
        <w:t xml:space="preserve">            5.6</w:t>
      </w:r>
      <w:r w:rsidRPr="00CA1214">
        <w:rPr>
          <w:rFonts w:ascii="Times New Roman" w:hAnsi="Times New Roman"/>
          <w:sz w:val="28"/>
          <w:szCs w:val="28"/>
          <w:lang w:val="ru-RU"/>
        </w:rPr>
        <w:t>. По результатам рассмотрения жалобы принимается одно из следующих решений:</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удовлетворить жалобу, в том числе в форме отмены принятого постановления,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Белгородской области, муниципальными правовыми актами, а также в иных формах;</w:t>
      </w:r>
    </w:p>
    <w:p w:rsidR="003E1161" w:rsidRPr="00CA1214" w:rsidRDefault="003E1161" w:rsidP="003E1161">
      <w:pPr>
        <w:pStyle w:val="a3"/>
        <w:jc w:val="both"/>
        <w:rPr>
          <w:rFonts w:ascii="Times New Roman" w:hAnsi="Times New Roman"/>
          <w:sz w:val="28"/>
          <w:szCs w:val="28"/>
          <w:lang w:val="ru-RU"/>
        </w:rPr>
      </w:pPr>
      <w:r w:rsidRPr="00CA1214">
        <w:rPr>
          <w:rFonts w:ascii="Times New Roman" w:hAnsi="Times New Roman"/>
          <w:sz w:val="28"/>
          <w:szCs w:val="28"/>
          <w:lang w:val="ru-RU"/>
        </w:rPr>
        <w:t>- отказать в удовлетворении жалобы.</w:t>
      </w:r>
    </w:p>
    <w:p w:rsidR="003E1161" w:rsidRPr="00CA1214" w:rsidRDefault="003E1161" w:rsidP="003E1161">
      <w:pPr>
        <w:pStyle w:val="a3"/>
        <w:jc w:val="both"/>
        <w:rPr>
          <w:rFonts w:ascii="Times New Roman" w:hAnsi="Times New Roman"/>
          <w:sz w:val="28"/>
          <w:szCs w:val="28"/>
          <w:lang w:val="ru-RU"/>
        </w:rPr>
      </w:pPr>
      <w:r>
        <w:rPr>
          <w:rFonts w:ascii="Times New Roman" w:hAnsi="Times New Roman"/>
          <w:sz w:val="28"/>
          <w:szCs w:val="28"/>
          <w:lang w:val="ru-RU"/>
        </w:rPr>
        <w:t xml:space="preserve">          5.7</w:t>
      </w:r>
      <w:r w:rsidRPr="00CA1214">
        <w:rPr>
          <w:rFonts w:ascii="Times New Roman" w:hAnsi="Times New Roman"/>
          <w:sz w:val="28"/>
          <w:szCs w:val="28"/>
          <w:lang w:val="ru-RU"/>
        </w:rPr>
        <w:t xml:space="preserve">. Не позднее дня, следующего за днем принятия решения, указанного в </w:t>
      </w:r>
      <w:hyperlink r:id="rId17" w:history="1">
        <w:r w:rsidRPr="00CA1214">
          <w:rPr>
            <w:rFonts w:ascii="Times New Roman" w:hAnsi="Times New Roman"/>
            <w:sz w:val="28"/>
            <w:szCs w:val="28"/>
            <w:lang w:val="ru-RU"/>
          </w:rPr>
          <w:t>пункте</w:t>
        </w:r>
      </w:hyperlink>
      <w:r w:rsidRPr="00CA1214">
        <w:rPr>
          <w:rFonts w:ascii="Times New Roman" w:hAnsi="Times New Roman"/>
          <w:sz w:val="28"/>
          <w:szCs w:val="28"/>
          <w:lang w:val="ru-RU"/>
        </w:rPr>
        <w:t xml:space="preserve"> 5.5.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E1161" w:rsidRPr="00CA1214" w:rsidRDefault="003E1161" w:rsidP="003E1161">
      <w:pPr>
        <w:pStyle w:val="a3"/>
        <w:jc w:val="both"/>
        <w:rPr>
          <w:rFonts w:ascii="Times New Roman" w:hAnsi="Times New Roman"/>
          <w:sz w:val="28"/>
          <w:szCs w:val="28"/>
          <w:lang w:val="ru-RU"/>
        </w:rPr>
      </w:pPr>
      <w:r>
        <w:rPr>
          <w:rFonts w:ascii="Times New Roman" w:hAnsi="Times New Roman"/>
          <w:sz w:val="28"/>
          <w:szCs w:val="28"/>
          <w:lang w:val="ru-RU"/>
        </w:rPr>
        <w:tab/>
        <w:t>5.8</w:t>
      </w:r>
      <w:r w:rsidRPr="00CA1214">
        <w:rPr>
          <w:rFonts w:ascii="Times New Roman" w:hAnsi="Times New Roman"/>
          <w:sz w:val="28"/>
          <w:szCs w:val="28"/>
          <w:lang w:val="ru-RU"/>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8" w:history="1">
        <w:r w:rsidRPr="00CA1214">
          <w:rPr>
            <w:rFonts w:ascii="Times New Roman" w:hAnsi="Times New Roman"/>
            <w:sz w:val="28"/>
            <w:szCs w:val="28"/>
            <w:lang w:val="ru-RU"/>
          </w:rPr>
          <w:t>частью 1</w:t>
        </w:r>
      </w:hyperlink>
      <w:r w:rsidRPr="00CA1214">
        <w:rPr>
          <w:rFonts w:ascii="Times New Roman" w:hAnsi="Times New Roman"/>
          <w:sz w:val="28"/>
          <w:szCs w:val="28"/>
          <w:lang w:val="ru-RU"/>
        </w:rPr>
        <w:t xml:space="preserve"> статьи 11.2. Федерального закона от 27.07.2010 г. № 210-ФЗ «Об организации предоставления государственных и муниципальных услуг», незамедлительно направляет имеющиеся материалы в органы прокуратуры</w:t>
      </w:r>
      <w:r w:rsidRPr="00CA1214">
        <w:rPr>
          <w:rFonts w:ascii="Times New Roman" w:hAnsi="Times New Roman"/>
          <w:i/>
          <w:sz w:val="28"/>
          <w:szCs w:val="28"/>
          <w:lang w:val="ru-RU"/>
        </w:rPr>
        <w:t>.</w:t>
      </w:r>
    </w:p>
    <w:p w:rsidR="003E1161" w:rsidRPr="00CA1214" w:rsidRDefault="003E1161" w:rsidP="003E1161">
      <w:pPr>
        <w:pStyle w:val="a3"/>
        <w:jc w:val="both"/>
        <w:rPr>
          <w:rFonts w:ascii="Times New Roman" w:hAnsi="Times New Roman"/>
          <w:sz w:val="28"/>
          <w:szCs w:val="28"/>
          <w:lang w:val="ru-RU"/>
        </w:rPr>
      </w:pPr>
      <w:r>
        <w:rPr>
          <w:rFonts w:ascii="Times New Roman" w:hAnsi="Times New Roman"/>
          <w:sz w:val="28"/>
          <w:szCs w:val="28"/>
          <w:lang w:val="ru-RU"/>
        </w:rPr>
        <w:t xml:space="preserve">           5.9</w:t>
      </w:r>
      <w:r w:rsidRPr="00CA1214">
        <w:rPr>
          <w:rFonts w:ascii="Times New Roman" w:hAnsi="Times New Roman"/>
          <w:sz w:val="28"/>
          <w:szCs w:val="28"/>
          <w:lang w:val="ru-RU"/>
        </w:rPr>
        <w:t xml:space="preserve">. Заявитель вправе обжаловать решения, принятые в ходе оказания муниципальной услуги, действия или бездействие должностных лиц органа предоставляющего муниципальную услугу в судебном порядке путем подачи </w:t>
      </w:r>
      <w:r w:rsidRPr="00CA1214">
        <w:rPr>
          <w:rFonts w:ascii="Times New Roman" w:hAnsi="Times New Roman"/>
          <w:sz w:val="28"/>
          <w:szCs w:val="28"/>
          <w:lang w:val="ru-RU"/>
        </w:rPr>
        <w:lastRenderedPageBreak/>
        <w:t>заявления в соответствующий суд общей юрисдикции в порядке, предусмотренном процессуальным законодательством Российской Федерации.</w:t>
      </w:r>
    </w:p>
    <w:p w:rsidR="003E1161" w:rsidRPr="00CA1214" w:rsidRDefault="003E1161" w:rsidP="003E1161">
      <w:pPr>
        <w:pStyle w:val="a3"/>
        <w:jc w:val="both"/>
        <w:rPr>
          <w:rFonts w:ascii="Times New Roman" w:hAnsi="Times New Roman"/>
          <w:b/>
          <w:sz w:val="28"/>
          <w:szCs w:val="28"/>
          <w:lang w:val="ru-RU"/>
        </w:rPr>
        <w:sectPr w:rsidR="003E1161" w:rsidRPr="00CA1214" w:rsidSect="007B78B1">
          <w:headerReference w:type="even" r:id="rId19"/>
          <w:headerReference w:type="default" r:id="rId20"/>
          <w:headerReference w:type="first" r:id="rId21"/>
          <w:pgSz w:w="11906" w:h="16838"/>
          <w:pgMar w:top="568" w:right="851" w:bottom="851" w:left="1418" w:header="709" w:footer="709" w:gutter="0"/>
          <w:cols w:space="708"/>
          <w:titlePg/>
          <w:docGrid w:linePitch="360"/>
        </w:sectPr>
      </w:pPr>
    </w:p>
    <w:tbl>
      <w:tblPr>
        <w:tblW w:w="0" w:type="auto"/>
        <w:tblInd w:w="-176" w:type="dxa"/>
        <w:tblLayout w:type="fixed"/>
        <w:tblLook w:val="04A0"/>
      </w:tblPr>
      <w:tblGrid>
        <w:gridCol w:w="8744"/>
        <w:gridCol w:w="5999"/>
      </w:tblGrid>
      <w:tr w:rsidR="003E1161" w:rsidRPr="00CA1214" w:rsidTr="0021567F">
        <w:tc>
          <w:tcPr>
            <w:tcW w:w="8744" w:type="dxa"/>
          </w:tcPr>
          <w:p w:rsidR="003E1161" w:rsidRPr="00CA1214" w:rsidRDefault="003E1161" w:rsidP="0021567F">
            <w:pPr>
              <w:pStyle w:val="aff2"/>
              <w:spacing w:before="0" w:beforeAutospacing="0" w:after="0" w:afterAutospacing="0" w:line="240" w:lineRule="atLeast"/>
              <w:jc w:val="center"/>
              <w:rPr>
                <w:b/>
                <w:sz w:val="28"/>
                <w:szCs w:val="28"/>
              </w:rPr>
            </w:pPr>
          </w:p>
          <w:p w:rsidR="003E1161" w:rsidRPr="00CA1214" w:rsidRDefault="003E1161" w:rsidP="0021567F">
            <w:pPr>
              <w:pStyle w:val="aff2"/>
              <w:spacing w:before="0" w:beforeAutospacing="0" w:after="0" w:afterAutospacing="0" w:line="240" w:lineRule="atLeast"/>
              <w:rPr>
                <w:b/>
                <w:sz w:val="28"/>
                <w:szCs w:val="28"/>
              </w:rPr>
            </w:pPr>
          </w:p>
          <w:p w:rsidR="003E1161" w:rsidRPr="00CA1214" w:rsidRDefault="003E1161" w:rsidP="0021567F">
            <w:pPr>
              <w:pStyle w:val="aff2"/>
              <w:spacing w:before="0" w:beforeAutospacing="0" w:after="0" w:afterAutospacing="0" w:line="240" w:lineRule="atLeast"/>
              <w:rPr>
                <w:b/>
                <w:sz w:val="28"/>
                <w:szCs w:val="28"/>
              </w:rPr>
            </w:pPr>
          </w:p>
        </w:tc>
        <w:tc>
          <w:tcPr>
            <w:tcW w:w="5999" w:type="dxa"/>
          </w:tcPr>
          <w:p w:rsidR="003E1161" w:rsidRPr="001D0E4B" w:rsidRDefault="003E1161" w:rsidP="003E1161">
            <w:pPr>
              <w:pStyle w:val="a3"/>
              <w:jc w:val="right"/>
              <w:rPr>
                <w:rFonts w:ascii="Times New Roman" w:hAnsi="Times New Roman"/>
                <w:b/>
                <w:lang w:val="ru-RU"/>
              </w:rPr>
            </w:pPr>
            <w:r w:rsidRPr="001D0E4B">
              <w:rPr>
                <w:sz w:val="28"/>
                <w:szCs w:val="28"/>
                <w:lang w:val="ru-RU"/>
              </w:rPr>
              <w:t xml:space="preserve">                         </w:t>
            </w:r>
            <w:r w:rsidRPr="001D0E4B">
              <w:rPr>
                <w:rFonts w:ascii="Times New Roman" w:hAnsi="Times New Roman"/>
                <w:b/>
                <w:lang w:val="ru-RU"/>
              </w:rPr>
              <w:t>Приложение №1</w:t>
            </w:r>
          </w:p>
          <w:p w:rsidR="003E1161" w:rsidRPr="003E1161" w:rsidRDefault="003E1161" w:rsidP="003E1161">
            <w:pPr>
              <w:pStyle w:val="a3"/>
              <w:jc w:val="right"/>
              <w:rPr>
                <w:rFonts w:ascii="Times New Roman" w:hAnsi="Times New Roman"/>
                <w:b/>
                <w:lang w:val="ru-RU"/>
              </w:rPr>
            </w:pPr>
            <w:r w:rsidRPr="003E1161">
              <w:rPr>
                <w:rFonts w:ascii="Times New Roman" w:hAnsi="Times New Roman"/>
                <w:b/>
                <w:lang w:val="ru-RU"/>
              </w:rPr>
              <w:t xml:space="preserve">к административному регламенту </w:t>
            </w:r>
          </w:p>
          <w:p w:rsidR="003E1161" w:rsidRPr="00CA1214" w:rsidRDefault="003E1161" w:rsidP="003E1161">
            <w:pPr>
              <w:pStyle w:val="a3"/>
              <w:jc w:val="right"/>
              <w:rPr>
                <w:rFonts w:ascii="Times New Roman" w:hAnsi="Times New Roman"/>
                <w:sz w:val="28"/>
                <w:szCs w:val="28"/>
                <w:lang w:val="ru-RU"/>
              </w:rPr>
            </w:pPr>
            <w:r w:rsidRPr="003E1161">
              <w:rPr>
                <w:rFonts w:ascii="Times New Roman" w:hAnsi="Times New Roman"/>
                <w:b/>
                <w:lang w:val="ru-RU"/>
              </w:rPr>
              <w:t>предоставления муниципальной   услуги «Присвоение, изменение и аннулирование адреса объекта недвижимости на территории муниципального района «Чернянский район» Белгородской области»</w:t>
            </w:r>
          </w:p>
        </w:tc>
      </w:tr>
    </w:tbl>
    <w:p w:rsidR="003E1161" w:rsidRPr="00CA1214" w:rsidRDefault="003E1161" w:rsidP="003E1161">
      <w:pPr>
        <w:widowControl w:val="0"/>
        <w:autoSpaceDE w:val="0"/>
        <w:autoSpaceDN w:val="0"/>
        <w:adjustRightInd w:val="0"/>
        <w:jc w:val="center"/>
        <w:rPr>
          <w:rFonts w:ascii="Times New Roman" w:hAnsi="Times New Roman"/>
          <w:b/>
          <w:sz w:val="28"/>
          <w:szCs w:val="28"/>
        </w:rPr>
      </w:pPr>
    </w:p>
    <w:p w:rsidR="003E1161" w:rsidRPr="00CA1214" w:rsidRDefault="003E1161" w:rsidP="003E1161">
      <w:pPr>
        <w:widowControl w:val="0"/>
        <w:autoSpaceDE w:val="0"/>
        <w:autoSpaceDN w:val="0"/>
        <w:adjustRightInd w:val="0"/>
        <w:jc w:val="center"/>
        <w:rPr>
          <w:rFonts w:ascii="Times New Roman" w:hAnsi="Times New Roman"/>
          <w:b/>
          <w:sz w:val="28"/>
          <w:szCs w:val="28"/>
        </w:rPr>
      </w:pPr>
      <w:r w:rsidRPr="00CA1214">
        <w:rPr>
          <w:rFonts w:ascii="Times New Roman" w:hAnsi="Times New Roman"/>
          <w:b/>
          <w:sz w:val="28"/>
          <w:szCs w:val="28"/>
        </w:rPr>
        <w:t xml:space="preserve">Сведения о местах нахождения, графике работы адресах электронной почты и контактных телефонах Администрации Новореченского сельского поселения </w:t>
      </w:r>
    </w:p>
    <w:p w:rsidR="003E1161" w:rsidRPr="00CA1214" w:rsidRDefault="003E1161" w:rsidP="003E1161">
      <w:pPr>
        <w:pStyle w:val="aff2"/>
        <w:shd w:val="clear" w:color="auto" w:fill="FFFFFF"/>
        <w:spacing w:before="0" w:beforeAutospacing="0" w:after="0" w:afterAutospacing="0" w:line="240" w:lineRule="atLeast"/>
        <w:jc w:val="center"/>
        <w:rPr>
          <w:b/>
          <w:sz w:val="28"/>
          <w:szCs w:val="28"/>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2127"/>
        <w:gridCol w:w="2268"/>
        <w:gridCol w:w="3402"/>
        <w:gridCol w:w="2268"/>
        <w:gridCol w:w="1984"/>
      </w:tblGrid>
      <w:tr w:rsidR="003E1161" w:rsidRPr="00CA1214" w:rsidTr="0021567F">
        <w:tc>
          <w:tcPr>
            <w:tcW w:w="534" w:type="dxa"/>
          </w:tcPr>
          <w:p w:rsidR="003E1161" w:rsidRPr="00CA1214" w:rsidRDefault="003E1161" w:rsidP="0021567F">
            <w:pPr>
              <w:pStyle w:val="aff2"/>
              <w:spacing w:before="0" w:beforeAutospacing="0" w:after="0" w:afterAutospacing="0" w:line="240" w:lineRule="atLeast"/>
              <w:jc w:val="center"/>
            </w:pPr>
            <w:r w:rsidRPr="00CA1214">
              <w:t>№ п/п</w:t>
            </w:r>
          </w:p>
        </w:tc>
        <w:tc>
          <w:tcPr>
            <w:tcW w:w="2409" w:type="dxa"/>
          </w:tcPr>
          <w:p w:rsidR="003E1161" w:rsidRPr="00CA1214" w:rsidRDefault="003E1161" w:rsidP="0021567F">
            <w:pPr>
              <w:pStyle w:val="aff2"/>
              <w:spacing w:before="0" w:beforeAutospacing="0" w:after="0" w:afterAutospacing="0" w:line="240" w:lineRule="atLeast"/>
              <w:jc w:val="center"/>
            </w:pPr>
            <w:r w:rsidRPr="00CA1214">
              <w:t>Наименование администрации городского (сельского) поселения</w:t>
            </w:r>
          </w:p>
        </w:tc>
        <w:tc>
          <w:tcPr>
            <w:tcW w:w="2127" w:type="dxa"/>
          </w:tcPr>
          <w:p w:rsidR="003E1161" w:rsidRPr="00CA1214" w:rsidRDefault="003E1161" w:rsidP="0021567F">
            <w:pPr>
              <w:pStyle w:val="aff2"/>
              <w:spacing w:before="0" w:beforeAutospacing="0" w:after="0" w:afterAutospacing="0" w:line="240" w:lineRule="atLeast"/>
              <w:jc w:val="center"/>
            </w:pPr>
            <w:r w:rsidRPr="00CA1214">
              <w:t>ФИО главы администрации городского (сельского) поселения</w:t>
            </w:r>
          </w:p>
        </w:tc>
        <w:tc>
          <w:tcPr>
            <w:tcW w:w="2268" w:type="dxa"/>
          </w:tcPr>
          <w:p w:rsidR="003E1161" w:rsidRPr="00CA1214" w:rsidRDefault="003E1161" w:rsidP="0021567F">
            <w:pPr>
              <w:pStyle w:val="aff2"/>
              <w:spacing w:before="0" w:beforeAutospacing="0" w:after="0" w:afterAutospacing="0" w:line="240" w:lineRule="atLeast"/>
              <w:jc w:val="center"/>
            </w:pPr>
            <w:r w:rsidRPr="00CA1214">
              <w:t>Почтовый адрес, телефон</w:t>
            </w:r>
          </w:p>
        </w:tc>
        <w:tc>
          <w:tcPr>
            <w:tcW w:w="3402" w:type="dxa"/>
          </w:tcPr>
          <w:p w:rsidR="003E1161" w:rsidRPr="00CA1214" w:rsidRDefault="003E1161" w:rsidP="0021567F">
            <w:pPr>
              <w:pStyle w:val="aff2"/>
              <w:spacing w:before="0" w:beforeAutospacing="0" w:after="0" w:afterAutospacing="0" w:line="240" w:lineRule="atLeast"/>
              <w:jc w:val="center"/>
            </w:pPr>
            <w:r w:rsidRPr="00CA1214">
              <w:t>Адрес электронной почты</w:t>
            </w:r>
          </w:p>
        </w:tc>
        <w:tc>
          <w:tcPr>
            <w:tcW w:w="2268" w:type="dxa"/>
          </w:tcPr>
          <w:p w:rsidR="003E1161" w:rsidRPr="00CA1214" w:rsidRDefault="003E1161" w:rsidP="0021567F">
            <w:pPr>
              <w:pStyle w:val="aff2"/>
              <w:spacing w:before="0" w:beforeAutospacing="0" w:after="0" w:afterAutospacing="0" w:line="240" w:lineRule="atLeast"/>
              <w:jc w:val="center"/>
            </w:pPr>
            <w:r w:rsidRPr="00CA1214">
              <w:t>Адрес сайта</w:t>
            </w:r>
          </w:p>
        </w:tc>
        <w:tc>
          <w:tcPr>
            <w:tcW w:w="1984" w:type="dxa"/>
          </w:tcPr>
          <w:p w:rsidR="003E1161" w:rsidRPr="00CA1214" w:rsidRDefault="003E1161" w:rsidP="0021567F">
            <w:pPr>
              <w:pStyle w:val="aff2"/>
              <w:spacing w:before="0" w:beforeAutospacing="0" w:after="0" w:afterAutospacing="0" w:line="240" w:lineRule="atLeast"/>
              <w:jc w:val="center"/>
            </w:pPr>
            <w:r w:rsidRPr="00CA1214">
              <w:t>График работы</w:t>
            </w:r>
          </w:p>
        </w:tc>
      </w:tr>
    </w:tbl>
    <w:p w:rsidR="003E1161" w:rsidRPr="00CA1214" w:rsidRDefault="003E1161" w:rsidP="003E1161">
      <w:pPr>
        <w:rPr>
          <w:rFonts w:ascii="Times New Roman" w:hAnsi="Times New Roman"/>
          <w:sz w:val="2"/>
          <w:szCs w:val="2"/>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09"/>
        <w:gridCol w:w="2127"/>
        <w:gridCol w:w="2268"/>
        <w:gridCol w:w="3402"/>
        <w:gridCol w:w="2268"/>
        <w:gridCol w:w="1984"/>
      </w:tblGrid>
      <w:tr w:rsidR="003E1161" w:rsidRPr="00CA1214" w:rsidTr="0021567F">
        <w:trPr>
          <w:tblHeader/>
        </w:trPr>
        <w:tc>
          <w:tcPr>
            <w:tcW w:w="534" w:type="dxa"/>
          </w:tcPr>
          <w:p w:rsidR="003E1161" w:rsidRPr="00CA1214" w:rsidRDefault="003E1161" w:rsidP="0021567F">
            <w:pPr>
              <w:pStyle w:val="aff2"/>
              <w:spacing w:before="0" w:beforeAutospacing="0" w:after="0" w:afterAutospacing="0" w:line="240" w:lineRule="atLeast"/>
              <w:jc w:val="center"/>
              <w:rPr>
                <w:b/>
                <w:sz w:val="16"/>
                <w:szCs w:val="16"/>
              </w:rPr>
            </w:pPr>
            <w:r w:rsidRPr="00CA1214">
              <w:rPr>
                <w:b/>
                <w:sz w:val="16"/>
                <w:szCs w:val="16"/>
              </w:rPr>
              <w:t>1</w:t>
            </w:r>
          </w:p>
        </w:tc>
        <w:tc>
          <w:tcPr>
            <w:tcW w:w="2409" w:type="dxa"/>
          </w:tcPr>
          <w:p w:rsidR="003E1161" w:rsidRPr="00CA1214" w:rsidRDefault="003E1161" w:rsidP="0021567F">
            <w:pPr>
              <w:pStyle w:val="aff2"/>
              <w:spacing w:before="0" w:beforeAutospacing="0" w:after="0" w:afterAutospacing="0" w:line="240" w:lineRule="atLeast"/>
              <w:jc w:val="center"/>
              <w:rPr>
                <w:b/>
                <w:sz w:val="16"/>
                <w:szCs w:val="16"/>
              </w:rPr>
            </w:pPr>
            <w:r w:rsidRPr="00CA1214">
              <w:rPr>
                <w:b/>
                <w:sz w:val="16"/>
                <w:szCs w:val="16"/>
              </w:rPr>
              <w:t>2</w:t>
            </w:r>
          </w:p>
        </w:tc>
        <w:tc>
          <w:tcPr>
            <w:tcW w:w="2127" w:type="dxa"/>
          </w:tcPr>
          <w:p w:rsidR="003E1161" w:rsidRPr="00CA1214" w:rsidRDefault="003E1161" w:rsidP="0021567F">
            <w:pPr>
              <w:pStyle w:val="aff2"/>
              <w:spacing w:before="0" w:beforeAutospacing="0" w:after="0" w:afterAutospacing="0" w:line="240" w:lineRule="atLeast"/>
              <w:jc w:val="center"/>
              <w:rPr>
                <w:b/>
                <w:sz w:val="16"/>
                <w:szCs w:val="16"/>
              </w:rPr>
            </w:pPr>
            <w:r w:rsidRPr="00CA1214">
              <w:rPr>
                <w:b/>
                <w:sz w:val="16"/>
                <w:szCs w:val="16"/>
              </w:rPr>
              <w:t>3</w:t>
            </w:r>
          </w:p>
        </w:tc>
        <w:tc>
          <w:tcPr>
            <w:tcW w:w="2268" w:type="dxa"/>
          </w:tcPr>
          <w:p w:rsidR="003E1161" w:rsidRPr="00CA1214" w:rsidRDefault="003E1161" w:rsidP="0021567F">
            <w:pPr>
              <w:pStyle w:val="aff2"/>
              <w:spacing w:before="0" w:beforeAutospacing="0" w:after="0" w:afterAutospacing="0" w:line="240" w:lineRule="atLeast"/>
              <w:jc w:val="center"/>
              <w:rPr>
                <w:b/>
                <w:sz w:val="16"/>
                <w:szCs w:val="16"/>
              </w:rPr>
            </w:pPr>
            <w:r w:rsidRPr="00CA1214">
              <w:rPr>
                <w:b/>
                <w:sz w:val="16"/>
                <w:szCs w:val="16"/>
              </w:rPr>
              <w:t>4</w:t>
            </w:r>
          </w:p>
        </w:tc>
        <w:tc>
          <w:tcPr>
            <w:tcW w:w="3402" w:type="dxa"/>
          </w:tcPr>
          <w:p w:rsidR="003E1161" w:rsidRPr="00CA1214" w:rsidRDefault="003E1161" w:rsidP="0021567F">
            <w:pPr>
              <w:pStyle w:val="aff2"/>
              <w:spacing w:before="0" w:beforeAutospacing="0" w:after="0" w:afterAutospacing="0" w:line="240" w:lineRule="atLeast"/>
              <w:jc w:val="center"/>
              <w:rPr>
                <w:b/>
                <w:sz w:val="16"/>
                <w:szCs w:val="16"/>
              </w:rPr>
            </w:pPr>
            <w:r w:rsidRPr="00CA1214">
              <w:rPr>
                <w:b/>
                <w:sz w:val="16"/>
                <w:szCs w:val="16"/>
              </w:rPr>
              <w:t>5</w:t>
            </w:r>
          </w:p>
        </w:tc>
        <w:tc>
          <w:tcPr>
            <w:tcW w:w="2268" w:type="dxa"/>
          </w:tcPr>
          <w:p w:rsidR="003E1161" w:rsidRPr="00CA1214" w:rsidRDefault="003E1161" w:rsidP="0021567F">
            <w:pPr>
              <w:pStyle w:val="aff2"/>
              <w:spacing w:before="0" w:beforeAutospacing="0" w:after="0" w:afterAutospacing="0" w:line="240" w:lineRule="atLeast"/>
              <w:jc w:val="center"/>
              <w:rPr>
                <w:b/>
                <w:sz w:val="16"/>
                <w:szCs w:val="16"/>
              </w:rPr>
            </w:pPr>
            <w:r w:rsidRPr="00CA1214">
              <w:rPr>
                <w:b/>
                <w:sz w:val="16"/>
                <w:szCs w:val="16"/>
              </w:rPr>
              <w:t>6</w:t>
            </w:r>
          </w:p>
        </w:tc>
        <w:tc>
          <w:tcPr>
            <w:tcW w:w="1984" w:type="dxa"/>
          </w:tcPr>
          <w:p w:rsidR="003E1161" w:rsidRPr="00CA1214" w:rsidRDefault="003E1161" w:rsidP="0021567F">
            <w:pPr>
              <w:pStyle w:val="aff2"/>
              <w:spacing w:before="0" w:beforeAutospacing="0" w:after="0" w:afterAutospacing="0" w:line="240" w:lineRule="atLeast"/>
              <w:jc w:val="center"/>
              <w:rPr>
                <w:b/>
                <w:sz w:val="16"/>
                <w:szCs w:val="16"/>
              </w:rPr>
            </w:pPr>
            <w:r w:rsidRPr="00CA1214">
              <w:rPr>
                <w:b/>
                <w:sz w:val="16"/>
                <w:szCs w:val="16"/>
              </w:rPr>
              <w:t>7</w:t>
            </w:r>
          </w:p>
        </w:tc>
      </w:tr>
      <w:tr w:rsidR="003E1161" w:rsidRPr="00CA1214" w:rsidTr="0021567F">
        <w:tc>
          <w:tcPr>
            <w:tcW w:w="534" w:type="dxa"/>
          </w:tcPr>
          <w:p w:rsidR="003E1161" w:rsidRPr="00CA1214" w:rsidRDefault="003E1161" w:rsidP="0021567F">
            <w:pPr>
              <w:jc w:val="center"/>
              <w:textAlignment w:val="baseline"/>
              <w:rPr>
                <w:rFonts w:ascii="Times New Roman" w:hAnsi="Times New Roman"/>
              </w:rPr>
            </w:pPr>
            <w:r w:rsidRPr="00CA1214">
              <w:rPr>
                <w:rFonts w:ascii="Times New Roman" w:hAnsi="Times New Roman"/>
                <w:bCs/>
              </w:rPr>
              <w:t>1</w:t>
            </w:r>
          </w:p>
        </w:tc>
        <w:tc>
          <w:tcPr>
            <w:tcW w:w="2409" w:type="dxa"/>
          </w:tcPr>
          <w:p w:rsidR="003E1161" w:rsidRPr="00CA1214" w:rsidRDefault="003E1161" w:rsidP="0021567F">
            <w:pPr>
              <w:jc w:val="center"/>
              <w:rPr>
                <w:rFonts w:ascii="Times New Roman" w:hAnsi="Times New Roman"/>
              </w:rPr>
            </w:pPr>
            <w:r w:rsidRPr="00CA1214">
              <w:rPr>
                <w:rFonts w:ascii="Times New Roman" w:hAnsi="Times New Roman"/>
              </w:rPr>
              <w:t xml:space="preserve">Администрация </w:t>
            </w:r>
            <w:hyperlink r:id="rId22" w:tooltip="Пушкарское сельское поселение" w:history="1">
              <w:r w:rsidRPr="00CA1214">
                <w:rPr>
                  <w:rFonts w:ascii="Times New Roman" w:hAnsi="Times New Roman"/>
                </w:rPr>
                <w:t>Новореченского сельского поселения</w:t>
              </w:r>
            </w:hyperlink>
          </w:p>
        </w:tc>
        <w:tc>
          <w:tcPr>
            <w:tcW w:w="2127" w:type="dxa"/>
          </w:tcPr>
          <w:p w:rsidR="003E1161" w:rsidRPr="00CA1214" w:rsidRDefault="003E1161" w:rsidP="0021567F">
            <w:pPr>
              <w:jc w:val="center"/>
              <w:rPr>
                <w:rFonts w:ascii="Times New Roman" w:hAnsi="Times New Roman"/>
              </w:rPr>
            </w:pPr>
            <w:r w:rsidRPr="00CA1214">
              <w:rPr>
                <w:rFonts w:ascii="Times New Roman" w:hAnsi="Times New Roman"/>
              </w:rPr>
              <w:t>Подолякина Лидия Петровна</w:t>
            </w:r>
          </w:p>
        </w:tc>
        <w:tc>
          <w:tcPr>
            <w:tcW w:w="2268" w:type="dxa"/>
          </w:tcPr>
          <w:p w:rsidR="003E1161" w:rsidRPr="00CA1214" w:rsidRDefault="003E1161" w:rsidP="0021567F">
            <w:pPr>
              <w:jc w:val="center"/>
              <w:rPr>
                <w:rFonts w:ascii="Times New Roman" w:hAnsi="Times New Roman"/>
              </w:rPr>
            </w:pPr>
            <w:r w:rsidRPr="00CA1214">
              <w:rPr>
                <w:rFonts w:ascii="Times New Roman" w:hAnsi="Times New Roman"/>
              </w:rPr>
              <w:t>309583</w:t>
            </w:r>
          </w:p>
          <w:p w:rsidR="003E1161" w:rsidRPr="00CA1214" w:rsidRDefault="003E1161" w:rsidP="0021567F">
            <w:pPr>
              <w:jc w:val="center"/>
              <w:rPr>
                <w:rFonts w:ascii="Times New Roman" w:hAnsi="Times New Roman"/>
              </w:rPr>
            </w:pPr>
            <w:r w:rsidRPr="00CA1214">
              <w:rPr>
                <w:rFonts w:ascii="Times New Roman" w:hAnsi="Times New Roman"/>
              </w:rPr>
              <w:t>Белгородская область,</w:t>
            </w:r>
          </w:p>
          <w:p w:rsidR="003E1161" w:rsidRPr="00CA1214" w:rsidRDefault="003E1161" w:rsidP="0021567F">
            <w:pPr>
              <w:jc w:val="center"/>
              <w:rPr>
                <w:rFonts w:ascii="Times New Roman" w:hAnsi="Times New Roman"/>
              </w:rPr>
            </w:pPr>
            <w:r w:rsidRPr="00CA1214">
              <w:rPr>
                <w:rFonts w:ascii="Times New Roman" w:hAnsi="Times New Roman"/>
              </w:rPr>
              <w:t>Чернянский район,</w:t>
            </w:r>
          </w:p>
          <w:p w:rsidR="003E1161" w:rsidRPr="00CA1214" w:rsidRDefault="003E1161" w:rsidP="0021567F">
            <w:pPr>
              <w:jc w:val="center"/>
              <w:rPr>
                <w:rFonts w:ascii="Times New Roman" w:hAnsi="Times New Roman"/>
              </w:rPr>
            </w:pPr>
            <w:r w:rsidRPr="00CA1214">
              <w:rPr>
                <w:rFonts w:ascii="Times New Roman" w:hAnsi="Times New Roman"/>
              </w:rPr>
              <w:t xml:space="preserve"> с. Новоречье, ул. Центральная, д. 54,</w:t>
            </w:r>
          </w:p>
          <w:p w:rsidR="003E1161" w:rsidRPr="00CA1214" w:rsidRDefault="003E1161" w:rsidP="0021567F">
            <w:pPr>
              <w:jc w:val="center"/>
              <w:textAlignment w:val="baseline"/>
              <w:rPr>
                <w:rFonts w:ascii="Times New Roman" w:hAnsi="Times New Roman"/>
              </w:rPr>
            </w:pPr>
            <w:r w:rsidRPr="00CA1214">
              <w:rPr>
                <w:rFonts w:ascii="Times New Roman" w:hAnsi="Times New Roman"/>
              </w:rPr>
              <w:t xml:space="preserve">ф.8-47-232-4-72-44, </w:t>
            </w:r>
          </w:p>
          <w:p w:rsidR="003E1161" w:rsidRPr="00CA1214" w:rsidRDefault="003E1161" w:rsidP="0021567F">
            <w:pPr>
              <w:jc w:val="center"/>
              <w:textAlignment w:val="baseline"/>
              <w:rPr>
                <w:rFonts w:ascii="Times New Roman" w:hAnsi="Times New Roman"/>
              </w:rPr>
            </w:pPr>
            <w:r w:rsidRPr="00CA1214">
              <w:rPr>
                <w:rFonts w:ascii="Times New Roman" w:hAnsi="Times New Roman"/>
              </w:rPr>
              <w:t>т. 8-47-232-4-72-45</w:t>
            </w:r>
          </w:p>
        </w:tc>
        <w:tc>
          <w:tcPr>
            <w:tcW w:w="3402" w:type="dxa"/>
          </w:tcPr>
          <w:p w:rsidR="003E1161" w:rsidRPr="00CA1214" w:rsidRDefault="003E1161" w:rsidP="0021567F">
            <w:pPr>
              <w:jc w:val="center"/>
              <w:textAlignment w:val="baseline"/>
              <w:rPr>
                <w:rFonts w:ascii="Times New Roman" w:hAnsi="Times New Roman"/>
              </w:rPr>
            </w:pPr>
            <w:r w:rsidRPr="00CA1214">
              <w:rPr>
                <w:rFonts w:ascii="Times New Roman" w:hAnsi="Times New Roman"/>
              </w:rPr>
              <w:t>novoreche@ch.belregion.ru</w:t>
            </w:r>
          </w:p>
        </w:tc>
        <w:tc>
          <w:tcPr>
            <w:tcW w:w="2268" w:type="dxa"/>
          </w:tcPr>
          <w:p w:rsidR="003E1161" w:rsidRPr="00CA1214" w:rsidRDefault="003E1161" w:rsidP="0021567F">
            <w:pPr>
              <w:rPr>
                <w:rFonts w:ascii="Times New Roman" w:hAnsi="Times New Roman"/>
              </w:rPr>
            </w:pPr>
            <w:r w:rsidRPr="00CA1214">
              <w:rPr>
                <w:rFonts w:ascii="Times New Roman" w:hAnsi="Times New Roman"/>
              </w:rPr>
              <w:t>http://novorechenskoe.ru/</w:t>
            </w:r>
          </w:p>
        </w:tc>
        <w:tc>
          <w:tcPr>
            <w:tcW w:w="1984" w:type="dxa"/>
          </w:tcPr>
          <w:p w:rsidR="003E1161" w:rsidRPr="00CA1214" w:rsidRDefault="003E1161" w:rsidP="0021567F">
            <w:pPr>
              <w:pStyle w:val="a3"/>
              <w:jc w:val="both"/>
              <w:rPr>
                <w:rFonts w:ascii="Times New Roman" w:hAnsi="Times New Roman"/>
                <w:lang w:val="ru-RU"/>
              </w:rPr>
            </w:pPr>
            <w:r w:rsidRPr="00CA1214">
              <w:rPr>
                <w:rFonts w:ascii="Times New Roman" w:hAnsi="Times New Roman"/>
                <w:lang w:val="ru-RU"/>
              </w:rPr>
              <w:t xml:space="preserve">Пн., вт, ср., чт, пт: </w:t>
            </w:r>
          </w:p>
          <w:p w:rsidR="003E1161" w:rsidRPr="00CA1214" w:rsidRDefault="003E1161" w:rsidP="0021567F">
            <w:pPr>
              <w:pStyle w:val="a3"/>
              <w:jc w:val="both"/>
              <w:rPr>
                <w:rFonts w:ascii="Times New Roman" w:hAnsi="Times New Roman"/>
                <w:lang w:val="ru-RU"/>
              </w:rPr>
            </w:pPr>
            <w:r w:rsidRPr="00CA1214">
              <w:rPr>
                <w:rFonts w:ascii="Times New Roman" w:hAnsi="Times New Roman"/>
                <w:lang w:val="ru-RU"/>
              </w:rPr>
              <w:t>с 8.00 до 17.00;</w:t>
            </w:r>
          </w:p>
          <w:p w:rsidR="003E1161" w:rsidRPr="00CA1214" w:rsidRDefault="003E1161" w:rsidP="0021567F">
            <w:pPr>
              <w:pStyle w:val="a3"/>
              <w:jc w:val="both"/>
              <w:rPr>
                <w:rFonts w:ascii="Times New Roman" w:hAnsi="Times New Roman"/>
                <w:lang w:val="ru-RU"/>
              </w:rPr>
            </w:pPr>
            <w:r w:rsidRPr="00CA1214">
              <w:rPr>
                <w:rFonts w:ascii="Times New Roman" w:hAnsi="Times New Roman"/>
                <w:lang w:val="ru-RU"/>
              </w:rPr>
              <w:t>Перерыв:</w:t>
            </w:r>
          </w:p>
          <w:p w:rsidR="003E1161" w:rsidRPr="00CA1214" w:rsidRDefault="003E1161" w:rsidP="0021567F">
            <w:pPr>
              <w:pStyle w:val="a3"/>
              <w:jc w:val="both"/>
              <w:rPr>
                <w:rFonts w:ascii="Times New Roman" w:hAnsi="Times New Roman"/>
                <w:lang w:val="ru-RU"/>
              </w:rPr>
            </w:pPr>
            <w:r w:rsidRPr="00CA1214">
              <w:rPr>
                <w:rFonts w:ascii="Times New Roman" w:hAnsi="Times New Roman"/>
                <w:lang w:val="ru-RU"/>
              </w:rPr>
              <w:t xml:space="preserve"> с 12.00 до 13.00;</w:t>
            </w:r>
          </w:p>
          <w:p w:rsidR="003E1161" w:rsidRPr="00CA1214" w:rsidRDefault="003E1161" w:rsidP="0021567F">
            <w:pPr>
              <w:jc w:val="both"/>
              <w:rPr>
                <w:rFonts w:ascii="Times New Roman" w:hAnsi="Times New Roman"/>
              </w:rPr>
            </w:pPr>
            <w:r w:rsidRPr="00CA1214">
              <w:rPr>
                <w:rFonts w:ascii="Times New Roman" w:hAnsi="Times New Roman"/>
              </w:rPr>
              <w:t>сб, вс: выходной</w:t>
            </w:r>
          </w:p>
        </w:tc>
      </w:tr>
    </w:tbl>
    <w:p w:rsidR="003E1161" w:rsidRPr="00CA1214" w:rsidRDefault="003E1161" w:rsidP="003E1161">
      <w:pPr>
        <w:pStyle w:val="aff2"/>
        <w:shd w:val="clear" w:color="auto" w:fill="FFFFFF"/>
        <w:spacing w:before="0" w:beforeAutospacing="0" w:after="0" w:afterAutospacing="0" w:line="240" w:lineRule="atLeast"/>
        <w:rPr>
          <w:b/>
          <w:sz w:val="28"/>
          <w:szCs w:val="28"/>
        </w:rPr>
      </w:pPr>
    </w:p>
    <w:tbl>
      <w:tblPr>
        <w:tblW w:w="0" w:type="auto"/>
        <w:tblLook w:val="04A0"/>
      </w:tblPr>
      <w:tblGrid>
        <w:gridCol w:w="7621"/>
        <w:gridCol w:w="7164"/>
      </w:tblGrid>
      <w:tr w:rsidR="003E1161" w:rsidRPr="00CA1214" w:rsidTr="0021567F">
        <w:tc>
          <w:tcPr>
            <w:tcW w:w="7621" w:type="dxa"/>
            <w:shd w:val="clear" w:color="auto" w:fill="auto"/>
          </w:tcPr>
          <w:p w:rsidR="003E1161" w:rsidRPr="00CA1214" w:rsidRDefault="003E1161" w:rsidP="0021567F">
            <w:pPr>
              <w:pStyle w:val="af0"/>
              <w:ind w:left="0"/>
              <w:jc w:val="center"/>
              <w:rPr>
                <w:rFonts w:ascii="Times New Roman" w:hAnsi="Times New Roman"/>
                <w:b/>
                <w:sz w:val="28"/>
                <w:szCs w:val="28"/>
              </w:rPr>
            </w:pPr>
          </w:p>
        </w:tc>
        <w:tc>
          <w:tcPr>
            <w:tcW w:w="7164" w:type="dxa"/>
            <w:shd w:val="clear" w:color="auto" w:fill="auto"/>
          </w:tcPr>
          <w:p w:rsidR="003E1161" w:rsidRPr="00CA1214" w:rsidRDefault="003E1161" w:rsidP="0021567F">
            <w:pPr>
              <w:pStyle w:val="af0"/>
              <w:ind w:left="0"/>
              <w:jc w:val="center"/>
              <w:rPr>
                <w:rFonts w:ascii="Times New Roman" w:hAnsi="Times New Roman"/>
                <w:b/>
                <w:sz w:val="28"/>
                <w:szCs w:val="28"/>
                <w:lang w:val="ru-RU"/>
              </w:rPr>
            </w:pPr>
          </w:p>
          <w:p w:rsidR="003E1161" w:rsidRPr="00CA1214" w:rsidRDefault="003E1161" w:rsidP="0021567F">
            <w:pPr>
              <w:pStyle w:val="af0"/>
              <w:ind w:left="0"/>
              <w:jc w:val="center"/>
              <w:rPr>
                <w:rFonts w:ascii="Times New Roman" w:hAnsi="Times New Roman"/>
                <w:b/>
                <w:sz w:val="28"/>
                <w:szCs w:val="28"/>
                <w:lang w:val="ru-RU"/>
              </w:rPr>
            </w:pPr>
          </w:p>
          <w:p w:rsidR="003E1161" w:rsidRPr="00CA1214" w:rsidRDefault="003E1161" w:rsidP="0021567F">
            <w:pPr>
              <w:pStyle w:val="af0"/>
              <w:ind w:left="0"/>
              <w:jc w:val="center"/>
              <w:rPr>
                <w:rFonts w:ascii="Times New Roman" w:hAnsi="Times New Roman"/>
                <w:b/>
                <w:sz w:val="28"/>
                <w:szCs w:val="28"/>
                <w:lang w:val="ru-RU"/>
              </w:rPr>
            </w:pPr>
            <w:r w:rsidRPr="00CA1214">
              <w:rPr>
                <w:rFonts w:ascii="Times New Roman" w:hAnsi="Times New Roman"/>
                <w:b/>
                <w:sz w:val="28"/>
                <w:szCs w:val="28"/>
                <w:lang w:val="ru-RU"/>
              </w:rPr>
              <w:t>Приложение № 2</w:t>
            </w:r>
          </w:p>
          <w:p w:rsidR="003E1161" w:rsidRPr="00CA1214" w:rsidRDefault="003E1161" w:rsidP="0021567F">
            <w:pPr>
              <w:pStyle w:val="af0"/>
              <w:ind w:left="0"/>
              <w:jc w:val="center"/>
              <w:rPr>
                <w:rFonts w:ascii="Times New Roman" w:hAnsi="Times New Roman"/>
                <w:b/>
                <w:sz w:val="28"/>
                <w:szCs w:val="28"/>
                <w:lang w:val="ru-RU"/>
              </w:rPr>
            </w:pPr>
            <w:r w:rsidRPr="00CA1214">
              <w:rPr>
                <w:rFonts w:ascii="Times New Roman" w:hAnsi="Times New Roman"/>
                <w:b/>
                <w:sz w:val="28"/>
                <w:szCs w:val="28"/>
                <w:lang w:val="ru-RU"/>
              </w:rPr>
              <w:t>к административному регламенту</w:t>
            </w:r>
          </w:p>
          <w:p w:rsidR="003E1161" w:rsidRPr="00CA1214" w:rsidRDefault="003E1161" w:rsidP="0021567F">
            <w:pPr>
              <w:pStyle w:val="af0"/>
              <w:ind w:left="0"/>
              <w:jc w:val="center"/>
              <w:rPr>
                <w:rFonts w:ascii="Times New Roman" w:hAnsi="Times New Roman"/>
                <w:b/>
                <w:sz w:val="28"/>
                <w:szCs w:val="28"/>
                <w:lang w:val="ru-RU"/>
              </w:rPr>
            </w:pPr>
            <w:r w:rsidRPr="00CA1214">
              <w:rPr>
                <w:rFonts w:ascii="Times New Roman" w:hAnsi="Times New Roman"/>
                <w:b/>
                <w:sz w:val="28"/>
                <w:szCs w:val="28"/>
                <w:lang w:val="ru-RU"/>
              </w:rPr>
              <w:t>предоставления муниципальной   услуги «Присвоение, изменение и аннулирование адреса объекта недвижимости на территории муниципального района «Чернянский район» Белгородской области»</w:t>
            </w:r>
          </w:p>
          <w:p w:rsidR="003E1161" w:rsidRPr="00CA1214" w:rsidRDefault="003E1161" w:rsidP="0021567F">
            <w:pPr>
              <w:pStyle w:val="af0"/>
              <w:ind w:left="0"/>
              <w:jc w:val="center"/>
              <w:rPr>
                <w:rFonts w:ascii="Times New Roman" w:hAnsi="Times New Roman"/>
                <w:b/>
                <w:sz w:val="28"/>
                <w:szCs w:val="28"/>
                <w:lang w:val="ru-RU"/>
              </w:rPr>
            </w:pPr>
          </w:p>
        </w:tc>
      </w:tr>
    </w:tbl>
    <w:p w:rsidR="003E1161" w:rsidRPr="00CA1214" w:rsidRDefault="003E1161" w:rsidP="003E1161">
      <w:pPr>
        <w:contextualSpacing/>
        <w:jc w:val="center"/>
        <w:rPr>
          <w:rFonts w:ascii="Times New Roman" w:hAnsi="Times New Roman"/>
          <w:b/>
          <w:sz w:val="28"/>
          <w:szCs w:val="28"/>
        </w:rPr>
      </w:pPr>
      <w:r w:rsidRPr="00CA1214">
        <w:rPr>
          <w:rFonts w:ascii="Times New Roman" w:hAnsi="Times New Roman"/>
          <w:b/>
          <w:sz w:val="28"/>
          <w:szCs w:val="28"/>
        </w:rPr>
        <w:t xml:space="preserve"> Местонахождение, график работы многофункционального центра предоставления </w:t>
      </w:r>
    </w:p>
    <w:p w:rsidR="003E1161" w:rsidRPr="00CA1214" w:rsidRDefault="003E1161" w:rsidP="003E1161">
      <w:pPr>
        <w:contextualSpacing/>
        <w:jc w:val="center"/>
        <w:rPr>
          <w:rFonts w:ascii="Times New Roman" w:hAnsi="Times New Roman"/>
          <w:b/>
          <w:sz w:val="28"/>
          <w:szCs w:val="28"/>
        </w:rPr>
      </w:pPr>
      <w:r w:rsidRPr="00CA1214">
        <w:rPr>
          <w:rFonts w:ascii="Times New Roman" w:hAnsi="Times New Roman"/>
          <w:b/>
          <w:sz w:val="28"/>
          <w:szCs w:val="28"/>
        </w:rPr>
        <w:t>государственных и муниципальных услуг Чернянского района</w:t>
      </w:r>
    </w:p>
    <w:p w:rsidR="003E1161" w:rsidRPr="00CA1214" w:rsidRDefault="003E1161" w:rsidP="003E1161">
      <w:pPr>
        <w:contextualSpacing/>
        <w:rPr>
          <w:rFonts w:ascii="Times New Roman" w:hAnsi="Times New Roman"/>
          <w:sz w:val="28"/>
          <w:szCs w:val="28"/>
        </w:rPr>
      </w:pPr>
    </w:p>
    <w:tbl>
      <w:tblPr>
        <w:tblW w:w="14042" w:type="dxa"/>
        <w:tblBorders>
          <w:top w:val="outset" w:sz="12" w:space="0" w:color="auto"/>
          <w:left w:val="outset" w:sz="12" w:space="0" w:color="auto"/>
          <w:bottom w:val="outset" w:sz="12" w:space="0" w:color="auto"/>
          <w:right w:val="outset" w:sz="12" w:space="0" w:color="auto"/>
        </w:tblBorders>
        <w:tblLayout w:type="fixed"/>
        <w:tblCellMar>
          <w:top w:w="15" w:type="dxa"/>
          <w:left w:w="15" w:type="dxa"/>
          <w:bottom w:w="15" w:type="dxa"/>
          <w:right w:w="15" w:type="dxa"/>
        </w:tblCellMar>
        <w:tblLook w:val="04A0"/>
      </w:tblPr>
      <w:tblGrid>
        <w:gridCol w:w="666"/>
        <w:gridCol w:w="5863"/>
        <w:gridCol w:w="4961"/>
        <w:gridCol w:w="2552"/>
      </w:tblGrid>
      <w:tr w:rsidR="003E1161" w:rsidRPr="00CA1214" w:rsidTr="0021567F">
        <w:tc>
          <w:tcPr>
            <w:tcW w:w="66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E1161" w:rsidRPr="00CA1214" w:rsidRDefault="003E1161" w:rsidP="0021567F">
            <w:pPr>
              <w:contextualSpacing/>
              <w:jc w:val="center"/>
              <w:rPr>
                <w:rFonts w:ascii="Times New Roman" w:hAnsi="Times New Roman"/>
              </w:rPr>
            </w:pPr>
            <w:r w:rsidRPr="00CA1214">
              <w:rPr>
                <w:rFonts w:ascii="Times New Roman" w:hAnsi="Times New Roman"/>
                <w:b/>
                <w:bCs/>
              </w:rPr>
              <w:t>№</w:t>
            </w:r>
            <w:r w:rsidRPr="00CA1214">
              <w:rPr>
                <w:rFonts w:ascii="Times New Roman" w:hAnsi="Times New Roman"/>
                <w:b/>
                <w:bCs/>
              </w:rPr>
              <w:br/>
              <w:t>п/п</w:t>
            </w:r>
          </w:p>
        </w:tc>
        <w:tc>
          <w:tcPr>
            <w:tcW w:w="58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E1161" w:rsidRPr="00CA1214" w:rsidRDefault="003E1161" w:rsidP="0021567F">
            <w:pPr>
              <w:contextualSpacing/>
              <w:jc w:val="center"/>
              <w:rPr>
                <w:rFonts w:ascii="Times New Roman" w:hAnsi="Times New Roman"/>
              </w:rPr>
            </w:pPr>
            <w:r w:rsidRPr="00CA1214">
              <w:rPr>
                <w:rFonts w:ascii="Times New Roman" w:hAnsi="Times New Roman"/>
                <w:b/>
                <w:bCs/>
              </w:rPr>
              <w:t>Адрес (индекс, район, населенный пункт, улица, номер дома)</w:t>
            </w:r>
          </w:p>
        </w:tc>
        <w:tc>
          <w:tcPr>
            <w:tcW w:w="496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E1161" w:rsidRPr="00CA1214" w:rsidRDefault="003E1161" w:rsidP="0021567F">
            <w:pPr>
              <w:contextualSpacing/>
              <w:jc w:val="center"/>
              <w:rPr>
                <w:rFonts w:ascii="Times New Roman" w:hAnsi="Times New Roman"/>
              </w:rPr>
            </w:pPr>
            <w:r w:rsidRPr="00CA1214">
              <w:rPr>
                <w:rFonts w:ascii="Times New Roman" w:hAnsi="Times New Roman"/>
                <w:b/>
                <w:bCs/>
              </w:rPr>
              <w:t>Режим работы</w:t>
            </w:r>
          </w:p>
        </w:tc>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E1161" w:rsidRPr="00CA1214" w:rsidRDefault="003E1161" w:rsidP="0021567F">
            <w:pPr>
              <w:contextualSpacing/>
              <w:jc w:val="center"/>
              <w:rPr>
                <w:rFonts w:ascii="Times New Roman" w:hAnsi="Times New Roman"/>
              </w:rPr>
            </w:pPr>
            <w:r w:rsidRPr="00CA1214">
              <w:rPr>
                <w:rFonts w:ascii="Times New Roman" w:hAnsi="Times New Roman"/>
                <w:b/>
                <w:bCs/>
              </w:rPr>
              <w:t>Телефон</w:t>
            </w:r>
          </w:p>
        </w:tc>
      </w:tr>
      <w:tr w:rsidR="003E1161" w:rsidRPr="00CA1214" w:rsidTr="0021567F">
        <w:tc>
          <w:tcPr>
            <w:tcW w:w="666"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E1161" w:rsidRPr="00CA1214" w:rsidRDefault="003E1161" w:rsidP="0021567F">
            <w:pPr>
              <w:contextualSpacing/>
              <w:jc w:val="center"/>
              <w:rPr>
                <w:rFonts w:ascii="Times New Roman" w:hAnsi="Times New Roman"/>
              </w:rPr>
            </w:pPr>
            <w:r w:rsidRPr="00CA1214">
              <w:rPr>
                <w:rFonts w:ascii="Times New Roman" w:hAnsi="Times New Roman"/>
              </w:rPr>
              <w:t>1</w:t>
            </w:r>
          </w:p>
        </w:tc>
        <w:tc>
          <w:tcPr>
            <w:tcW w:w="5863"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E1161" w:rsidRPr="00CA1214" w:rsidRDefault="003E1161" w:rsidP="0021567F">
            <w:pPr>
              <w:contextualSpacing/>
              <w:jc w:val="center"/>
              <w:rPr>
                <w:rFonts w:ascii="Times New Roman" w:hAnsi="Times New Roman"/>
              </w:rPr>
            </w:pPr>
            <w:r w:rsidRPr="00CA1214">
              <w:rPr>
                <w:rFonts w:ascii="Times New Roman" w:hAnsi="Times New Roman"/>
              </w:rPr>
              <w:t xml:space="preserve">309560, Чернянский р-н, </w:t>
            </w:r>
          </w:p>
          <w:p w:rsidR="003E1161" w:rsidRPr="00CA1214" w:rsidRDefault="003E1161" w:rsidP="0021567F">
            <w:pPr>
              <w:contextualSpacing/>
              <w:jc w:val="center"/>
              <w:rPr>
                <w:rFonts w:ascii="Times New Roman" w:hAnsi="Times New Roman"/>
              </w:rPr>
            </w:pPr>
            <w:r w:rsidRPr="00CA1214">
              <w:rPr>
                <w:rFonts w:ascii="Times New Roman" w:hAnsi="Times New Roman"/>
              </w:rPr>
              <w:t>п.Чернянка, пл.Октябрьская, д.12/2</w:t>
            </w:r>
            <w:r w:rsidRPr="00CA1214">
              <w:rPr>
                <w:rFonts w:ascii="Times New Roman" w:hAnsi="Times New Roman"/>
              </w:rPr>
              <w:br/>
            </w:r>
          </w:p>
        </w:tc>
        <w:tc>
          <w:tcPr>
            <w:tcW w:w="4961"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E1161" w:rsidRPr="00CA1214" w:rsidRDefault="003E1161" w:rsidP="0021567F">
            <w:pPr>
              <w:contextualSpacing/>
              <w:jc w:val="center"/>
              <w:rPr>
                <w:rFonts w:ascii="Times New Roman" w:hAnsi="Times New Roman"/>
              </w:rPr>
            </w:pPr>
            <w:r w:rsidRPr="00CA1214">
              <w:rPr>
                <w:rFonts w:ascii="Times New Roman" w:hAnsi="Times New Roman"/>
              </w:rPr>
              <w:t>пн-08:00-17:00;</w:t>
            </w:r>
          </w:p>
          <w:p w:rsidR="003E1161" w:rsidRPr="00CA1214" w:rsidRDefault="003E1161" w:rsidP="0021567F">
            <w:pPr>
              <w:contextualSpacing/>
              <w:jc w:val="center"/>
              <w:rPr>
                <w:rFonts w:ascii="Times New Roman" w:hAnsi="Times New Roman"/>
              </w:rPr>
            </w:pPr>
            <w:r w:rsidRPr="00CA1214">
              <w:rPr>
                <w:rFonts w:ascii="Times New Roman" w:hAnsi="Times New Roman"/>
              </w:rPr>
              <w:t>вт-08:00-20:00;</w:t>
            </w:r>
          </w:p>
          <w:p w:rsidR="003E1161" w:rsidRPr="00CA1214" w:rsidRDefault="003E1161" w:rsidP="0021567F">
            <w:pPr>
              <w:contextualSpacing/>
              <w:jc w:val="center"/>
              <w:rPr>
                <w:rFonts w:ascii="Times New Roman" w:hAnsi="Times New Roman"/>
              </w:rPr>
            </w:pPr>
            <w:r w:rsidRPr="00CA1214">
              <w:rPr>
                <w:rFonts w:ascii="Times New Roman" w:hAnsi="Times New Roman"/>
              </w:rPr>
              <w:t xml:space="preserve"> ср., чт-08:00-17:00;</w:t>
            </w:r>
          </w:p>
          <w:p w:rsidR="003E1161" w:rsidRPr="00CA1214" w:rsidRDefault="003E1161" w:rsidP="0021567F">
            <w:pPr>
              <w:contextualSpacing/>
              <w:jc w:val="center"/>
              <w:rPr>
                <w:rFonts w:ascii="Times New Roman" w:hAnsi="Times New Roman"/>
              </w:rPr>
            </w:pPr>
            <w:r w:rsidRPr="00CA1214">
              <w:rPr>
                <w:rFonts w:ascii="Times New Roman" w:hAnsi="Times New Roman"/>
              </w:rPr>
              <w:t xml:space="preserve"> пт-08:00-15:45;</w:t>
            </w:r>
          </w:p>
          <w:p w:rsidR="003E1161" w:rsidRPr="00CA1214" w:rsidRDefault="003E1161" w:rsidP="0021567F">
            <w:pPr>
              <w:contextualSpacing/>
              <w:jc w:val="center"/>
              <w:rPr>
                <w:rFonts w:ascii="Times New Roman" w:hAnsi="Times New Roman"/>
              </w:rPr>
            </w:pPr>
            <w:r w:rsidRPr="00CA1214">
              <w:rPr>
                <w:rFonts w:ascii="Times New Roman" w:hAnsi="Times New Roman"/>
              </w:rPr>
              <w:t>перерыв-12:00-12:45;</w:t>
            </w:r>
            <w:r w:rsidRPr="00CA1214">
              <w:rPr>
                <w:rFonts w:ascii="Times New Roman" w:hAnsi="Times New Roman"/>
              </w:rPr>
              <w:br/>
              <w:t>сб. 08:00-12:00</w:t>
            </w:r>
            <w:r w:rsidRPr="00CA1214">
              <w:rPr>
                <w:rFonts w:ascii="Times New Roman" w:hAnsi="Times New Roman"/>
              </w:rPr>
              <w:br/>
              <w:t>вс. неприемный день</w:t>
            </w:r>
          </w:p>
        </w:tc>
        <w:tc>
          <w:tcPr>
            <w:tcW w:w="25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3E1161" w:rsidRPr="00CA1214" w:rsidRDefault="003E1161" w:rsidP="0021567F">
            <w:pPr>
              <w:contextualSpacing/>
              <w:jc w:val="center"/>
              <w:rPr>
                <w:rFonts w:ascii="Times New Roman" w:hAnsi="Times New Roman"/>
              </w:rPr>
            </w:pPr>
            <w:r w:rsidRPr="00CA1214">
              <w:rPr>
                <w:rFonts w:ascii="Times New Roman" w:hAnsi="Times New Roman"/>
              </w:rPr>
              <w:t>8(47232)5-76-41</w:t>
            </w:r>
          </w:p>
        </w:tc>
      </w:tr>
    </w:tbl>
    <w:p w:rsidR="003E1161" w:rsidRPr="00CA1214" w:rsidRDefault="003E1161" w:rsidP="003E1161">
      <w:pPr>
        <w:contextualSpacing/>
        <w:jc w:val="center"/>
        <w:rPr>
          <w:rFonts w:ascii="Times New Roman" w:hAnsi="Times New Roman"/>
          <w:b/>
          <w:sz w:val="28"/>
          <w:szCs w:val="28"/>
        </w:rPr>
      </w:pPr>
    </w:p>
    <w:p w:rsidR="003E1161" w:rsidRPr="00CA1214" w:rsidRDefault="003E1161" w:rsidP="003E1161">
      <w:pPr>
        <w:pStyle w:val="af0"/>
        <w:ind w:left="0"/>
        <w:jc w:val="both"/>
        <w:rPr>
          <w:rFonts w:ascii="Times New Roman" w:hAnsi="Times New Roman"/>
          <w:b/>
          <w:sz w:val="28"/>
          <w:szCs w:val="28"/>
        </w:rPr>
      </w:pPr>
    </w:p>
    <w:p w:rsidR="003E1161" w:rsidRPr="00CA1214" w:rsidRDefault="003E1161" w:rsidP="003E1161">
      <w:pPr>
        <w:spacing w:after="160" w:line="259" w:lineRule="auto"/>
        <w:rPr>
          <w:rFonts w:ascii="Times New Roman" w:eastAsia="Calibri" w:hAnsi="Times New Roman"/>
        </w:rPr>
      </w:pPr>
    </w:p>
    <w:p w:rsidR="003E1161" w:rsidRPr="00CA1214" w:rsidRDefault="003E1161" w:rsidP="003E1161">
      <w:pPr>
        <w:pStyle w:val="aff2"/>
        <w:shd w:val="clear" w:color="auto" w:fill="FFFFFF"/>
        <w:spacing w:before="0" w:beforeAutospacing="0" w:after="0" w:afterAutospacing="0" w:line="240" w:lineRule="atLeast"/>
        <w:rPr>
          <w:b/>
          <w:sz w:val="28"/>
          <w:szCs w:val="28"/>
        </w:rPr>
      </w:pPr>
    </w:p>
    <w:p w:rsidR="003E1161" w:rsidRPr="00CA1214" w:rsidRDefault="003E1161" w:rsidP="003E1161">
      <w:pPr>
        <w:pStyle w:val="aff2"/>
        <w:shd w:val="clear" w:color="auto" w:fill="FFFFFF"/>
        <w:spacing w:before="0" w:beforeAutospacing="0" w:after="0" w:afterAutospacing="0" w:line="240" w:lineRule="atLeast"/>
        <w:rPr>
          <w:b/>
          <w:sz w:val="28"/>
          <w:szCs w:val="28"/>
        </w:rPr>
        <w:sectPr w:rsidR="003E1161" w:rsidRPr="00CA1214" w:rsidSect="00241AA3">
          <w:pgSz w:w="16838" w:h="11906" w:orient="landscape"/>
          <w:pgMar w:top="1418" w:right="851" w:bottom="851" w:left="1418" w:header="709" w:footer="709" w:gutter="0"/>
          <w:cols w:space="708"/>
          <w:titlePg/>
          <w:docGrid w:linePitch="360"/>
        </w:sectPr>
      </w:pPr>
    </w:p>
    <w:p w:rsidR="003E1161" w:rsidRPr="00CA1214" w:rsidRDefault="003E1161" w:rsidP="003E1161">
      <w:pPr>
        <w:autoSpaceDE w:val="0"/>
        <w:autoSpaceDN w:val="0"/>
        <w:adjustRightInd w:val="0"/>
        <w:outlineLvl w:val="0"/>
        <w:rPr>
          <w:rFonts w:ascii="Times New Roman" w:hAnsi="Times New Roman"/>
          <w:b/>
          <w:sz w:val="28"/>
          <w:szCs w:val="28"/>
        </w:rPr>
      </w:pPr>
      <w:r w:rsidRPr="00CA1214">
        <w:rPr>
          <w:rFonts w:ascii="Times New Roman" w:hAnsi="Times New Roman"/>
          <w:sz w:val="28"/>
          <w:szCs w:val="28"/>
        </w:rPr>
        <w:lastRenderedPageBreak/>
        <w:t xml:space="preserve">                                                                              </w:t>
      </w:r>
      <w:r w:rsidRPr="00CA1214">
        <w:rPr>
          <w:rFonts w:ascii="Times New Roman" w:hAnsi="Times New Roman"/>
          <w:b/>
          <w:sz w:val="28"/>
          <w:szCs w:val="28"/>
        </w:rPr>
        <w:t>Приложение № 3</w:t>
      </w:r>
    </w:p>
    <w:tbl>
      <w:tblPr>
        <w:tblW w:w="0" w:type="auto"/>
        <w:tblInd w:w="108" w:type="dxa"/>
        <w:tblLook w:val="04A0"/>
      </w:tblPr>
      <w:tblGrid>
        <w:gridCol w:w="3404"/>
        <w:gridCol w:w="6059"/>
      </w:tblGrid>
      <w:tr w:rsidR="003E1161" w:rsidRPr="00CA1214" w:rsidTr="0021567F">
        <w:tc>
          <w:tcPr>
            <w:tcW w:w="3544" w:type="dxa"/>
          </w:tcPr>
          <w:p w:rsidR="003E1161" w:rsidRPr="00CA1214" w:rsidRDefault="003E1161" w:rsidP="0021567F">
            <w:pPr>
              <w:pStyle w:val="aff2"/>
              <w:tabs>
                <w:tab w:val="left" w:pos="540"/>
                <w:tab w:val="left" w:pos="720"/>
                <w:tab w:val="center" w:pos="4860"/>
              </w:tabs>
              <w:spacing w:before="0" w:beforeAutospacing="0" w:after="0" w:afterAutospacing="0" w:line="240" w:lineRule="atLeast"/>
              <w:jc w:val="center"/>
              <w:rPr>
                <w:b/>
                <w:sz w:val="28"/>
                <w:szCs w:val="28"/>
              </w:rPr>
            </w:pPr>
            <w:r w:rsidRPr="00CA1214">
              <w:rPr>
                <w:b/>
                <w:sz w:val="28"/>
                <w:szCs w:val="28"/>
              </w:rPr>
              <w:t xml:space="preserve">             </w:t>
            </w:r>
          </w:p>
          <w:p w:rsidR="003E1161" w:rsidRPr="00CA1214" w:rsidRDefault="003E1161" w:rsidP="0021567F">
            <w:pPr>
              <w:pStyle w:val="aff2"/>
              <w:tabs>
                <w:tab w:val="left" w:pos="540"/>
                <w:tab w:val="left" w:pos="720"/>
                <w:tab w:val="center" w:pos="4860"/>
              </w:tabs>
              <w:spacing w:before="0" w:beforeAutospacing="0" w:after="0" w:afterAutospacing="0" w:line="240" w:lineRule="atLeast"/>
              <w:jc w:val="center"/>
              <w:rPr>
                <w:b/>
                <w:sz w:val="28"/>
                <w:szCs w:val="28"/>
              </w:rPr>
            </w:pPr>
          </w:p>
        </w:tc>
        <w:tc>
          <w:tcPr>
            <w:tcW w:w="6201" w:type="dxa"/>
          </w:tcPr>
          <w:p w:rsidR="003E1161" w:rsidRPr="00CA1214" w:rsidRDefault="003E1161" w:rsidP="0021567F">
            <w:pPr>
              <w:autoSpaceDE w:val="0"/>
              <w:autoSpaceDN w:val="0"/>
              <w:adjustRightInd w:val="0"/>
              <w:jc w:val="center"/>
              <w:outlineLvl w:val="0"/>
              <w:rPr>
                <w:rFonts w:ascii="Times New Roman" w:hAnsi="Times New Roman"/>
                <w:b/>
                <w:sz w:val="28"/>
                <w:szCs w:val="28"/>
              </w:rPr>
            </w:pPr>
            <w:r w:rsidRPr="00CA1214">
              <w:rPr>
                <w:rFonts w:ascii="Times New Roman" w:hAnsi="Times New Roman"/>
                <w:b/>
                <w:sz w:val="28"/>
                <w:szCs w:val="28"/>
              </w:rPr>
              <w:t xml:space="preserve">к административному регламенту </w:t>
            </w:r>
          </w:p>
          <w:p w:rsidR="003E1161" w:rsidRPr="00CA1214" w:rsidRDefault="003E1161" w:rsidP="0021567F">
            <w:pPr>
              <w:autoSpaceDE w:val="0"/>
              <w:autoSpaceDN w:val="0"/>
              <w:adjustRightInd w:val="0"/>
              <w:jc w:val="center"/>
              <w:outlineLvl w:val="0"/>
              <w:rPr>
                <w:rFonts w:ascii="Times New Roman" w:hAnsi="Times New Roman"/>
                <w:b/>
                <w:sz w:val="28"/>
                <w:szCs w:val="28"/>
              </w:rPr>
            </w:pPr>
            <w:r w:rsidRPr="00CA1214">
              <w:rPr>
                <w:rFonts w:ascii="Times New Roman" w:hAnsi="Times New Roman"/>
                <w:b/>
                <w:sz w:val="28"/>
                <w:szCs w:val="28"/>
              </w:rPr>
              <w:t>предоставления муниципальной   услуги «Присвоение, изменение и аннулирование адреса объекта недвижимости на территории муниципального района «Чернянский район» Белгородской области»</w:t>
            </w:r>
          </w:p>
        </w:tc>
      </w:tr>
    </w:tbl>
    <w:p w:rsidR="003E1161" w:rsidRPr="00CA1214" w:rsidRDefault="003E1161" w:rsidP="003E1161">
      <w:pPr>
        <w:pStyle w:val="aff5"/>
        <w:tabs>
          <w:tab w:val="left" w:pos="283"/>
        </w:tabs>
        <w:ind w:firstLine="720"/>
        <w:rPr>
          <w:b/>
          <w:bCs/>
          <w:szCs w:val="28"/>
        </w:rPr>
      </w:pPr>
    </w:p>
    <w:p w:rsidR="003E1161" w:rsidRPr="00CA1214" w:rsidRDefault="003E1161" w:rsidP="003E1161">
      <w:pPr>
        <w:pStyle w:val="aff5"/>
        <w:tabs>
          <w:tab w:val="left" w:pos="283"/>
        </w:tabs>
        <w:rPr>
          <w:b/>
          <w:bCs/>
          <w:sz w:val="24"/>
        </w:rPr>
      </w:pPr>
      <w:r w:rsidRPr="00CA1214">
        <w:rPr>
          <w:b/>
          <w:bCs/>
          <w:sz w:val="24"/>
        </w:rPr>
        <w:t>Блок-схема</w:t>
      </w:r>
    </w:p>
    <w:p w:rsidR="003E1161" w:rsidRPr="00CA1214" w:rsidRDefault="003E1161" w:rsidP="003E1161">
      <w:pPr>
        <w:pStyle w:val="aff5"/>
        <w:tabs>
          <w:tab w:val="left" w:pos="283"/>
        </w:tabs>
        <w:rPr>
          <w:b/>
          <w:bCs/>
          <w:sz w:val="24"/>
        </w:rPr>
      </w:pPr>
      <w:r w:rsidRPr="00CA1214">
        <w:rPr>
          <w:b/>
          <w:bCs/>
          <w:sz w:val="24"/>
        </w:rPr>
        <w:t>порядка предоставления муниципальной  услуги</w:t>
      </w:r>
    </w:p>
    <w:p w:rsidR="003E1161" w:rsidRPr="00CA1214" w:rsidRDefault="00E07BF9" w:rsidP="003E1161">
      <w:pPr>
        <w:ind w:firstLine="720"/>
        <w:jc w:val="center"/>
        <w:rPr>
          <w:rFonts w:ascii="Times New Roman" w:hAnsi="Times New Roman"/>
        </w:rPr>
      </w:pPr>
      <w:r w:rsidRPr="00E07BF9">
        <w:rPr>
          <w:rFonts w:ascii="Times New Roman" w:hAnsi="Times New Roman"/>
          <w:noProof/>
          <w:lang w:val="en-US" w:eastAsia="en-US" w:bidi="en-US"/>
        </w:rPr>
        <w:pict>
          <v:shapetype id="_x0000_t202" coordsize="21600,21600" o:spt="202" path="m,l,21600r21600,l21600,xe">
            <v:stroke joinstyle="miter"/>
            <v:path gradientshapeok="t" o:connecttype="rect"/>
          </v:shapetype>
          <v:shape id="_x0000_s1060" type="#_x0000_t202" style="position:absolute;left:0;text-align:left;margin-left:140.6pt;margin-top:11.45pt;width:195pt;height:23.9pt;z-index:251671552">
            <v:textbox style="mso-next-textbox:#_x0000_s1060">
              <w:txbxContent>
                <w:p w:rsidR="003E1161" w:rsidRPr="00D91324" w:rsidRDefault="003E1161" w:rsidP="003E1161">
                  <w:pPr>
                    <w:jc w:val="center"/>
                    <w:rPr>
                      <w:sz w:val="28"/>
                      <w:szCs w:val="28"/>
                    </w:rPr>
                  </w:pPr>
                  <w:r>
                    <w:rPr>
                      <w:sz w:val="28"/>
                      <w:szCs w:val="28"/>
                    </w:rPr>
                    <w:t>Заявитель</w:t>
                  </w:r>
                </w:p>
              </w:txbxContent>
            </v:textbox>
          </v:shape>
        </w:pict>
      </w:r>
    </w:p>
    <w:p w:rsidR="003E1161" w:rsidRPr="00CA1214" w:rsidRDefault="003E1161" w:rsidP="003E1161">
      <w:pPr>
        <w:ind w:firstLine="720"/>
        <w:jc w:val="center"/>
        <w:rPr>
          <w:rFonts w:ascii="Times New Roman" w:hAnsi="Times New Roman"/>
        </w:rPr>
      </w:pPr>
    </w:p>
    <w:p w:rsidR="003E1161" w:rsidRPr="00CA1214" w:rsidRDefault="00E07BF9" w:rsidP="003E1161">
      <w:pPr>
        <w:ind w:firstLine="720"/>
        <w:jc w:val="center"/>
        <w:rPr>
          <w:rFonts w:ascii="Times New Roman" w:hAnsi="Times New Roman"/>
        </w:rPr>
      </w:pPr>
      <w:r w:rsidRPr="00E07BF9">
        <w:rPr>
          <w:rFonts w:ascii="Times New Roman" w:hAnsi="Times New Roman"/>
          <w:noProof/>
          <w:lang w:val="en-US" w:eastAsia="en-US" w:bidi="en-US"/>
        </w:rPr>
        <w:pict>
          <v:shapetype id="_x0000_t32" coordsize="21600,21600" o:spt="32" o:oned="t" path="m,l21600,21600e" filled="f">
            <v:path arrowok="t" fillok="f" o:connecttype="none"/>
            <o:lock v:ext="edit" shapetype="t"/>
          </v:shapetype>
          <v:shape id="_x0000_s1065" type="#_x0000_t32" style="position:absolute;left:0;text-align:left;margin-left:289.85pt;margin-top:4.45pt;width:33.75pt;height:24.2pt;z-index:251676672" o:connectortype="straight">
            <v:stroke endarrow="block"/>
          </v:shape>
        </w:pict>
      </w:r>
      <w:r w:rsidRPr="00E07BF9">
        <w:rPr>
          <w:rFonts w:ascii="Times New Roman" w:hAnsi="Times New Roman"/>
          <w:noProof/>
          <w:lang w:val="en-US" w:eastAsia="en-US" w:bidi="en-US"/>
        </w:rPr>
        <w:pict>
          <v:shape id="_x0000_s1066" type="#_x0000_t32" style="position:absolute;left:0;text-align:left;margin-left:158.6pt;margin-top:3.9pt;width:14.25pt;height:24.75pt;flip:x;z-index:251677696" o:connectortype="straight">
            <v:stroke endarrow="block"/>
          </v:shape>
        </w:pict>
      </w:r>
    </w:p>
    <w:p w:rsidR="003E1161" w:rsidRPr="00CA1214" w:rsidRDefault="00E07BF9" w:rsidP="003E1161">
      <w:pPr>
        <w:ind w:firstLine="720"/>
        <w:jc w:val="center"/>
        <w:rPr>
          <w:rFonts w:ascii="Times New Roman" w:hAnsi="Times New Roman"/>
        </w:rPr>
      </w:pPr>
      <w:r w:rsidRPr="00E07BF9">
        <w:rPr>
          <w:rFonts w:ascii="Times New Roman" w:hAnsi="Times New Roman"/>
          <w:noProof/>
          <w:lang w:val="en-US" w:eastAsia="en-US" w:bidi="en-US"/>
        </w:rPr>
        <w:pict>
          <v:shape id="_x0000_s1061" type="#_x0000_t202" style="position:absolute;left:0;text-align:left;margin-left:60.35pt;margin-top:13.3pt;width:143.5pt;height:38.7pt;z-index:251672576">
            <v:textbox style="mso-next-textbox:#_x0000_s1061">
              <w:txbxContent>
                <w:p w:rsidR="003E1161" w:rsidRPr="004D6BD6" w:rsidRDefault="003E1161" w:rsidP="003E1161">
                  <w:pPr>
                    <w:jc w:val="center"/>
                    <w:rPr>
                      <w:szCs w:val="28"/>
                    </w:rPr>
                  </w:pPr>
                  <w:r>
                    <w:rPr>
                      <w:sz w:val="28"/>
                      <w:szCs w:val="28"/>
                    </w:rPr>
                    <w:t>МФЦ Чернянского района</w:t>
                  </w:r>
                </w:p>
              </w:txbxContent>
            </v:textbox>
          </v:shape>
        </w:pict>
      </w:r>
    </w:p>
    <w:p w:rsidR="003E1161" w:rsidRPr="00CA1214" w:rsidRDefault="00E07BF9" w:rsidP="003E1161">
      <w:pPr>
        <w:ind w:firstLine="720"/>
        <w:jc w:val="center"/>
        <w:rPr>
          <w:rFonts w:ascii="Times New Roman" w:hAnsi="Times New Roman"/>
        </w:rPr>
      </w:pPr>
      <w:r w:rsidRPr="00E07BF9">
        <w:rPr>
          <w:rFonts w:ascii="Times New Roman" w:hAnsi="Times New Roman"/>
          <w:noProof/>
          <w:lang w:val="en-US" w:eastAsia="en-US" w:bidi="en-US"/>
        </w:rPr>
        <w:pict>
          <v:shape id="_x0000_s1062" type="#_x0000_t202" style="position:absolute;left:0;text-align:left;margin-left:257.45pt;margin-top:.35pt;width:143.65pt;height:35.55pt;z-index:251673600">
            <v:textbox style="mso-next-textbox:#_x0000_s1062">
              <w:txbxContent>
                <w:p w:rsidR="003E1161" w:rsidRPr="004D6BD6" w:rsidRDefault="003E1161" w:rsidP="003E1161">
                  <w:pPr>
                    <w:jc w:val="center"/>
                    <w:rPr>
                      <w:szCs w:val="28"/>
                    </w:rPr>
                  </w:pPr>
                  <w:r>
                    <w:rPr>
                      <w:sz w:val="28"/>
                      <w:szCs w:val="28"/>
                    </w:rPr>
                    <w:t>Администрация</w:t>
                  </w:r>
                </w:p>
              </w:txbxContent>
            </v:textbox>
          </v:shape>
        </w:pict>
      </w:r>
    </w:p>
    <w:p w:rsidR="003E1161" w:rsidRPr="00CA1214" w:rsidRDefault="003E1161" w:rsidP="003E1161">
      <w:pPr>
        <w:ind w:firstLine="720"/>
        <w:jc w:val="center"/>
        <w:rPr>
          <w:rFonts w:ascii="Times New Roman" w:hAnsi="Times New Roman"/>
        </w:rPr>
      </w:pPr>
    </w:p>
    <w:p w:rsidR="003E1161" w:rsidRPr="00CA1214" w:rsidRDefault="00E07BF9" w:rsidP="003E1161">
      <w:pPr>
        <w:ind w:firstLine="720"/>
        <w:jc w:val="center"/>
        <w:rPr>
          <w:rFonts w:ascii="Times New Roman" w:hAnsi="Times New Roman"/>
        </w:rPr>
      </w:pPr>
      <w:r w:rsidRPr="00E07BF9">
        <w:rPr>
          <w:rFonts w:ascii="Times New Roman" w:hAnsi="Times New Roman"/>
          <w:noProof/>
          <w:lang w:val="en-US" w:eastAsia="en-US" w:bidi="en-US"/>
        </w:rPr>
        <w:pict>
          <v:line id="_x0000_s1063" style="position:absolute;left:0;text-align:left;z-index:251674624" from="327.35pt,8.5pt" to="327.35pt,39.25pt">
            <v:stroke endarrow="block"/>
          </v:line>
        </w:pict>
      </w:r>
      <w:r w:rsidRPr="00E07BF9">
        <w:rPr>
          <w:rFonts w:ascii="Times New Roman" w:hAnsi="Times New Roman"/>
          <w:noProof/>
          <w:lang w:val="en-US" w:eastAsia="en-US" w:bidi="en-US"/>
        </w:rPr>
        <w:pict>
          <v:line id="_x0000_s1064" style="position:absolute;left:0;text-align:left;z-index:251675648" from="132.35pt,3.75pt" to="132.35pt,34.5pt">
            <v:stroke endarrow="block"/>
          </v:line>
        </w:pict>
      </w:r>
    </w:p>
    <w:p w:rsidR="003E1161" w:rsidRPr="00CA1214" w:rsidRDefault="003E1161" w:rsidP="003E1161">
      <w:pPr>
        <w:ind w:firstLine="720"/>
        <w:jc w:val="center"/>
        <w:rPr>
          <w:rFonts w:ascii="Times New Roman" w:hAnsi="Times New Roman"/>
        </w:rPr>
      </w:pPr>
    </w:p>
    <w:p w:rsidR="003E1161" w:rsidRPr="00CA1214" w:rsidRDefault="00E07BF9" w:rsidP="003E1161">
      <w:pPr>
        <w:ind w:firstLine="720"/>
        <w:jc w:val="center"/>
        <w:rPr>
          <w:rFonts w:ascii="Times New Roman" w:hAnsi="Times New Roman"/>
        </w:rPr>
      </w:pPr>
      <w:r w:rsidRPr="00E07BF9">
        <w:rPr>
          <w:rFonts w:ascii="Times New Roman" w:hAnsi="Times New Roman"/>
          <w:noProof/>
          <w:lang w:val="en-US" w:eastAsia="en-US" w:bidi="en-US"/>
        </w:rPr>
        <w:pict>
          <v:shape id="_x0000_s1067" type="#_x0000_t202" style="position:absolute;left:0;text-align:left;margin-left:71.6pt;margin-top:4.55pt;width:341.65pt;height:26.45pt;z-index:251678720">
            <v:textbox style="mso-next-textbox:#_x0000_s1067">
              <w:txbxContent>
                <w:p w:rsidR="003E1161" w:rsidRPr="007B78B1" w:rsidRDefault="003E1161" w:rsidP="003E1161">
                  <w:pPr>
                    <w:jc w:val="center"/>
                    <w:rPr>
                      <w:sz w:val="28"/>
                      <w:szCs w:val="28"/>
                    </w:rPr>
                  </w:pPr>
                  <w:r w:rsidRPr="007B78B1">
                    <w:rPr>
                      <w:sz w:val="28"/>
                      <w:szCs w:val="28"/>
                    </w:rPr>
                    <w:t>Прием и регистрация заявлений и документов</w:t>
                  </w:r>
                </w:p>
              </w:txbxContent>
            </v:textbox>
          </v:shape>
        </w:pict>
      </w:r>
    </w:p>
    <w:p w:rsidR="003E1161" w:rsidRPr="00CA1214" w:rsidRDefault="003E1161" w:rsidP="003E1161">
      <w:pPr>
        <w:ind w:firstLine="720"/>
        <w:jc w:val="center"/>
        <w:rPr>
          <w:rFonts w:ascii="Times New Roman" w:hAnsi="Times New Roman"/>
        </w:rPr>
      </w:pPr>
    </w:p>
    <w:p w:rsidR="003E1161" w:rsidRPr="00CA1214" w:rsidRDefault="00E07BF9" w:rsidP="003E1161">
      <w:pPr>
        <w:ind w:firstLine="720"/>
        <w:jc w:val="center"/>
        <w:rPr>
          <w:rFonts w:ascii="Times New Roman" w:hAnsi="Times New Roman"/>
        </w:rPr>
      </w:pPr>
      <w:r w:rsidRPr="00E07BF9">
        <w:rPr>
          <w:rFonts w:ascii="Times New Roman" w:hAnsi="Times New Roman"/>
          <w:noProof/>
          <w:lang w:val="en-US" w:eastAsia="en-US" w:bidi="en-US"/>
        </w:rPr>
        <w:pict>
          <v:line id="_x0000_s1068" style="position:absolute;left:0;text-align:left;z-index:251679744" from="238.85pt,1.3pt" to="238.85pt,32.05pt">
            <v:stroke endarrow="block"/>
          </v:line>
        </w:pict>
      </w:r>
    </w:p>
    <w:p w:rsidR="003E1161" w:rsidRPr="00CA1214" w:rsidRDefault="00E07BF9" w:rsidP="003E1161">
      <w:pPr>
        <w:ind w:firstLine="720"/>
        <w:jc w:val="center"/>
        <w:rPr>
          <w:rFonts w:ascii="Times New Roman" w:hAnsi="Times New Roman"/>
        </w:rPr>
      </w:pPr>
      <w:r w:rsidRPr="00E07BF9">
        <w:rPr>
          <w:rFonts w:ascii="Times New Roman" w:hAnsi="Times New Roman"/>
          <w:noProof/>
          <w:lang w:val="en-US" w:eastAsia="en-US" w:bidi="en-US"/>
        </w:rPr>
        <w:pict>
          <v:shape id="_x0000_s1049" type="#_x0000_t202" style="position:absolute;left:0;text-align:left;margin-left:72.35pt;margin-top:15.2pt;width:339.4pt;height:53.35pt;z-index:251660288">
            <v:textbox style="mso-next-textbox:#_x0000_s1049">
              <w:txbxContent>
                <w:p w:rsidR="003E1161" w:rsidRPr="007B78B1" w:rsidRDefault="003E1161" w:rsidP="003E1161">
                  <w:pPr>
                    <w:jc w:val="center"/>
                    <w:rPr>
                      <w:sz w:val="28"/>
                      <w:szCs w:val="28"/>
                    </w:rPr>
                  </w:pPr>
                  <w:r w:rsidRPr="007B78B1">
                    <w:rPr>
                      <w:sz w:val="28"/>
                      <w:szCs w:val="28"/>
                    </w:rPr>
                    <w:t>Рассмотрение заявления и документов, а также формирование и направление межведомственных запросов</w:t>
                  </w:r>
                </w:p>
              </w:txbxContent>
            </v:textbox>
          </v:shape>
        </w:pict>
      </w:r>
    </w:p>
    <w:p w:rsidR="003E1161" w:rsidRPr="00CA1214" w:rsidRDefault="003E1161" w:rsidP="003E1161">
      <w:pPr>
        <w:ind w:firstLine="720"/>
        <w:jc w:val="center"/>
        <w:rPr>
          <w:rFonts w:ascii="Times New Roman" w:hAnsi="Times New Roman"/>
        </w:rPr>
      </w:pPr>
    </w:p>
    <w:p w:rsidR="003E1161" w:rsidRPr="00CA1214" w:rsidRDefault="003E1161" w:rsidP="003E1161">
      <w:pPr>
        <w:ind w:firstLine="720"/>
        <w:jc w:val="center"/>
        <w:rPr>
          <w:rFonts w:ascii="Times New Roman" w:hAnsi="Times New Roman"/>
        </w:rPr>
      </w:pPr>
    </w:p>
    <w:p w:rsidR="003E1161" w:rsidRPr="00CA1214" w:rsidRDefault="003E1161" w:rsidP="003E1161">
      <w:pPr>
        <w:ind w:firstLine="720"/>
        <w:jc w:val="center"/>
        <w:rPr>
          <w:rFonts w:ascii="Times New Roman" w:hAnsi="Times New Roman"/>
        </w:rPr>
      </w:pPr>
    </w:p>
    <w:p w:rsidR="003E1161" w:rsidRPr="00CA1214" w:rsidRDefault="00E07BF9" w:rsidP="003E1161">
      <w:pPr>
        <w:ind w:firstLine="720"/>
        <w:jc w:val="center"/>
        <w:rPr>
          <w:rFonts w:ascii="Times New Roman" w:hAnsi="Times New Roman"/>
        </w:rPr>
      </w:pPr>
      <w:r w:rsidRPr="00E07BF9">
        <w:rPr>
          <w:rFonts w:ascii="Times New Roman" w:hAnsi="Times New Roman"/>
          <w:noProof/>
          <w:lang w:val="en-US" w:eastAsia="en-US" w:bidi="en-US"/>
        </w:rPr>
        <w:pict>
          <v:line id="_x0000_s1054" style="position:absolute;left:0;text-align:left;z-index:251665408" from="241.1pt,4.15pt" to="241.1pt,34.9pt">
            <v:stroke endarrow="block"/>
          </v:line>
        </w:pict>
      </w:r>
    </w:p>
    <w:p w:rsidR="003E1161" w:rsidRPr="00CA1214" w:rsidRDefault="003E1161" w:rsidP="003E1161">
      <w:pPr>
        <w:ind w:firstLine="720"/>
        <w:rPr>
          <w:rFonts w:ascii="Times New Roman" w:hAnsi="Times New Roman"/>
        </w:rPr>
      </w:pPr>
    </w:p>
    <w:p w:rsidR="003E1161" w:rsidRPr="00CA1214" w:rsidRDefault="00E07BF9" w:rsidP="003E1161">
      <w:pPr>
        <w:pStyle w:val="aff2"/>
        <w:shd w:val="clear" w:color="auto" w:fill="FFFFFF"/>
        <w:spacing w:before="0" w:beforeAutospacing="0" w:after="0" w:afterAutospacing="0" w:line="240" w:lineRule="atLeast"/>
        <w:ind w:left="4860"/>
        <w:jc w:val="center"/>
        <w:rPr>
          <w:b/>
        </w:rPr>
      </w:pPr>
      <w:r w:rsidRPr="00E07BF9">
        <w:rPr>
          <w:noProof/>
        </w:rPr>
        <w:pict>
          <v:shape id="_x0000_s1055" type="#_x0000_t202" style="position:absolute;left:0;text-align:left;margin-left:91.85pt;margin-top:2.7pt;width:298.15pt;height:27.55pt;z-index:251666432">
            <v:textbox style="mso-next-textbox:#_x0000_s1055">
              <w:txbxContent>
                <w:p w:rsidR="003E1161" w:rsidRPr="00842798" w:rsidRDefault="003E1161" w:rsidP="003E1161">
                  <w:pPr>
                    <w:jc w:val="center"/>
                    <w:rPr>
                      <w:sz w:val="28"/>
                      <w:szCs w:val="28"/>
                    </w:rPr>
                  </w:pPr>
                  <w:r w:rsidRPr="00842798">
                    <w:rPr>
                      <w:sz w:val="28"/>
                      <w:szCs w:val="28"/>
                    </w:rPr>
                    <w:t>Подготовка решения</w:t>
                  </w:r>
                </w:p>
              </w:txbxContent>
            </v:textbox>
          </v:shape>
        </w:pict>
      </w:r>
    </w:p>
    <w:p w:rsidR="003E1161" w:rsidRPr="00CA1214" w:rsidRDefault="00E07BF9" w:rsidP="003E1161">
      <w:pPr>
        <w:pStyle w:val="aff2"/>
        <w:shd w:val="clear" w:color="auto" w:fill="FFFFFF"/>
        <w:spacing w:before="0" w:beforeAutospacing="0" w:after="0" w:afterAutospacing="0" w:line="240" w:lineRule="atLeast"/>
        <w:ind w:left="4860"/>
        <w:jc w:val="center"/>
        <w:rPr>
          <w:b/>
        </w:rPr>
      </w:pPr>
      <w:r w:rsidRPr="00E07BF9">
        <w:rPr>
          <w:noProof/>
        </w:rPr>
        <w:pict>
          <v:line id="_x0000_s1053" style="position:absolute;left:0;text-align:left;z-index:251664384" from="257.45pt,14.15pt" to="296.45pt,39.1pt">
            <v:stroke endarrow="block"/>
          </v:line>
        </w:pict>
      </w:r>
      <w:r w:rsidRPr="00E07BF9">
        <w:rPr>
          <w:noProof/>
        </w:rPr>
        <w:pict>
          <v:line id="_x0000_s1052" style="position:absolute;left:0;text-align:left;flip:x;z-index:251663360" from="168.6pt,14.15pt" to="218.1pt,40pt">
            <v:stroke endarrow="block"/>
          </v:line>
        </w:pict>
      </w:r>
    </w:p>
    <w:p w:rsidR="003E1161" w:rsidRPr="00CA1214" w:rsidRDefault="003E1161" w:rsidP="003E1161">
      <w:pPr>
        <w:pStyle w:val="aff2"/>
        <w:shd w:val="clear" w:color="auto" w:fill="FFFFFF"/>
        <w:spacing w:before="0" w:beforeAutospacing="0" w:after="0" w:afterAutospacing="0" w:line="240" w:lineRule="atLeast"/>
        <w:ind w:left="4860"/>
        <w:jc w:val="center"/>
        <w:rPr>
          <w:b/>
        </w:rPr>
      </w:pPr>
    </w:p>
    <w:p w:rsidR="003E1161" w:rsidRPr="00CA1214" w:rsidRDefault="00E07BF9" w:rsidP="003E1161">
      <w:pPr>
        <w:pStyle w:val="aff2"/>
        <w:shd w:val="clear" w:color="auto" w:fill="FFFFFF"/>
        <w:tabs>
          <w:tab w:val="left" w:pos="540"/>
          <w:tab w:val="left" w:pos="720"/>
          <w:tab w:val="center" w:pos="4860"/>
        </w:tabs>
        <w:spacing w:before="0" w:beforeAutospacing="0" w:after="0" w:afterAutospacing="0" w:line="240" w:lineRule="atLeast"/>
        <w:jc w:val="both"/>
      </w:pPr>
      <w:r>
        <w:rPr>
          <w:noProof/>
        </w:rPr>
        <w:pict>
          <v:shape id="_x0000_s1051" type="#_x0000_t202" style="position:absolute;left:0;text-align:left;margin-left:69.35pt;margin-top:10.1pt;width:160.5pt;height:41.25pt;z-index:251662336">
            <v:textbox style="mso-next-textbox:#_x0000_s1051">
              <w:txbxContent>
                <w:p w:rsidR="003E1161" w:rsidRPr="00D91324" w:rsidRDefault="003E1161" w:rsidP="003E1161">
                  <w:pPr>
                    <w:jc w:val="center"/>
                    <w:rPr>
                      <w:sz w:val="28"/>
                      <w:szCs w:val="28"/>
                    </w:rPr>
                  </w:pPr>
                  <w:r>
                    <w:rPr>
                      <w:sz w:val="28"/>
                      <w:szCs w:val="28"/>
                    </w:rPr>
                    <w:t>Положительный результат</w:t>
                  </w:r>
                </w:p>
              </w:txbxContent>
            </v:textbox>
          </v:shape>
        </w:pict>
      </w:r>
      <w:r>
        <w:rPr>
          <w:noProof/>
        </w:rPr>
        <w:pict>
          <v:shape id="_x0000_s1050" type="#_x0000_t202" style="position:absolute;left:0;text-align:left;margin-left:244.85pt;margin-top:8.6pt;width:162pt;height:41.25pt;z-index:251661312">
            <v:textbox style="mso-next-textbox:#_x0000_s1050">
              <w:txbxContent>
                <w:p w:rsidR="003E1161" w:rsidRPr="00D91324" w:rsidRDefault="003E1161" w:rsidP="003E1161">
                  <w:pPr>
                    <w:jc w:val="center"/>
                    <w:rPr>
                      <w:sz w:val="28"/>
                      <w:szCs w:val="28"/>
                    </w:rPr>
                  </w:pPr>
                  <w:r>
                    <w:rPr>
                      <w:sz w:val="28"/>
                      <w:szCs w:val="28"/>
                    </w:rPr>
                    <w:t>Отрицательный результат</w:t>
                  </w:r>
                </w:p>
              </w:txbxContent>
            </v:textbox>
          </v:shape>
        </w:pict>
      </w:r>
    </w:p>
    <w:p w:rsidR="003E1161" w:rsidRPr="00CA1214" w:rsidRDefault="003E1161" w:rsidP="003E1161">
      <w:pPr>
        <w:pStyle w:val="aff2"/>
        <w:shd w:val="clear" w:color="auto" w:fill="FFFFFF"/>
        <w:tabs>
          <w:tab w:val="left" w:pos="540"/>
          <w:tab w:val="left" w:pos="720"/>
          <w:tab w:val="center" w:pos="4860"/>
        </w:tabs>
        <w:spacing w:before="0" w:beforeAutospacing="0" w:after="0" w:afterAutospacing="0" w:line="240" w:lineRule="atLeast"/>
        <w:jc w:val="both"/>
      </w:pPr>
    </w:p>
    <w:p w:rsidR="003E1161" w:rsidRPr="00CA1214" w:rsidRDefault="003E1161" w:rsidP="003E1161">
      <w:pPr>
        <w:pStyle w:val="aff2"/>
        <w:shd w:val="clear" w:color="auto" w:fill="FFFFFF"/>
        <w:tabs>
          <w:tab w:val="left" w:pos="540"/>
          <w:tab w:val="left" w:pos="720"/>
          <w:tab w:val="center" w:pos="4860"/>
        </w:tabs>
        <w:spacing w:before="0" w:beforeAutospacing="0" w:after="0" w:afterAutospacing="0" w:line="240" w:lineRule="atLeast"/>
        <w:jc w:val="both"/>
      </w:pPr>
    </w:p>
    <w:p w:rsidR="003E1161" w:rsidRPr="00CA1214" w:rsidRDefault="00E07BF9" w:rsidP="003E1161">
      <w:pPr>
        <w:pStyle w:val="aff2"/>
        <w:shd w:val="clear" w:color="auto" w:fill="FFFFFF"/>
        <w:tabs>
          <w:tab w:val="left" w:pos="540"/>
          <w:tab w:val="left" w:pos="720"/>
          <w:tab w:val="center" w:pos="4860"/>
        </w:tabs>
        <w:spacing w:before="0" w:beforeAutospacing="0" w:after="0" w:afterAutospacing="0" w:line="240" w:lineRule="atLeast"/>
        <w:jc w:val="both"/>
      </w:pPr>
      <w:r>
        <w:rPr>
          <w:noProof/>
        </w:rPr>
        <w:pict>
          <v:line id="_x0000_s1057" style="position:absolute;left:0;text-align:left;z-index:251668480" from="337.1pt,3.05pt" to="337.85pt,33.8pt">
            <v:stroke endarrow="block"/>
          </v:line>
        </w:pict>
      </w:r>
      <w:r>
        <w:rPr>
          <w:noProof/>
        </w:rPr>
        <w:pict>
          <v:line id="_x0000_s1059" style="position:absolute;left:0;text-align:left;z-index:251670528" from="145.1pt,4.55pt" to="146.6pt,36.05pt">
            <v:stroke endarrow="block"/>
          </v:line>
        </w:pict>
      </w:r>
    </w:p>
    <w:p w:rsidR="003E1161" w:rsidRPr="00CA1214" w:rsidRDefault="003E1161" w:rsidP="003E1161">
      <w:pPr>
        <w:pStyle w:val="aff2"/>
        <w:shd w:val="clear" w:color="auto" w:fill="FFFFFF"/>
        <w:tabs>
          <w:tab w:val="left" w:pos="540"/>
          <w:tab w:val="left" w:pos="720"/>
          <w:tab w:val="center" w:pos="4860"/>
        </w:tabs>
        <w:spacing w:before="0" w:beforeAutospacing="0" w:after="0" w:afterAutospacing="0" w:line="240" w:lineRule="atLeast"/>
        <w:jc w:val="both"/>
      </w:pPr>
    </w:p>
    <w:p w:rsidR="003E1161" w:rsidRPr="00CA1214" w:rsidRDefault="00E07BF9" w:rsidP="003E1161">
      <w:pPr>
        <w:pStyle w:val="aff2"/>
        <w:shd w:val="clear" w:color="auto" w:fill="FFFFFF"/>
        <w:tabs>
          <w:tab w:val="left" w:pos="540"/>
          <w:tab w:val="left" w:pos="720"/>
          <w:tab w:val="center" w:pos="4860"/>
        </w:tabs>
        <w:spacing w:before="0" w:beforeAutospacing="0" w:after="0" w:afterAutospacing="0" w:line="240" w:lineRule="atLeast"/>
        <w:jc w:val="both"/>
      </w:pPr>
      <w:r>
        <w:rPr>
          <w:noProof/>
        </w:rPr>
        <w:pict>
          <v:shape id="_x0000_s1056" type="#_x0000_t202" style="position:absolute;left:0;text-align:left;margin-left:243.35pt;margin-top:3.1pt;width:194.25pt;height:88.8pt;z-index:251667456">
            <v:textbox style="mso-next-textbox:#_x0000_s1056">
              <w:txbxContent>
                <w:p w:rsidR="003E1161" w:rsidRPr="007B78B1" w:rsidRDefault="003E1161" w:rsidP="003E1161">
                  <w:pPr>
                    <w:jc w:val="center"/>
                    <w:rPr>
                      <w:sz w:val="28"/>
                      <w:szCs w:val="28"/>
                    </w:rPr>
                  </w:pPr>
                  <w:r w:rsidRPr="007B78B1">
                    <w:rPr>
                      <w:sz w:val="28"/>
                      <w:szCs w:val="28"/>
                    </w:rPr>
                    <w:t>Выдача</w:t>
                  </w:r>
                </w:p>
                <w:p w:rsidR="003E1161" w:rsidRPr="007B78B1" w:rsidRDefault="003E1161" w:rsidP="003E1161">
                  <w:pPr>
                    <w:jc w:val="center"/>
                    <w:rPr>
                      <w:sz w:val="28"/>
                      <w:szCs w:val="28"/>
                    </w:rPr>
                  </w:pPr>
                  <w:r w:rsidRPr="007B78B1">
                    <w:rPr>
                      <w:sz w:val="28"/>
                      <w:szCs w:val="28"/>
                    </w:rPr>
                    <w:t>решения об отказе в присвоении адреса объекту или аннулировании его адреса</w:t>
                  </w:r>
                </w:p>
              </w:txbxContent>
            </v:textbox>
          </v:shape>
        </w:pict>
      </w:r>
      <w:r>
        <w:rPr>
          <w:noProof/>
        </w:rPr>
        <w:pict>
          <v:shape id="_x0000_s1058" type="#_x0000_t202" style="position:absolute;left:0;text-align:left;margin-left:49.1pt;margin-top:3.1pt;width:184.5pt;height:75pt;z-index:251669504">
            <v:textbox style="mso-next-textbox:#_x0000_s1058">
              <w:txbxContent>
                <w:p w:rsidR="003E1161" w:rsidRPr="007B78B1" w:rsidRDefault="003E1161" w:rsidP="003E1161">
                  <w:pPr>
                    <w:jc w:val="center"/>
                    <w:rPr>
                      <w:szCs w:val="28"/>
                    </w:rPr>
                  </w:pPr>
                  <w:r w:rsidRPr="007B78B1">
                    <w:rPr>
                      <w:sz w:val="28"/>
                      <w:szCs w:val="28"/>
                    </w:rPr>
                    <w:t>Выдача решения (справки) о присвоении адреса объекту адресации или аннулировании его адреса</w:t>
                  </w:r>
                </w:p>
              </w:txbxContent>
            </v:textbox>
          </v:shape>
        </w:pict>
      </w:r>
    </w:p>
    <w:p w:rsidR="003E1161" w:rsidRPr="00CA1214" w:rsidRDefault="003E1161" w:rsidP="003E1161">
      <w:pPr>
        <w:pStyle w:val="aff2"/>
        <w:shd w:val="clear" w:color="auto" w:fill="FFFFFF"/>
        <w:tabs>
          <w:tab w:val="left" w:pos="540"/>
          <w:tab w:val="left" w:pos="720"/>
          <w:tab w:val="center" w:pos="4860"/>
        </w:tabs>
        <w:spacing w:before="0" w:beforeAutospacing="0" w:after="0" w:afterAutospacing="0" w:line="240" w:lineRule="atLeast"/>
        <w:jc w:val="both"/>
      </w:pPr>
    </w:p>
    <w:p w:rsidR="003E1161" w:rsidRPr="00CA1214" w:rsidRDefault="003E1161" w:rsidP="003E1161">
      <w:pPr>
        <w:pStyle w:val="aff2"/>
        <w:shd w:val="clear" w:color="auto" w:fill="FFFFFF"/>
        <w:tabs>
          <w:tab w:val="left" w:pos="540"/>
          <w:tab w:val="left" w:pos="720"/>
          <w:tab w:val="center" w:pos="4860"/>
        </w:tabs>
        <w:spacing w:before="0" w:beforeAutospacing="0" w:after="0" w:afterAutospacing="0" w:line="240" w:lineRule="atLeast"/>
        <w:jc w:val="both"/>
      </w:pPr>
    </w:p>
    <w:p w:rsidR="003E1161" w:rsidRPr="00CA1214" w:rsidRDefault="003E1161" w:rsidP="003E1161">
      <w:pPr>
        <w:pStyle w:val="aff2"/>
        <w:shd w:val="clear" w:color="auto" w:fill="FFFFFF"/>
        <w:tabs>
          <w:tab w:val="left" w:pos="540"/>
          <w:tab w:val="left" w:pos="720"/>
          <w:tab w:val="center" w:pos="4860"/>
        </w:tabs>
        <w:spacing w:before="0" w:beforeAutospacing="0" w:after="0" w:afterAutospacing="0" w:line="240" w:lineRule="atLeast"/>
        <w:jc w:val="both"/>
      </w:pPr>
    </w:p>
    <w:p w:rsidR="003E1161" w:rsidRPr="00CA1214" w:rsidRDefault="00E07BF9" w:rsidP="003E1161">
      <w:pPr>
        <w:pStyle w:val="aff2"/>
        <w:shd w:val="clear" w:color="auto" w:fill="FFFFFF"/>
        <w:tabs>
          <w:tab w:val="left" w:pos="540"/>
          <w:tab w:val="left" w:pos="720"/>
          <w:tab w:val="center" w:pos="4860"/>
        </w:tabs>
        <w:spacing w:before="0" w:beforeAutospacing="0" w:after="0" w:afterAutospacing="0" w:line="240" w:lineRule="atLeast"/>
        <w:jc w:val="both"/>
      </w:pPr>
      <w:r>
        <w:rPr>
          <w:noProof/>
        </w:rPr>
        <w:pict>
          <v:line id="_x0000_s1069" style="position:absolute;left:0;text-align:left;flip:x;z-index:251680768" from="136.85pt,13.7pt" to="137.6pt,45.95pt">
            <v:stroke endarrow="block"/>
          </v:line>
        </w:pict>
      </w:r>
    </w:p>
    <w:p w:rsidR="003E1161" w:rsidRPr="00CA1214" w:rsidRDefault="003E1161" w:rsidP="003E1161">
      <w:pPr>
        <w:pStyle w:val="aff2"/>
        <w:shd w:val="clear" w:color="auto" w:fill="FFFFFF"/>
        <w:tabs>
          <w:tab w:val="left" w:pos="540"/>
          <w:tab w:val="left" w:pos="720"/>
          <w:tab w:val="center" w:pos="4860"/>
        </w:tabs>
        <w:spacing w:before="0" w:beforeAutospacing="0" w:after="0" w:afterAutospacing="0" w:line="240" w:lineRule="atLeast"/>
        <w:jc w:val="both"/>
      </w:pPr>
    </w:p>
    <w:p w:rsidR="003E1161" w:rsidRPr="00CA1214" w:rsidRDefault="00E07BF9" w:rsidP="003E1161">
      <w:pPr>
        <w:pStyle w:val="aff2"/>
        <w:shd w:val="clear" w:color="auto" w:fill="FFFFFF"/>
        <w:tabs>
          <w:tab w:val="left" w:pos="540"/>
          <w:tab w:val="left" w:pos="720"/>
          <w:tab w:val="center" w:pos="4860"/>
        </w:tabs>
        <w:spacing w:before="0" w:beforeAutospacing="0" w:after="0" w:afterAutospacing="0" w:line="240" w:lineRule="atLeast"/>
        <w:jc w:val="both"/>
      </w:pPr>
      <w:r>
        <w:rPr>
          <w:noProof/>
        </w:rPr>
        <w:pict>
          <v:shape id="_x0000_s1070" type="#_x0000_t202" style="position:absolute;left:0;text-align:left;margin-left:46.85pt;margin-top:14.5pt;width:183.75pt;height:85.5pt;z-index:251681792">
            <v:textbox style="mso-next-textbox:#_x0000_s1070">
              <w:txbxContent>
                <w:p w:rsidR="003E1161" w:rsidRPr="007B78B1" w:rsidRDefault="003E1161" w:rsidP="003E1161">
                  <w:pPr>
                    <w:jc w:val="center"/>
                    <w:rPr>
                      <w:szCs w:val="28"/>
                    </w:rPr>
                  </w:pPr>
                  <w:r w:rsidRPr="007B78B1">
                    <w:rPr>
                      <w:sz w:val="28"/>
                      <w:szCs w:val="28"/>
                    </w:rPr>
                    <w:t>Введение сведений о присвоении адреса объекту или аннулировании его адреса в ФИАС</w:t>
                  </w:r>
                </w:p>
              </w:txbxContent>
            </v:textbox>
          </v:shape>
        </w:pict>
      </w:r>
    </w:p>
    <w:p w:rsidR="003E1161" w:rsidRPr="00CA1214" w:rsidRDefault="003E1161" w:rsidP="003E1161">
      <w:pPr>
        <w:pStyle w:val="aff2"/>
        <w:shd w:val="clear" w:color="auto" w:fill="FFFFFF"/>
        <w:tabs>
          <w:tab w:val="left" w:pos="540"/>
          <w:tab w:val="left" w:pos="720"/>
          <w:tab w:val="center" w:pos="4860"/>
        </w:tabs>
        <w:spacing w:before="0" w:beforeAutospacing="0" w:after="0" w:afterAutospacing="0" w:line="240" w:lineRule="atLeast"/>
        <w:jc w:val="both"/>
      </w:pPr>
    </w:p>
    <w:p w:rsidR="003E1161" w:rsidRPr="00CA1214" w:rsidRDefault="003E1161" w:rsidP="003E1161">
      <w:pPr>
        <w:pStyle w:val="aff2"/>
        <w:shd w:val="clear" w:color="auto" w:fill="FFFFFF"/>
        <w:tabs>
          <w:tab w:val="left" w:pos="540"/>
          <w:tab w:val="left" w:pos="720"/>
          <w:tab w:val="center" w:pos="4860"/>
        </w:tabs>
        <w:spacing w:before="0" w:beforeAutospacing="0" w:after="0" w:afterAutospacing="0" w:line="240" w:lineRule="atLeast"/>
        <w:jc w:val="both"/>
      </w:pPr>
    </w:p>
    <w:p w:rsidR="003E1161" w:rsidRPr="00CA1214" w:rsidRDefault="003E1161" w:rsidP="003E1161">
      <w:pPr>
        <w:pStyle w:val="aff2"/>
        <w:shd w:val="clear" w:color="auto" w:fill="FFFFFF"/>
        <w:tabs>
          <w:tab w:val="left" w:pos="540"/>
          <w:tab w:val="left" w:pos="720"/>
          <w:tab w:val="center" w:pos="4860"/>
        </w:tabs>
        <w:spacing w:before="0" w:beforeAutospacing="0" w:after="0" w:afterAutospacing="0" w:line="240" w:lineRule="atLeast"/>
        <w:jc w:val="both"/>
      </w:pPr>
    </w:p>
    <w:p w:rsidR="003E1161" w:rsidRPr="00CA1214" w:rsidRDefault="003E1161" w:rsidP="003E1161">
      <w:pPr>
        <w:pStyle w:val="aff2"/>
        <w:shd w:val="clear" w:color="auto" w:fill="FFFFFF"/>
        <w:tabs>
          <w:tab w:val="left" w:pos="540"/>
          <w:tab w:val="left" w:pos="720"/>
          <w:tab w:val="center" w:pos="4860"/>
        </w:tabs>
        <w:spacing w:before="0" w:beforeAutospacing="0" w:after="0" w:afterAutospacing="0" w:line="240" w:lineRule="atLeast"/>
        <w:jc w:val="both"/>
      </w:pPr>
    </w:p>
    <w:tbl>
      <w:tblPr>
        <w:tblW w:w="0" w:type="auto"/>
        <w:tblLook w:val="04A0"/>
      </w:tblPr>
      <w:tblGrid>
        <w:gridCol w:w="4597"/>
        <w:gridCol w:w="4974"/>
      </w:tblGrid>
      <w:tr w:rsidR="003E1161" w:rsidRPr="00CA1214" w:rsidTr="0021567F">
        <w:tc>
          <w:tcPr>
            <w:tcW w:w="4786" w:type="dxa"/>
          </w:tcPr>
          <w:p w:rsidR="003E1161" w:rsidRPr="00CA1214" w:rsidRDefault="003E1161" w:rsidP="0021567F">
            <w:pPr>
              <w:rPr>
                <w:rFonts w:ascii="Times New Roman" w:hAnsi="Times New Roman"/>
                <w:sz w:val="28"/>
                <w:szCs w:val="28"/>
              </w:rPr>
            </w:pPr>
          </w:p>
        </w:tc>
        <w:tc>
          <w:tcPr>
            <w:tcW w:w="5067" w:type="dxa"/>
          </w:tcPr>
          <w:p w:rsidR="003E1161" w:rsidRPr="00CA1214"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r w:rsidRPr="00CA1214">
              <w:rPr>
                <w:b/>
                <w:sz w:val="28"/>
                <w:szCs w:val="28"/>
              </w:rPr>
              <w:t xml:space="preserve">              </w:t>
            </w: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p>
          <w:p w:rsidR="003E1161" w:rsidRPr="00CA1214" w:rsidRDefault="003E1161" w:rsidP="0021567F">
            <w:pPr>
              <w:pStyle w:val="aff2"/>
              <w:shd w:val="clear" w:color="auto" w:fill="FFFFFF"/>
              <w:tabs>
                <w:tab w:val="left" w:pos="540"/>
                <w:tab w:val="left" w:pos="720"/>
                <w:tab w:val="center" w:pos="4860"/>
              </w:tabs>
              <w:spacing w:before="0" w:beforeAutospacing="0" w:after="0" w:afterAutospacing="0" w:line="240" w:lineRule="atLeast"/>
              <w:rPr>
                <w:b/>
                <w:sz w:val="28"/>
                <w:szCs w:val="28"/>
              </w:rPr>
            </w:pPr>
            <w:r>
              <w:rPr>
                <w:b/>
                <w:sz w:val="28"/>
                <w:szCs w:val="28"/>
              </w:rPr>
              <w:lastRenderedPageBreak/>
              <w:t xml:space="preserve">                    </w:t>
            </w:r>
            <w:r w:rsidRPr="00CA1214">
              <w:rPr>
                <w:b/>
                <w:sz w:val="28"/>
                <w:szCs w:val="28"/>
              </w:rPr>
              <w:t xml:space="preserve">   Приложение № 4</w:t>
            </w:r>
          </w:p>
          <w:p w:rsidR="003E1161" w:rsidRPr="00CA1214" w:rsidRDefault="003E1161" w:rsidP="0021567F">
            <w:pPr>
              <w:autoSpaceDE w:val="0"/>
              <w:autoSpaceDN w:val="0"/>
              <w:adjustRightInd w:val="0"/>
              <w:jc w:val="center"/>
              <w:outlineLvl w:val="0"/>
              <w:rPr>
                <w:rFonts w:ascii="Times New Roman" w:hAnsi="Times New Roman"/>
                <w:b/>
                <w:bCs/>
                <w:sz w:val="28"/>
                <w:szCs w:val="28"/>
              </w:rPr>
            </w:pPr>
            <w:r w:rsidRPr="00CA1214">
              <w:rPr>
                <w:rFonts w:ascii="Times New Roman" w:hAnsi="Times New Roman"/>
                <w:b/>
                <w:sz w:val="28"/>
                <w:szCs w:val="28"/>
              </w:rPr>
              <w:t>к административному регламенту</w:t>
            </w:r>
          </w:p>
          <w:p w:rsidR="003E1161" w:rsidRPr="00CA1214" w:rsidRDefault="003E1161" w:rsidP="0021567F">
            <w:pPr>
              <w:jc w:val="center"/>
              <w:rPr>
                <w:rFonts w:ascii="Times New Roman" w:hAnsi="Times New Roman"/>
                <w:b/>
                <w:sz w:val="28"/>
                <w:szCs w:val="28"/>
              </w:rPr>
            </w:pPr>
            <w:r w:rsidRPr="00CA1214">
              <w:rPr>
                <w:rFonts w:ascii="Times New Roman" w:hAnsi="Times New Roman"/>
                <w:b/>
                <w:sz w:val="28"/>
                <w:szCs w:val="28"/>
              </w:rPr>
              <w:t xml:space="preserve">предоставления муниципальной   услуги «Присвоение, изменение и аннулирование адреса объекта недвижимости на территории муниципального района «Чернянкий район» Белгородской области»                       </w:t>
            </w:r>
          </w:p>
          <w:p w:rsidR="003E1161" w:rsidRPr="00CA1214" w:rsidRDefault="003E1161" w:rsidP="0021567F">
            <w:pPr>
              <w:jc w:val="center"/>
              <w:rPr>
                <w:rFonts w:ascii="Times New Roman" w:hAnsi="Times New Roman"/>
                <w:b/>
                <w:sz w:val="28"/>
                <w:szCs w:val="28"/>
              </w:rPr>
            </w:pPr>
          </w:p>
          <w:p w:rsidR="003E1161" w:rsidRPr="00CA1214" w:rsidRDefault="003E1161" w:rsidP="0021567F">
            <w:pPr>
              <w:jc w:val="center"/>
              <w:rPr>
                <w:rFonts w:ascii="Times New Roman" w:hAnsi="Times New Roman"/>
                <w:sz w:val="28"/>
                <w:szCs w:val="28"/>
              </w:rPr>
            </w:pPr>
            <w:r w:rsidRPr="00CA1214">
              <w:rPr>
                <w:rFonts w:ascii="Times New Roman" w:hAnsi="Times New Roman"/>
                <w:b/>
                <w:sz w:val="28"/>
                <w:szCs w:val="28"/>
              </w:rPr>
              <w:t>«ФОРМА»</w:t>
            </w:r>
          </w:p>
        </w:tc>
      </w:tr>
    </w:tbl>
    <w:p w:rsidR="003E1161" w:rsidRPr="00CA1214" w:rsidRDefault="003E1161" w:rsidP="003E1161">
      <w:pPr>
        <w:pStyle w:val="aff2"/>
        <w:shd w:val="clear" w:color="auto" w:fill="FFFFFF"/>
        <w:tabs>
          <w:tab w:val="left" w:pos="540"/>
          <w:tab w:val="left" w:pos="720"/>
          <w:tab w:val="center" w:pos="4860"/>
        </w:tabs>
        <w:spacing w:before="0" w:beforeAutospacing="0" w:after="0" w:afterAutospacing="0" w:line="240" w:lineRule="atLeast"/>
        <w:rPr>
          <w:sz w:val="28"/>
          <w:szCs w:val="28"/>
        </w:rPr>
      </w:pPr>
    </w:p>
    <w:p w:rsidR="003E1161" w:rsidRPr="00CA1214" w:rsidRDefault="003E1161" w:rsidP="003E1161">
      <w:pPr>
        <w:pStyle w:val="ConsPlusNonformat"/>
        <w:jc w:val="center"/>
        <w:rPr>
          <w:rFonts w:ascii="Times New Roman" w:hAnsi="Times New Roman" w:cs="Times New Roman"/>
          <w:b/>
          <w:sz w:val="28"/>
          <w:szCs w:val="28"/>
          <w:lang w:val="ru-RU"/>
        </w:rPr>
      </w:pPr>
      <w:r w:rsidRPr="00CA1214">
        <w:rPr>
          <w:rFonts w:ascii="Times New Roman" w:hAnsi="Times New Roman" w:cs="Times New Roman"/>
          <w:b/>
          <w:sz w:val="28"/>
          <w:szCs w:val="28"/>
          <w:lang w:val="ru-RU"/>
        </w:rPr>
        <w:t>Расписка о приеме документов</w:t>
      </w:r>
    </w:p>
    <w:p w:rsidR="003E1161" w:rsidRPr="00CA1214" w:rsidRDefault="003E1161" w:rsidP="003E1161">
      <w:pPr>
        <w:pStyle w:val="ConsPlusNonformat"/>
        <w:jc w:val="both"/>
        <w:rPr>
          <w:rFonts w:ascii="Times New Roman" w:hAnsi="Times New Roman" w:cs="Times New Roman"/>
          <w:sz w:val="28"/>
          <w:szCs w:val="28"/>
          <w:lang w:val="ru-RU"/>
        </w:rPr>
      </w:pPr>
    </w:p>
    <w:p w:rsidR="003E1161" w:rsidRPr="00CA1214" w:rsidRDefault="003E1161" w:rsidP="003E1161">
      <w:pPr>
        <w:pStyle w:val="ConsPlusNonformat"/>
        <w:jc w:val="both"/>
        <w:rPr>
          <w:rFonts w:ascii="Times New Roman" w:hAnsi="Times New Roman" w:cs="Times New Roman"/>
          <w:sz w:val="28"/>
          <w:szCs w:val="28"/>
          <w:lang w:val="ru-RU"/>
        </w:rPr>
      </w:pPr>
      <w:r w:rsidRPr="00CA1214">
        <w:rPr>
          <w:rFonts w:ascii="Times New Roman" w:hAnsi="Times New Roman" w:cs="Times New Roman"/>
          <w:sz w:val="28"/>
          <w:szCs w:val="28"/>
          <w:lang w:val="ru-RU"/>
        </w:rPr>
        <w:t>Заявление и документы гр. ____________________________________________</w:t>
      </w:r>
    </w:p>
    <w:p w:rsidR="003E1161" w:rsidRPr="00CA1214" w:rsidRDefault="003E1161" w:rsidP="003E1161">
      <w:pPr>
        <w:pStyle w:val="ConsPlusNonformat"/>
        <w:jc w:val="both"/>
        <w:rPr>
          <w:rFonts w:ascii="Times New Roman" w:hAnsi="Times New Roman" w:cs="Times New Roman"/>
          <w:sz w:val="28"/>
          <w:szCs w:val="28"/>
          <w:lang w:val="ru-RU"/>
        </w:rPr>
      </w:pPr>
      <w:r w:rsidRPr="00CA1214">
        <w:rPr>
          <w:rFonts w:ascii="Times New Roman" w:hAnsi="Times New Roman" w:cs="Times New Roman"/>
          <w:sz w:val="28"/>
          <w:szCs w:val="28"/>
          <w:lang w:val="ru-RU"/>
        </w:rPr>
        <w:t xml:space="preserve">                                                                        принял:</w:t>
      </w:r>
    </w:p>
    <w:p w:rsidR="003E1161" w:rsidRPr="00CA1214" w:rsidRDefault="003E1161" w:rsidP="003E1161">
      <w:pPr>
        <w:pStyle w:val="ConsPlusNormal"/>
        <w:ind w:firstLine="540"/>
        <w:jc w:val="both"/>
        <w:rPr>
          <w:rFonts w:ascii="Times New Roman" w:hAnsi="Times New Roman" w:cs="Times New Roman"/>
          <w:sz w:val="28"/>
          <w:szCs w:val="28"/>
          <w:lang w:val="ru-RU"/>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98"/>
        <w:gridCol w:w="2041"/>
        <w:gridCol w:w="3078"/>
        <w:gridCol w:w="2410"/>
      </w:tblGrid>
      <w:tr w:rsidR="003E1161" w:rsidRPr="00CA1214" w:rsidTr="0021567F">
        <w:tc>
          <w:tcPr>
            <w:tcW w:w="2098" w:type="dxa"/>
            <w:vAlign w:val="center"/>
          </w:tcPr>
          <w:p w:rsidR="003E1161" w:rsidRPr="00CA1214" w:rsidRDefault="003E1161" w:rsidP="0021567F">
            <w:pPr>
              <w:pStyle w:val="ConsPlusNormal"/>
              <w:jc w:val="center"/>
              <w:rPr>
                <w:rFonts w:ascii="Times New Roman" w:hAnsi="Times New Roman" w:cs="Times New Roman"/>
                <w:sz w:val="24"/>
                <w:szCs w:val="24"/>
              </w:rPr>
            </w:pPr>
            <w:r w:rsidRPr="00CA1214">
              <w:rPr>
                <w:rFonts w:ascii="Times New Roman" w:hAnsi="Times New Roman" w:cs="Times New Roman"/>
                <w:sz w:val="24"/>
                <w:szCs w:val="24"/>
              </w:rPr>
              <w:t>Регистрационный номер заявления</w:t>
            </w:r>
          </w:p>
        </w:tc>
        <w:tc>
          <w:tcPr>
            <w:tcW w:w="2041" w:type="dxa"/>
            <w:vAlign w:val="center"/>
          </w:tcPr>
          <w:p w:rsidR="003E1161" w:rsidRPr="00CA1214" w:rsidRDefault="003E1161" w:rsidP="0021567F">
            <w:pPr>
              <w:pStyle w:val="ConsPlusNormal"/>
              <w:jc w:val="center"/>
              <w:rPr>
                <w:rFonts w:ascii="Times New Roman" w:hAnsi="Times New Roman" w:cs="Times New Roman"/>
                <w:sz w:val="24"/>
                <w:szCs w:val="24"/>
              </w:rPr>
            </w:pPr>
            <w:r w:rsidRPr="00CA1214">
              <w:rPr>
                <w:rFonts w:ascii="Times New Roman" w:hAnsi="Times New Roman" w:cs="Times New Roman"/>
                <w:sz w:val="24"/>
                <w:szCs w:val="24"/>
              </w:rPr>
              <w:t>Наименование документа</w:t>
            </w:r>
          </w:p>
        </w:tc>
        <w:tc>
          <w:tcPr>
            <w:tcW w:w="3078" w:type="dxa"/>
            <w:vAlign w:val="center"/>
          </w:tcPr>
          <w:p w:rsidR="003E1161" w:rsidRPr="00CA1214" w:rsidRDefault="003E1161" w:rsidP="0021567F">
            <w:pPr>
              <w:pStyle w:val="ConsPlusNormal"/>
              <w:jc w:val="center"/>
              <w:rPr>
                <w:rFonts w:ascii="Times New Roman" w:hAnsi="Times New Roman" w:cs="Times New Roman"/>
                <w:sz w:val="24"/>
                <w:szCs w:val="24"/>
              </w:rPr>
            </w:pPr>
            <w:r w:rsidRPr="00CA1214">
              <w:rPr>
                <w:rFonts w:ascii="Times New Roman" w:hAnsi="Times New Roman" w:cs="Times New Roman"/>
                <w:sz w:val="24"/>
                <w:szCs w:val="24"/>
              </w:rPr>
              <w:t>Дата представления документов</w:t>
            </w:r>
          </w:p>
        </w:tc>
        <w:tc>
          <w:tcPr>
            <w:tcW w:w="2410" w:type="dxa"/>
            <w:vAlign w:val="center"/>
          </w:tcPr>
          <w:p w:rsidR="003E1161" w:rsidRPr="00CA1214" w:rsidRDefault="003E1161" w:rsidP="0021567F">
            <w:pPr>
              <w:pStyle w:val="ConsPlusNormal"/>
              <w:jc w:val="center"/>
              <w:rPr>
                <w:rFonts w:ascii="Times New Roman" w:hAnsi="Times New Roman" w:cs="Times New Roman"/>
                <w:sz w:val="24"/>
                <w:szCs w:val="24"/>
              </w:rPr>
            </w:pPr>
            <w:r w:rsidRPr="00CA1214">
              <w:rPr>
                <w:rFonts w:ascii="Times New Roman" w:hAnsi="Times New Roman" w:cs="Times New Roman"/>
                <w:sz w:val="24"/>
                <w:szCs w:val="24"/>
              </w:rPr>
              <w:t>Подпись специалиста (расшифровка подписи)</w:t>
            </w:r>
          </w:p>
        </w:tc>
      </w:tr>
      <w:tr w:rsidR="003E1161" w:rsidRPr="00CA1214" w:rsidTr="0021567F">
        <w:tc>
          <w:tcPr>
            <w:tcW w:w="2098" w:type="dxa"/>
            <w:vAlign w:val="center"/>
          </w:tcPr>
          <w:p w:rsidR="003E1161" w:rsidRPr="00CA1214" w:rsidRDefault="003E1161" w:rsidP="0021567F">
            <w:pPr>
              <w:pStyle w:val="ConsPlusNormal"/>
              <w:jc w:val="center"/>
              <w:rPr>
                <w:rFonts w:ascii="Times New Roman" w:hAnsi="Times New Roman" w:cs="Times New Roman"/>
                <w:sz w:val="24"/>
                <w:szCs w:val="24"/>
              </w:rPr>
            </w:pPr>
            <w:r w:rsidRPr="00CA1214">
              <w:rPr>
                <w:rFonts w:ascii="Times New Roman" w:hAnsi="Times New Roman" w:cs="Times New Roman"/>
                <w:sz w:val="24"/>
                <w:szCs w:val="24"/>
              </w:rPr>
              <w:t>1</w:t>
            </w:r>
          </w:p>
        </w:tc>
        <w:tc>
          <w:tcPr>
            <w:tcW w:w="2041" w:type="dxa"/>
            <w:vAlign w:val="center"/>
          </w:tcPr>
          <w:p w:rsidR="003E1161" w:rsidRPr="00CA1214" w:rsidRDefault="003E1161" w:rsidP="0021567F">
            <w:pPr>
              <w:pStyle w:val="ConsPlusNormal"/>
              <w:jc w:val="center"/>
              <w:rPr>
                <w:rFonts w:ascii="Times New Roman" w:hAnsi="Times New Roman" w:cs="Times New Roman"/>
                <w:sz w:val="24"/>
                <w:szCs w:val="24"/>
              </w:rPr>
            </w:pPr>
            <w:r w:rsidRPr="00CA1214">
              <w:rPr>
                <w:rFonts w:ascii="Times New Roman" w:hAnsi="Times New Roman" w:cs="Times New Roman"/>
                <w:sz w:val="24"/>
                <w:szCs w:val="24"/>
              </w:rPr>
              <w:t>2</w:t>
            </w:r>
          </w:p>
        </w:tc>
        <w:tc>
          <w:tcPr>
            <w:tcW w:w="3078" w:type="dxa"/>
            <w:vAlign w:val="center"/>
          </w:tcPr>
          <w:p w:rsidR="003E1161" w:rsidRPr="00CA1214" w:rsidRDefault="003E1161" w:rsidP="0021567F">
            <w:pPr>
              <w:pStyle w:val="ConsPlusNormal"/>
              <w:jc w:val="center"/>
              <w:rPr>
                <w:rFonts w:ascii="Times New Roman" w:hAnsi="Times New Roman" w:cs="Times New Roman"/>
                <w:sz w:val="24"/>
                <w:szCs w:val="24"/>
              </w:rPr>
            </w:pPr>
            <w:r w:rsidRPr="00CA1214">
              <w:rPr>
                <w:rFonts w:ascii="Times New Roman" w:hAnsi="Times New Roman" w:cs="Times New Roman"/>
                <w:sz w:val="24"/>
                <w:szCs w:val="24"/>
              </w:rPr>
              <w:t>3</w:t>
            </w:r>
          </w:p>
        </w:tc>
        <w:tc>
          <w:tcPr>
            <w:tcW w:w="2410" w:type="dxa"/>
            <w:vAlign w:val="center"/>
          </w:tcPr>
          <w:p w:rsidR="003E1161" w:rsidRPr="00CA1214" w:rsidRDefault="003E1161" w:rsidP="0021567F">
            <w:pPr>
              <w:pStyle w:val="ConsPlusNormal"/>
              <w:jc w:val="center"/>
              <w:rPr>
                <w:rFonts w:ascii="Times New Roman" w:hAnsi="Times New Roman" w:cs="Times New Roman"/>
                <w:sz w:val="24"/>
                <w:szCs w:val="24"/>
              </w:rPr>
            </w:pPr>
            <w:r w:rsidRPr="00CA1214">
              <w:rPr>
                <w:rFonts w:ascii="Times New Roman" w:hAnsi="Times New Roman" w:cs="Times New Roman"/>
                <w:sz w:val="24"/>
                <w:szCs w:val="24"/>
              </w:rPr>
              <w:t>4</w:t>
            </w:r>
          </w:p>
        </w:tc>
      </w:tr>
      <w:tr w:rsidR="003E1161" w:rsidRPr="00CA1214" w:rsidTr="0021567F">
        <w:tc>
          <w:tcPr>
            <w:tcW w:w="2098" w:type="dxa"/>
            <w:vAlign w:val="center"/>
          </w:tcPr>
          <w:p w:rsidR="003E1161" w:rsidRPr="00CA1214" w:rsidRDefault="003E1161" w:rsidP="0021567F">
            <w:pPr>
              <w:pStyle w:val="ConsPlusNormal"/>
              <w:jc w:val="center"/>
              <w:rPr>
                <w:rFonts w:ascii="Times New Roman" w:hAnsi="Times New Roman" w:cs="Times New Roman"/>
                <w:sz w:val="28"/>
                <w:szCs w:val="28"/>
              </w:rPr>
            </w:pPr>
          </w:p>
        </w:tc>
        <w:tc>
          <w:tcPr>
            <w:tcW w:w="2041" w:type="dxa"/>
            <w:vAlign w:val="center"/>
          </w:tcPr>
          <w:p w:rsidR="003E1161" w:rsidRPr="00CA1214" w:rsidRDefault="003E1161" w:rsidP="0021567F">
            <w:pPr>
              <w:pStyle w:val="ConsPlusNormal"/>
              <w:jc w:val="center"/>
              <w:rPr>
                <w:rFonts w:ascii="Times New Roman" w:hAnsi="Times New Roman" w:cs="Times New Roman"/>
                <w:sz w:val="28"/>
                <w:szCs w:val="28"/>
              </w:rPr>
            </w:pPr>
          </w:p>
        </w:tc>
        <w:tc>
          <w:tcPr>
            <w:tcW w:w="3078" w:type="dxa"/>
            <w:vAlign w:val="center"/>
          </w:tcPr>
          <w:p w:rsidR="003E1161" w:rsidRPr="00CA1214" w:rsidRDefault="003E1161" w:rsidP="0021567F">
            <w:pPr>
              <w:pStyle w:val="ConsPlusNormal"/>
              <w:jc w:val="center"/>
              <w:rPr>
                <w:rFonts w:ascii="Times New Roman" w:hAnsi="Times New Roman" w:cs="Times New Roman"/>
                <w:sz w:val="28"/>
                <w:szCs w:val="28"/>
              </w:rPr>
            </w:pPr>
          </w:p>
        </w:tc>
        <w:tc>
          <w:tcPr>
            <w:tcW w:w="2410" w:type="dxa"/>
            <w:vAlign w:val="center"/>
          </w:tcPr>
          <w:p w:rsidR="003E1161" w:rsidRPr="00CA1214" w:rsidRDefault="003E1161" w:rsidP="0021567F">
            <w:pPr>
              <w:pStyle w:val="ConsPlusNormal"/>
              <w:jc w:val="center"/>
              <w:rPr>
                <w:rFonts w:ascii="Times New Roman" w:hAnsi="Times New Roman" w:cs="Times New Roman"/>
                <w:sz w:val="28"/>
                <w:szCs w:val="28"/>
              </w:rPr>
            </w:pPr>
          </w:p>
        </w:tc>
      </w:tr>
      <w:tr w:rsidR="003E1161" w:rsidRPr="00CA1214" w:rsidTr="0021567F">
        <w:tc>
          <w:tcPr>
            <w:tcW w:w="2098" w:type="dxa"/>
            <w:vAlign w:val="center"/>
          </w:tcPr>
          <w:p w:rsidR="003E1161" w:rsidRPr="00CA1214" w:rsidRDefault="003E1161" w:rsidP="0021567F">
            <w:pPr>
              <w:pStyle w:val="ConsPlusNormal"/>
              <w:jc w:val="center"/>
              <w:rPr>
                <w:rFonts w:ascii="Times New Roman" w:hAnsi="Times New Roman" w:cs="Times New Roman"/>
                <w:sz w:val="28"/>
                <w:szCs w:val="28"/>
              </w:rPr>
            </w:pPr>
          </w:p>
        </w:tc>
        <w:tc>
          <w:tcPr>
            <w:tcW w:w="2041" w:type="dxa"/>
            <w:vAlign w:val="center"/>
          </w:tcPr>
          <w:p w:rsidR="003E1161" w:rsidRPr="00CA1214" w:rsidRDefault="003E1161" w:rsidP="0021567F">
            <w:pPr>
              <w:pStyle w:val="ConsPlusNormal"/>
              <w:jc w:val="center"/>
              <w:rPr>
                <w:rFonts w:ascii="Times New Roman" w:hAnsi="Times New Roman" w:cs="Times New Roman"/>
                <w:sz w:val="28"/>
                <w:szCs w:val="28"/>
              </w:rPr>
            </w:pPr>
          </w:p>
        </w:tc>
        <w:tc>
          <w:tcPr>
            <w:tcW w:w="3078" w:type="dxa"/>
            <w:vAlign w:val="center"/>
          </w:tcPr>
          <w:p w:rsidR="003E1161" w:rsidRPr="00CA1214" w:rsidRDefault="003E1161" w:rsidP="0021567F">
            <w:pPr>
              <w:pStyle w:val="ConsPlusNormal"/>
              <w:jc w:val="center"/>
              <w:rPr>
                <w:rFonts w:ascii="Times New Roman" w:hAnsi="Times New Roman" w:cs="Times New Roman"/>
                <w:sz w:val="28"/>
                <w:szCs w:val="28"/>
              </w:rPr>
            </w:pPr>
          </w:p>
        </w:tc>
        <w:tc>
          <w:tcPr>
            <w:tcW w:w="2410" w:type="dxa"/>
            <w:vAlign w:val="center"/>
          </w:tcPr>
          <w:p w:rsidR="003E1161" w:rsidRPr="00CA1214" w:rsidRDefault="003E1161" w:rsidP="0021567F">
            <w:pPr>
              <w:pStyle w:val="ConsPlusNormal"/>
              <w:jc w:val="center"/>
              <w:rPr>
                <w:rFonts w:ascii="Times New Roman" w:hAnsi="Times New Roman" w:cs="Times New Roman"/>
                <w:sz w:val="28"/>
                <w:szCs w:val="28"/>
              </w:rPr>
            </w:pPr>
          </w:p>
        </w:tc>
      </w:tr>
      <w:tr w:rsidR="003E1161" w:rsidRPr="00CA1214" w:rsidTr="0021567F">
        <w:tc>
          <w:tcPr>
            <w:tcW w:w="2098" w:type="dxa"/>
            <w:vAlign w:val="center"/>
          </w:tcPr>
          <w:p w:rsidR="003E1161" w:rsidRPr="00CA1214" w:rsidRDefault="003E1161" w:rsidP="0021567F">
            <w:pPr>
              <w:pStyle w:val="ConsPlusNormal"/>
              <w:jc w:val="center"/>
              <w:rPr>
                <w:rFonts w:ascii="Times New Roman" w:hAnsi="Times New Roman" w:cs="Times New Roman"/>
                <w:sz w:val="28"/>
                <w:szCs w:val="28"/>
              </w:rPr>
            </w:pPr>
          </w:p>
        </w:tc>
        <w:tc>
          <w:tcPr>
            <w:tcW w:w="2041" w:type="dxa"/>
            <w:vAlign w:val="center"/>
          </w:tcPr>
          <w:p w:rsidR="003E1161" w:rsidRPr="00CA1214" w:rsidRDefault="003E1161" w:rsidP="0021567F">
            <w:pPr>
              <w:pStyle w:val="ConsPlusNormal"/>
              <w:jc w:val="center"/>
              <w:rPr>
                <w:rFonts w:ascii="Times New Roman" w:hAnsi="Times New Roman" w:cs="Times New Roman"/>
                <w:sz w:val="28"/>
                <w:szCs w:val="28"/>
              </w:rPr>
            </w:pPr>
          </w:p>
        </w:tc>
        <w:tc>
          <w:tcPr>
            <w:tcW w:w="3078" w:type="dxa"/>
            <w:vAlign w:val="center"/>
          </w:tcPr>
          <w:p w:rsidR="003E1161" w:rsidRPr="00CA1214" w:rsidRDefault="003E1161" w:rsidP="0021567F">
            <w:pPr>
              <w:pStyle w:val="ConsPlusNormal"/>
              <w:jc w:val="center"/>
              <w:rPr>
                <w:rFonts w:ascii="Times New Roman" w:hAnsi="Times New Roman" w:cs="Times New Roman"/>
                <w:sz w:val="28"/>
                <w:szCs w:val="28"/>
              </w:rPr>
            </w:pPr>
          </w:p>
        </w:tc>
        <w:tc>
          <w:tcPr>
            <w:tcW w:w="2410" w:type="dxa"/>
            <w:vAlign w:val="center"/>
          </w:tcPr>
          <w:p w:rsidR="003E1161" w:rsidRPr="00CA1214" w:rsidRDefault="003E1161" w:rsidP="0021567F">
            <w:pPr>
              <w:pStyle w:val="ConsPlusNormal"/>
              <w:jc w:val="center"/>
              <w:rPr>
                <w:rFonts w:ascii="Times New Roman" w:hAnsi="Times New Roman" w:cs="Times New Roman"/>
                <w:sz w:val="28"/>
                <w:szCs w:val="28"/>
              </w:rPr>
            </w:pPr>
          </w:p>
        </w:tc>
      </w:tr>
      <w:tr w:rsidR="003E1161" w:rsidRPr="00CA1214" w:rsidTr="0021567F">
        <w:tc>
          <w:tcPr>
            <w:tcW w:w="2098" w:type="dxa"/>
            <w:vAlign w:val="center"/>
          </w:tcPr>
          <w:p w:rsidR="003E1161" w:rsidRPr="00CA1214" w:rsidRDefault="003E1161" w:rsidP="0021567F">
            <w:pPr>
              <w:pStyle w:val="ConsPlusNormal"/>
              <w:jc w:val="center"/>
              <w:rPr>
                <w:rFonts w:ascii="Times New Roman" w:hAnsi="Times New Roman" w:cs="Times New Roman"/>
                <w:sz w:val="28"/>
                <w:szCs w:val="28"/>
              </w:rPr>
            </w:pPr>
          </w:p>
        </w:tc>
        <w:tc>
          <w:tcPr>
            <w:tcW w:w="2041" w:type="dxa"/>
            <w:vAlign w:val="center"/>
          </w:tcPr>
          <w:p w:rsidR="003E1161" w:rsidRPr="00CA1214" w:rsidRDefault="003E1161" w:rsidP="0021567F">
            <w:pPr>
              <w:pStyle w:val="ConsPlusNormal"/>
              <w:jc w:val="center"/>
              <w:rPr>
                <w:rFonts w:ascii="Times New Roman" w:hAnsi="Times New Roman" w:cs="Times New Roman"/>
                <w:sz w:val="28"/>
                <w:szCs w:val="28"/>
              </w:rPr>
            </w:pPr>
          </w:p>
        </w:tc>
        <w:tc>
          <w:tcPr>
            <w:tcW w:w="3078" w:type="dxa"/>
            <w:vAlign w:val="center"/>
          </w:tcPr>
          <w:p w:rsidR="003E1161" w:rsidRPr="00CA1214" w:rsidRDefault="003E1161" w:rsidP="0021567F">
            <w:pPr>
              <w:pStyle w:val="ConsPlusNormal"/>
              <w:jc w:val="center"/>
              <w:rPr>
                <w:rFonts w:ascii="Times New Roman" w:hAnsi="Times New Roman" w:cs="Times New Roman"/>
                <w:sz w:val="28"/>
                <w:szCs w:val="28"/>
              </w:rPr>
            </w:pPr>
          </w:p>
        </w:tc>
        <w:tc>
          <w:tcPr>
            <w:tcW w:w="2410" w:type="dxa"/>
            <w:vAlign w:val="center"/>
          </w:tcPr>
          <w:p w:rsidR="003E1161" w:rsidRPr="00CA1214" w:rsidRDefault="003E1161" w:rsidP="0021567F">
            <w:pPr>
              <w:pStyle w:val="ConsPlusNormal"/>
              <w:jc w:val="center"/>
              <w:rPr>
                <w:rFonts w:ascii="Times New Roman" w:hAnsi="Times New Roman" w:cs="Times New Roman"/>
                <w:sz w:val="28"/>
                <w:szCs w:val="28"/>
              </w:rPr>
            </w:pPr>
          </w:p>
        </w:tc>
      </w:tr>
      <w:tr w:rsidR="003E1161" w:rsidRPr="00CA1214" w:rsidTr="0021567F">
        <w:tc>
          <w:tcPr>
            <w:tcW w:w="2098" w:type="dxa"/>
            <w:vAlign w:val="center"/>
          </w:tcPr>
          <w:p w:rsidR="003E1161" w:rsidRPr="00CA1214" w:rsidRDefault="003E1161" w:rsidP="0021567F">
            <w:pPr>
              <w:pStyle w:val="ConsPlusNormal"/>
              <w:jc w:val="center"/>
              <w:rPr>
                <w:rFonts w:ascii="Times New Roman" w:hAnsi="Times New Roman" w:cs="Times New Roman"/>
                <w:sz w:val="28"/>
                <w:szCs w:val="28"/>
              </w:rPr>
            </w:pPr>
          </w:p>
        </w:tc>
        <w:tc>
          <w:tcPr>
            <w:tcW w:w="2041" w:type="dxa"/>
            <w:vAlign w:val="center"/>
          </w:tcPr>
          <w:p w:rsidR="003E1161" w:rsidRPr="00CA1214" w:rsidRDefault="003E1161" w:rsidP="0021567F">
            <w:pPr>
              <w:pStyle w:val="ConsPlusNormal"/>
              <w:jc w:val="center"/>
              <w:rPr>
                <w:rFonts w:ascii="Times New Roman" w:hAnsi="Times New Roman" w:cs="Times New Roman"/>
                <w:sz w:val="28"/>
                <w:szCs w:val="28"/>
              </w:rPr>
            </w:pPr>
          </w:p>
        </w:tc>
        <w:tc>
          <w:tcPr>
            <w:tcW w:w="3078" w:type="dxa"/>
            <w:vAlign w:val="center"/>
          </w:tcPr>
          <w:p w:rsidR="003E1161" w:rsidRPr="00CA1214" w:rsidRDefault="003E1161" w:rsidP="0021567F">
            <w:pPr>
              <w:pStyle w:val="ConsPlusNormal"/>
              <w:jc w:val="center"/>
              <w:rPr>
                <w:rFonts w:ascii="Times New Roman" w:hAnsi="Times New Roman" w:cs="Times New Roman"/>
                <w:sz w:val="28"/>
                <w:szCs w:val="28"/>
              </w:rPr>
            </w:pPr>
          </w:p>
        </w:tc>
        <w:tc>
          <w:tcPr>
            <w:tcW w:w="2410" w:type="dxa"/>
            <w:vAlign w:val="center"/>
          </w:tcPr>
          <w:p w:rsidR="003E1161" w:rsidRPr="00CA1214" w:rsidRDefault="003E1161" w:rsidP="0021567F">
            <w:pPr>
              <w:pStyle w:val="ConsPlusNormal"/>
              <w:jc w:val="center"/>
              <w:rPr>
                <w:rFonts w:ascii="Times New Roman" w:hAnsi="Times New Roman" w:cs="Times New Roman"/>
                <w:sz w:val="28"/>
                <w:szCs w:val="28"/>
              </w:rPr>
            </w:pPr>
          </w:p>
        </w:tc>
      </w:tr>
    </w:tbl>
    <w:p w:rsidR="003E1161" w:rsidRPr="00CA1214" w:rsidRDefault="003E1161" w:rsidP="003E1161">
      <w:pPr>
        <w:pStyle w:val="ConsPlusNormal"/>
        <w:ind w:firstLine="540"/>
        <w:jc w:val="both"/>
        <w:rPr>
          <w:rFonts w:ascii="Times New Roman" w:hAnsi="Times New Roman" w:cs="Times New Roman"/>
          <w:sz w:val="28"/>
          <w:szCs w:val="28"/>
        </w:rPr>
      </w:pPr>
    </w:p>
    <w:p w:rsidR="003E1161" w:rsidRPr="00CA1214" w:rsidRDefault="003E1161" w:rsidP="003E1161">
      <w:pPr>
        <w:pStyle w:val="ConsPlusNormal"/>
        <w:ind w:firstLine="540"/>
        <w:jc w:val="both"/>
        <w:rPr>
          <w:rFonts w:ascii="Times New Roman" w:hAnsi="Times New Roman" w:cs="Times New Roman"/>
          <w:sz w:val="28"/>
          <w:szCs w:val="28"/>
        </w:rPr>
      </w:pPr>
    </w:p>
    <w:p w:rsidR="003E1161" w:rsidRPr="00CA1214" w:rsidRDefault="003E1161" w:rsidP="003E1161">
      <w:pPr>
        <w:pStyle w:val="ConsPlusNormal"/>
        <w:jc w:val="both"/>
        <w:rPr>
          <w:rFonts w:ascii="Times New Roman" w:hAnsi="Times New Roman" w:cs="Times New Roman"/>
          <w:sz w:val="28"/>
          <w:szCs w:val="28"/>
          <w:lang w:val="ru-RU"/>
        </w:rPr>
      </w:pPr>
      <w:r w:rsidRPr="00CA1214">
        <w:rPr>
          <w:rFonts w:ascii="Times New Roman" w:hAnsi="Times New Roman" w:cs="Times New Roman"/>
          <w:sz w:val="28"/>
          <w:szCs w:val="28"/>
          <w:lang w:val="ru-RU"/>
        </w:rPr>
        <w:t>Дата повторного посещения _________________________________</w:t>
      </w:r>
    </w:p>
    <w:p w:rsidR="003E1161" w:rsidRPr="00CA1214" w:rsidRDefault="003E1161" w:rsidP="003E1161">
      <w:pPr>
        <w:pStyle w:val="ConsPlusNormal"/>
        <w:jc w:val="both"/>
        <w:rPr>
          <w:rFonts w:ascii="Times New Roman" w:hAnsi="Times New Roman" w:cs="Times New Roman"/>
          <w:sz w:val="28"/>
          <w:szCs w:val="28"/>
          <w:lang w:val="ru-RU"/>
        </w:rPr>
      </w:pPr>
    </w:p>
    <w:p w:rsidR="003E1161" w:rsidRPr="00CA1214" w:rsidRDefault="003E1161" w:rsidP="003E1161">
      <w:pPr>
        <w:pStyle w:val="ConsPlusNormal"/>
        <w:jc w:val="both"/>
        <w:rPr>
          <w:rFonts w:ascii="Times New Roman" w:hAnsi="Times New Roman" w:cs="Times New Roman"/>
          <w:sz w:val="28"/>
          <w:szCs w:val="28"/>
          <w:lang w:val="ru-RU"/>
        </w:rPr>
      </w:pPr>
      <w:r w:rsidRPr="00CA1214">
        <w:rPr>
          <w:rFonts w:ascii="Times New Roman" w:hAnsi="Times New Roman" w:cs="Times New Roman"/>
          <w:sz w:val="28"/>
          <w:szCs w:val="28"/>
          <w:lang w:val="ru-RU"/>
        </w:rPr>
        <w:t>Номер телефона ____________________________________________</w:t>
      </w:r>
    </w:p>
    <w:p w:rsidR="003E1161" w:rsidRPr="00CA1214" w:rsidRDefault="003E1161" w:rsidP="003E1161">
      <w:pPr>
        <w:pStyle w:val="ConsPlusNormal"/>
        <w:jc w:val="both"/>
        <w:rPr>
          <w:rFonts w:ascii="Times New Roman" w:hAnsi="Times New Roman" w:cs="Times New Roman"/>
          <w:sz w:val="28"/>
          <w:szCs w:val="28"/>
          <w:lang w:val="ru-RU"/>
        </w:rPr>
      </w:pPr>
    </w:p>
    <w:p w:rsidR="003E1161" w:rsidRPr="00CA1214" w:rsidRDefault="003E1161" w:rsidP="003E1161">
      <w:pPr>
        <w:pStyle w:val="ConsPlusNormal"/>
        <w:jc w:val="both"/>
        <w:rPr>
          <w:rFonts w:ascii="Times New Roman" w:hAnsi="Times New Roman" w:cs="Times New Roman"/>
          <w:sz w:val="28"/>
          <w:szCs w:val="28"/>
          <w:lang w:val="ru-RU"/>
        </w:rPr>
      </w:pPr>
      <w:r w:rsidRPr="00CA1214">
        <w:rPr>
          <w:rFonts w:ascii="Times New Roman" w:hAnsi="Times New Roman" w:cs="Times New Roman"/>
          <w:sz w:val="28"/>
          <w:szCs w:val="28"/>
          <w:lang w:val="ru-RU"/>
        </w:rPr>
        <w:t>Режим работы ______________________________________________</w:t>
      </w:r>
    </w:p>
    <w:p w:rsidR="003E1161" w:rsidRPr="00CA1214" w:rsidRDefault="003E1161" w:rsidP="003E1161">
      <w:pPr>
        <w:pStyle w:val="ConsPlusNormal"/>
        <w:jc w:val="both"/>
        <w:rPr>
          <w:rFonts w:ascii="Times New Roman" w:hAnsi="Times New Roman" w:cs="Times New Roman"/>
          <w:sz w:val="28"/>
          <w:szCs w:val="28"/>
          <w:lang w:val="ru-RU"/>
        </w:rPr>
      </w:pPr>
    </w:p>
    <w:p w:rsidR="003E1161" w:rsidRPr="00CA1214" w:rsidRDefault="003E1161" w:rsidP="003E1161">
      <w:pPr>
        <w:pStyle w:val="ConsPlusNormal"/>
        <w:jc w:val="both"/>
        <w:rPr>
          <w:rFonts w:ascii="Times New Roman" w:hAnsi="Times New Roman" w:cs="Times New Roman"/>
          <w:sz w:val="28"/>
          <w:szCs w:val="28"/>
          <w:lang w:val="ru-RU"/>
        </w:rPr>
      </w:pPr>
      <w:r w:rsidRPr="00CA1214">
        <w:rPr>
          <w:rFonts w:ascii="Times New Roman" w:hAnsi="Times New Roman" w:cs="Times New Roman"/>
          <w:sz w:val="28"/>
          <w:szCs w:val="28"/>
          <w:lang w:val="ru-RU"/>
        </w:rPr>
        <w:t>Документы выданы __________________________________________</w:t>
      </w:r>
    </w:p>
    <w:p w:rsidR="00194CE8" w:rsidRPr="003E1161" w:rsidRDefault="00194CE8" w:rsidP="003E1161"/>
    <w:sectPr w:rsidR="00194CE8" w:rsidRPr="003E1161" w:rsidSect="00A53AA4">
      <w:headerReference w:type="even" r:id="rId23"/>
      <w:headerReference w:type="default" r:id="rId24"/>
      <w:headerReference w:type="firs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F2B" w:rsidRDefault="00716F2B" w:rsidP="00A53AA4">
      <w:pPr>
        <w:spacing w:after="0" w:line="240" w:lineRule="auto"/>
      </w:pPr>
      <w:r>
        <w:separator/>
      </w:r>
    </w:p>
  </w:endnote>
  <w:endnote w:type="continuationSeparator" w:id="1">
    <w:p w:rsidR="00716F2B" w:rsidRDefault="00716F2B" w:rsidP="00A53A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F2B" w:rsidRDefault="00716F2B" w:rsidP="00A53AA4">
      <w:pPr>
        <w:spacing w:after="0" w:line="240" w:lineRule="auto"/>
      </w:pPr>
      <w:r>
        <w:separator/>
      </w:r>
    </w:p>
  </w:footnote>
  <w:footnote w:type="continuationSeparator" w:id="1">
    <w:p w:rsidR="00716F2B" w:rsidRDefault="00716F2B" w:rsidP="00A53A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161" w:rsidRDefault="00E07BF9" w:rsidP="00241AA3">
    <w:pPr>
      <w:pStyle w:val="afd"/>
      <w:framePr w:wrap="around" w:vAnchor="text" w:hAnchor="margin" w:xAlign="center" w:y="1"/>
      <w:rPr>
        <w:rStyle w:val="aff"/>
      </w:rPr>
    </w:pPr>
    <w:r>
      <w:rPr>
        <w:rStyle w:val="aff"/>
      </w:rPr>
      <w:fldChar w:fldCharType="begin"/>
    </w:r>
    <w:r w:rsidR="003E1161">
      <w:rPr>
        <w:rStyle w:val="aff"/>
      </w:rPr>
      <w:instrText xml:space="preserve">PAGE  </w:instrText>
    </w:r>
    <w:r>
      <w:rPr>
        <w:rStyle w:val="aff"/>
      </w:rPr>
      <w:fldChar w:fldCharType="end"/>
    </w:r>
  </w:p>
  <w:p w:rsidR="003E1161" w:rsidRDefault="003E1161" w:rsidP="00241AA3">
    <w:pPr>
      <w:pStyle w:val="afd"/>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161" w:rsidRDefault="003E1161" w:rsidP="00241AA3">
    <w:pPr>
      <w:pStyle w:val="afd"/>
      <w:jc w:val="center"/>
    </w:pPr>
  </w:p>
  <w:p w:rsidR="003E1161" w:rsidRDefault="003E1161" w:rsidP="00241AA3">
    <w:pPr>
      <w:pStyle w:val="afd"/>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1161" w:rsidRDefault="003E1161">
    <w:pPr>
      <w:pStyle w:val="afd"/>
    </w:pPr>
  </w:p>
  <w:p w:rsidR="003E1161" w:rsidRDefault="003E1161" w:rsidP="00241AA3">
    <w:pPr>
      <w:pStyle w:val="afd"/>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0F3C" w:rsidRDefault="00E07BF9" w:rsidP="00713064">
    <w:pPr>
      <w:pStyle w:val="afd"/>
      <w:framePr w:wrap="around" w:vAnchor="text" w:hAnchor="margin" w:xAlign="center" w:y="1"/>
      <w:rPr>
        <w:rStyle w:val="aff"/>
      </w:rPr>
    </w:pPr>
    <w:r>
      <w:rPr>
        <w:rStyle w:val="aff"/>
      </w:rPr>
      <w:fldChar w:fldCharType="begin"/>
    </w:r>
    <w:r w:rsidR="00194CE8">
      <w:rPr>
        <w:rStyle w:val="aff"/>
      </w:rPr>
      <w:instrText xml:space="preserve">PAGE  </w:instrText>
    </w:r>
    <w:r>
      <w:rPr>
        <w:rStyle w:val="aff"/>
      </w:rPr>
      <w:fldChar w:fldCharType="end"/>
    </w:r>
  </w:p>
  <w:p w:rsidR="008C0F3C" w:rsidRDefault="00716F2B" w:rsidP="00EF178A">
    <w:pPr>
      <w:pStyle w:val="afd"/>
      <w:ind w:firstLine="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F1" w:rsidRDefault="00716F2B" w:rsidP="00EF66F1">
    <w:pPr>
      <w:pStyle w:val="afd"/>
      <w:jc w:val="center"/>
    </w:pPr>
  </w:p>
  <w:p w:rsidR="008C0F3C" w:rsidRDefault="00716F2B" w:rsidP="00EF178A">
    <w:pPr>
      <w:pStyle w:val="afd"/>
      <w:ind w:firstLine="360"/>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446" w:rsidRDefault="00716F2B">
    <w:pPr>
      <w:pStyle w:val="afd"/>
    </w:pPr>
  </w:p>
  <w:p w:rsidR="007473D1" w:rsidRDefault="00716F2B" w:rsidP="00621495">
    <w:pPr>
      <w:pStyle w:val="afd"/>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344"/>
    <w:multiLevelType w:val="hybridMultilevel"/>
    <w:tmpl w:val="40765C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21F10"/>
    <w:multiLevelType w:val="hybridMultilevel"/>
    <w:tmpl w:val="A0B25ADC"/>
    <w:lvl w:ilvl="0" w:tplc="7C902AE4">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0BF1E1A"/>
    <w:multiLevelType w:val="hybridMultilevel"/>
    <w:tmpl w:val="017C3364"/>
    <w:lvl w:ilvl="0" w:tplc="7C902A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37C3B38"/>
    <w:multiLevelType w:val="hybridMultilevel"/>
    <w:tmpl w:val="03402E4E"/>
    <w:lvl w:ilvl="0" w:tplc="376A24A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6335966"/>
    <w:multiLevelType w:val="hybridMultilevel"/>
    <w:tmpl w:val="E67CAC4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6B1498D"/>
    <w:multiLevelType w:val="hybridMultilevel"/>
    <w:tmpl w:val="EDB86B9A"/>
    <w:lvl w:ilvl="0" w:tplc="379A9606">
      <w:start w:val="2"/>
      <w:numFmt w:val="decimal"/>
      <w:lvlText w:val="%1."/>
      <w:lvlJc w:val="left"/>
      <w:pPr>
        <w:tabs>
          <w:tab w:val="num" w:pos="2115"/>
        </w:tabs>
        <w:ind w:left="2115" w:hanging="360"/>
      </w:pPr>
      <w:rPr>
        <w:rFonts w:hint="default"/>
      </w:rPr>
    </w:lvl>
    <w:lvl w:ilvl="1" w:tplc="04190019" w:tentative="1">
      <w:start w:val="1"/>
      <w:numFmt w:val="lowerLetter"/>
      <w:lvlText w:val="%2."/>
      <w:lvlJc w:val="left"/>
      <w:pPr>
        <w:tabs>
          <w:tab w:val="num" w:pos="2835"/>
        </w:tabs>
        <w:ind w:left="2835" w:hanging="360"/>
      </w:pPr>
    </w:lvl>
    <w:lvl w:ilvl="2" w:tplc="0419001B" w:tentative="1">
      <w:start w:val="1"/>
      <w:numFmt w:val="lowerRoman"/>
      <w:lvlText w:val="%3."/>
      <w:lvlJc w:val="right"/>
      <w:pPr>
        <w:tabs>
          <w:tab w:val="num" w:pos="3555"/>
        </w:tabs>
        <w:ind w:left="3555" w:hanging="180"/>
      </w:pPr>
    </w:lvl>
    <w:lvl w:ilvl="3" w:tplc="0419000F" w:tentative="1">
      <w:start w:val="1"/>
      <w:numFmt w:val="decimal"/>
      <w:lvlText w:val="%4."/>
      <w:lvlJc w:val="left"/>
      <w:pPr>
        <w:tabs>
          <w:tab w:val="num" w:pos="4275"/>
        </w:tabs>
        <w:ind w:left="4275" w:hanging="360"/>
      </w:pPr>
    </w:lvl>
    <w:lvl w:ilvl="4" w:tplc="04190019" w:tentative="1">
      <w:start w:val="1"/>
      <w:numFmt w:val="lowerLetter"/>
      <w:lvlText w:val="%5."/>
      <w:lvlJc w:val="left"/>
      <w:pPr>
        <w:tabs>
          <w:tab w:val="num" w:pos="4995"/>
        </w:tabs>
        <w:ind w:left="4995" w:hanging="360"/>
      </w:pPr>
    </w:lvl>
    <w:lvl w:ilvl="5" w:tplc="0419001B" w:tentative="1">
      <w:start w:val="1"/>
      <w:numFmt w:val="lowerRoman"/>
      <w:lvlText w:val="%6."/>
      <w:lvlJc w:val="right"/>
      <w:pPr>
        <w:tabs>
          <w:tab w:val="num" w:pos="5715"/>
        </w:tabs>
        <w:ind w:left="5715" w:hanging="180"/>
      </w:pPr>
    </w:lvl>
    <w:lvl w:ilvl="6" w:tplc="0419000F" w:tentative="1">
      <w:start w:val="1"/>
      <w:numFmt w:val="decimal"/>
      <w:lvlText w:val="%7."/>
      <w:lvlJc w:val="left"/>
      <w:pPr>
        <w:tabs>
          <w:tab w:val="num" w:pos="6435"/>
        </w:tabs>
        <w:ind w:left="6435" w:hanging="360"/>
      </w:pPr>
    </w:lvl>
    <w:lvl w:ilvl="7" w:tplc="04190019" w:tentative="1">
      <w:start w:val="1"/>
      <w:numFmt w:val="lowerLetter"/>
      <w:lvlText w:val="%8."/>
      <w:lvlJc w:val="left"/>
      <w:pPr>
        <w:tabs>
          <w:tab w:val="num" w:pos="7155"/>
        </w:tabs>
        <w:ind w:left="7155" w:hanging="360"/>
      </w:pPr>
    </w:lvl>
    <w:lvl w:ilvl="8" w:tplc="0419001B" w:tentative="1">
      <w:start w:val="1"/>
      <w:numFmt w:val="lowerRoman"/>
      <w:lvlText w:val="%9."/>
      <w:lvlJc w:val="right"/>
      <w:pPr>
        <w:tabs>
          <w:tab w:val="num" w:pos="7875"/>
        </w:tabs>
        <w:ind w:left="7875" w:hanging="180"/>
      </w:pPr>
    </w:lvl>
  </w:abstractNum>
  <w:abstractNum w:abstractNumId="6">
    <w:nsid w:val="17960A37"/>
    <w:multiLevelType w:val="hybridMultilevel"/>
    <w:tmpl w:val="DC5A190E"/>
    <w:lvl w:ilvl="0" w:tplc="7A34BDC4">
      <w:start w:val="1"/>
      <w:numFmt w:val="decimal"/>
      <w:lvlText w:val="%1."/>
      <w:lvlJc w:val="left"/>
      <w:pPr>
        <w:tabs>
          <w:tab w:val="num" w:pos="720"/>
        </w:tabs>
        <w:ind w:left="720" w:hanging="360"/>
      </w:pPr>
      <w:rPr>
        <w:rFonts w:hint="default"/>
      </w:rPr>
    </w:lvl>
    <w:lvl w:ilvl="1" w:tplc="7FFA22F8">
      <w:numFmt w:val="none"/>
      <w:lvlText w:val=""/>
      <w:lvlJc w:val="left"/>
      <w:pPr>
        <w:tabs>
          <w:tab w:val="num" w:pos="360"/>
        </w:tabs>
      </w:pPr>
    </w:lvl>
    <w:lvl w:ilvl="2" w:tplc="CF84B1C6">
      <w:numFmt w:val="none"/>
      <w:lvlText w:val=""/>
      <w:lvlJc w:val="left"/>
      <w:pPr>
        <w:tabs>
          <w:tab w:val="num" w:pos="360"/>
        </w:tabs>
      </w:pPr>
    </w:lvl>
    <w:lvl w:ilvl="3" w:tplc="A0429582">
      <w:numFmt w:val="none"/>
      <w:lvlText w:val=""/>
      <w:lvlJc w:val="left"/>
      <w:pPr>
        <w:tabs>
          <w:tab w:val="num" w:pos="360"/>
        </w:tabs>
      </w:pPr>
    </w:lvl>
    <w:lvl w:ilvl="4" w:tplc="420421F2">
      <w:numFmt w:val="none"/>
      <w:lvlText w:val=""/>
      <w:lvlJc w:val="left"/>
      <w:pPr>
        <w:tabs>
          <w:tab w:val="num" w:pos="360"/>
        </w:tabs>
      </w:pPr>
    </w:lvl>
    <w:lvl w:ilvl="5" w:tplc="8DAC9AA0">
      <w:numFmt w:val="none"/>
      <w:lvlText w:val=""/>
      <w:lvlJc w:val="left"/>
      <w:pPr>
        <w:tabs>
          <w:tab w:val="num" w:pos="360"/>
        </w:tabs>
      </w:pPr>
    </w:lvl>
    <w:lvl w:ilvl="6" w:tplc="7E8C4C64">
      <w:numFmt w:val="none"/>
      <w:lvlText w:val=""/>
      <w:lvlJc w:val="left"/>
      <w:pPr>
        <w:tabs>
          <w:tab w:val="num" w:pos="360"/>
        </w:tabs>
      </w:pPr>
    </w:lvl>
    <w:lvl w:ilvl="7" w:tplc="FCCA75A8">
      <w:numFmt w:val="none"/>
      <w:lvlText w:val=""/>
      <w:lvlJc w:val="left"/>
      <w:pPr>
        <w:tabs>
          <w:tab w:val="num" w:pos="360"/>
        </w:tabs>
      </w:pPr>
    </w:lvl>
    <w:lvl w:ilvl="8" w:tplc="23ACDF80">
      <w:numFmt w:val="none"/>
      <w:lvlText w:val=""/>
      <w:lvlJc w:val="left"/>
      <w:pPr>
        <w:tabs>
          <w:tab w:val="num" w:pos="360"/>
        </w:tabs>
      </w:pPr>
    </w:lvl>
  </w:abstractNum>
  <w:abstractNum w:abstractNumId="7">
    <w:nsid w:val="2C1D043C"/>
    <w:multiLevelType w:val="hybridMultilevel"/>
    <w:tmpl w:val="530451EA"/>
    <w:lvl w:ilvl="0" w:tplc="3FC82BD0">
      <w:numFmt w:val="bullet"/>
      <w:lvlText w:val="-"/>
      <w:lvlJc w:val="left"/>
      <w:pPr>
        <w:tabs>
          <w:tab w:val="num" w:pos="540"/>
        </w:tabs>
        <w:ind w:left="54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7AA2D7B"/>
    <w:multiLevelType w:val="hybridMultilevel"/>
    <w:tmpl w:val="244A9DCE"/>
    <w:lvl w:ilvl="0" w:tplc="9A88F802">
      <w:start w:val="1"/>
      <w:numFmt w:val="decimal"/>
      <w:suff w:val="space"/>
      <w:lvlText w:val="%1."/>
      <w:lvlJc w:val="left"/>
      <w:pPr>
        <w:ind w:left="0" w:firstLine="7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388F010F"/>
    <w:multiLevelType w:val="hybridMultilevel"/>
    <w:tmpl w:val="32F6617A"/>
    <w:lvl w:ilvl="0" w:tplc="A642B1BE">
      <w:start w:val="1"/>
      <w:numFmt w:val="decimal"/>
      <w:suff w:val="space"/>
      <w:lvlText w:val="%1)"/>
      <w:lvlJc w:val="left"/>
      <w:pPr>
        <w:ind w:left="106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35107D7"/>
    <w:multiLevelType w:val="hybridMultilevel"/>
    <w:tmpl w:val="F6AEF1A4"/>
    <w:lvl w:ilvl="0" w:tplc="7C902A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53F17F4"/>
    <w:multiLevelType w:val="multilevel"/>
    <w:tmpl w:val="443625B2"/>
    <w:lvl w:ilvl="0">
      <w:start w:val="2"/>
      <w:numFmt w:val="decimal"/>
      <w:lvlText w:val="%1."/>
      <w:lvlJc w:val="left"/>
      <w:pPr>
        <w:tabs>
          <w:tab w:val="num" w:pos="495"/>
        </w:tabs>
        <w:ind w:left="495" w:hanging="495"/>
      </w:pPr>
      <w:rPr>
        <w:rFonts w:hint="default"/>
        <w:sz w:val="22"/>
      </w:rPr>
    </w:lvl>
    <w:lvl w:ilvl="1">
      <w:start w:val="7"/>
      <w:numFmt w:val="decimal"/>
      <w:lvlText w:val="%1.%2."/>
      <w:lvlJc w:val="left"/>
      <w:pPr>
        <w:tabs>
          <w:tab w:val="num" w:pos="495"/>
        </w:tabs>
        <w:ind w:left="495" w:hanging="495"/>
      </w:pPr>
      <w:rPr>
        <w:rFonts w:hint="default"/>
        <w:sz w:val="22"/>
      </w:rPr>
    </w:lvl>
    <w:lvl w:ilvl="2">
      <w:start w:val="6"/>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1080"/>
        </w:tabs>
        <w:ind w:left="1080" w:hanging="108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440"/>
        </w:tabs>
        <w:ind w:left="1440" w:hanging="144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800"/>
        </w:tabs>
        <w:ind w:left="1800" w:hanging="1800"/>
      </w:pPr>
      <w:rPr>
        <w:rFonts w:hint="default"/>
        <w:sz w:val="22"/>
      </w:rPr>
    </w:lvl>
  </w:abstractNum>
  <w:abstractNum w:abstractNumId="12">
    <w:nsid w:val="55BD726E"/>
    <w:multiLevelType w:val="multilevel"/>
    <w:tmpl w:val="6BFE7062"/>
    <w:lvl w:ilvl="0">
      <w:start w:val="2"/>
      <w:numFmt w:val="decimal"/>
      <w:lvlText w:val="%1."/>
      <w:lvlJc w:val="left"/>
      <w:pPr>
        <w:tabs>
          <w:tab w:val="num" w:pos="495"/>
        </w:tabs>
        <w:ind w:left="495" w:hanging="495"/>
      </w:pPr>
      <w:rPr>
        <w:rFonts w:hint="default"/>
        <w:sz w:val="22"/>
      </w:rPr>
    </w:lvl>
    <w:lvl w:ilvl="1">
      <w:start w:val="7"/>
      <w:numFmt w:val="decimal"/>
      <w:lvlText w:val="%1.%2."/>
      <w:lvlJc w:val="left"/>
      <w:pPr>
        <w:tabs>
          <w:tab w:val="num" w:pos="1035"/>
        </w:tabs>
        <w:ind w:left="1035" w:hanging="495"/>
      </w:pPr>
      <w:rPr>
        <w:rFonts w:hint="default"/>
        <w:sz w:val="22"/>
      </w:rPr>
    </w:lvl>
    <w:lvl w:ilvl="2">
      <w:start w:val="6"/>
      <w:numFmt w:val="decimal"/>
      <w:lvlText w:val="%1.%2.%3."/>
      <w:lvlJc w:val="left"/>
      <w:pPr>
        <w:tabs>
          <w:tab w:val="num" w:pos="1800"/>
        </w:tabs>
        <w:ind w:left="1800" w:hanging="720"/>
      </w:pPr>
      <w:rPr>
        <w:rFonts w:hint="default"/>
        <w:sz w:val="22"/>
      </w:rPr>
    </w:lvl>
    <w:lvl w:ilvl="3">
      <w:start w:val="1"/>
      <w:numFmt w:val="decimal"/>
      <w:lvlText w:val="%1.%2.%3.%4."/>
      <w:lvlJc w:val="left"/>
      <w:pPr>
        <w:tabs>
          <w:tab w:val="num" w:pos="2340"/>
        </w:tabs>
        <w:ind w:left="2340" w:hanging="720"/>
      </w:pPr>
      <w:rPr>
        <w:rFonts w:hint="default"/>
        <w:sz w:val="22"/>
      </w:rPr>
    </w:lvl>
    <w:lvl w:ilvl="4">
      <w:start w:val="1"/>
      <w:numFmt w:val="decimal"/>
      <w:lvlText w:val="%1.%2.%3.%4.%5."/>
      <w:lvlJc w:val="left"/>
      <w:pPr>
        <w:tabs>
          <w:tab w:val="num" w:pos="3240"/>
        </w:tabs>
        <w:ind w:left="3240" w:hanging="1080"/>
      </w:pPr>
      <w:rPr>
        <w:rFonts w:hint="default"/>
        <w:sz w:val="22"/>
      </w:rPr>
    </w:lvl>
    <w:lvl w:ilvl="5">
      <w:start w:val="1"/>
      <w:numFmt w:val="decimal"/>
      <w:lvlText w:val="%1.%2.%3.%4.%5.%6."/>
      <w:lvlJc w:val="left"/>
      <w:pPr>
        <w:tabs>
          <w:tab w:val="num" w:pos="3780"/>
        </w:tabs>
        <w:ind w:left="3780" w:hanging="1080"/>
      </w:pPr>
      <w:rPr>
        <w:rFonts w:hint="default"/>
        <w:sz w:val="22"/>
      </w:rPr>
    </w:lvl>
    <w:lvl w:ilvl="6">
      <w:start w:val="1"/>
      <w:numFmt w:val="decimal"/>
      <w:lvlText w:val="%1.%2.%3.%4.%5.%6.%7."/>
      <w:lvlJc w:val="left"/>
      <w:pPr>
        <w:tabs>
          <w:tab w:val="num" w:pos="4680"/>
        </w:tabs>
        <w:ind w:left="4680" w:hanging="1440"/>
      </w:pPr>
      <w:rPr>
        <w:rFonts w:hint="default"/>
        <w:sz w:val="22"/>
      </w:rPr>
    </w:lvl>
    <w:lvl w:ilvl="7">
      <w:start w:val="1"/>
      <w:numFmt w:val="decimal"/>
      <w:lvlText w:val="%1.%2.%3.%4.%5.%6.%7.%8."/>
      <w:lvlJc w:val="left"/>
      <w:pPr>
        <w:tabs>
          <w:tab w:val="num" w:pos="5220"/>
        </w:tabs>
        <w:ind w:left="5220" w:hanging="1440"/>
      </w:pPr>
      <w:rPr>
        <w:rFonts w:hint="default"/>
        <w:sz w:val="22"/>
      </w:rPr>
    </w:lvl>
    <w:lvl w:ilvl="8">
      <w:start w:val="1"/>
      <w:numFmt w:val="decimal"/>
      <w:lvlText w:val="%1.%2.%3.%4.%5.%6.%7.%8.%9."/>
      <w:lvlJc w:val="left"/>
      <w:pPr>
        <w:tabs>
          <w:tab w:val="num" w:pos="6120"/>
        </w:tabs>
        <w:ind w:left="6120" w:hanging="1800"/>
      </w:pPr>
      <w:rPr>
        <w:rFonts w:hint="default"/>
        <w:sz w:val="22"/>
      </w:rPr>
    </w:lvl>
  </w:abstractNum>
  <w:abstractNum w:abstractNumId="13">
    <w:nsid w:val="56C63D35"/>
    <w:multiLevelType w:val="multilevel"/>
    <w:tmpl w:val="C6ECD6F2"/>
    <w:lvl w:ilvl="0">
      <w:start w:val="2"/>
      <w:numFmt w:val="decimal"/>
      <w:lvlText w:val="%1."/>
      <w:lvlJc w:val="left"/>
      <w:pPr>
        <w:ind w:left="720" w:hanging="360"/>
      </w:pPr>
      <w:rPr>
        <w:rFonts w:hint="default"/>
      </w:rPr>
    </w:lvl>
    <w:lvl w:ilvl="1">
      <w:start w:val="7"/>
      <w:numFmt w:val="decimal"/>
      <w:isLgl/>
      <w:lvlText w:val="%1.%2."/>
      <w:lvlJc w:val="left"/>
      <w:pPr>
        <w:tabs>
          <w:tab w:val="num" w:pos="855"/>
        </w:tabs>
        <w:ind w:left="855" w:hanging="495"/>
      </w:pPr>
      <w:rPr>
        <w:rFonts w:hint="default"/>
        <w:sz w:val="22"/>
      </w:rPr>
    </w:lvl>
    <w:lvl w:ilvl="2">
      <w:start w:val="6"/>
      <w:numFmt w:val="decimal"/>
      <w:isLgl/>
      <w:lvlText w:val="%1.%2.%3."/>
      <w:lvlJc w:val="left"/>
      <w:pPr>
        <w:tabs>
          <w:tab w:val="num" w:pos="1080"/>
        </w:tabs>
        <w:ind w:left="1080" w:hanging="720"/>
      </w:pPr>
      <w:rPr>
        <w:rFonts w:hint="default"/>
        <w:sz w:val="22"/>
      </w:rPr>
    </w:lvl>
    <w:lvl w:ilvl="3">
      <w:start w:val="1"/>
      <w:numFmt w:val="decimal"/>
      <w:isLgl/>
      <w:lvlText w:val="%1.%2.%3.%4."/>
      <w:lvlJc w:val="left"/>
      <w:pPr>
        <w:tabs>
          <w:tab w:val="num" w:pos="1080"/>
        </w:tabs>
        <w:ind w:left="1080" w:hanging="720"/>
      </w:pPr>
      <w:rPr>
        <w:rFonts w:hint="default"/>
        <w:sz w:val="22"/>
      </w:rPr>
    </w:lvl>
    <w:lvl w:ilvl="4">
      <w:start w:val="1"/>
      <w:numFmt w:val="decimal"/>
      <w:isLgl/>
      <w:lvlText w:val="%1.%2.%3.%4.%5."/>
      <w:lvlJc w:val="left"/>
      <w:pPr>
        <w:tabs>
          <w:tab w:val="num" w:pos="1440"/>
        </w:tabs>
        <w:ind w:left="1440" w:hanging="1080"/>
      </w:pPr>
      <w:rPr>
        <w:rFonts w:hint="default"/>
        <w:sz w:val="22"/>
      </w:rPr>
    </w:lvl>
    <w:lvl w:ilvl="5">
      <w:start w:val="1"/>
      <w:numFmt w:val="decimal"/>
      <w:isLgl/>
      <w:lvlText w:val="%1.%2.%3.%4.%5.%6."/>
      <w:lvlJc w:val="left"/>
      <w:pPr>
        <w:tabs>
          <w:tab w:val="num" w:pos="1440"/>
        </w:tabs>
        <w:ind w:left="1440" w:hanging="1080"/>
      </w:pPr>
      <w:rPr>
        <w:rFonts w:hint="default"/>
        <w:sz w:val="22"/>
      </w:rPr>
    </w:lvl>
    <w:lvl w:ilvl="6">
      <w:start w:val="1"/>
      <w:numFmt w:val="decimal"/>
      <w:isLgl/>
      <w:lvlText w:val="%1.%2.%3.%4.%5.%6.%7."/>
      <w:lvlJc w:val="left"/>
      <w:pPr>
        <w:tabs>
          <w:tab w:val="num" w:pos="1800"/>
        </w:tabs>
        <w:ind w:left="1800" w:hanging="1440"/>
      </w:pPr>
      <w:rPr>
        <w:rFonts w:hint="default"/>
        <w:sz w:val="22"/>
      </w:rPr>
    </w:lvl>
    <w:lvl w:ilvl="7">
      <w:start w:val="1"/>
      <w:numFmt w:val="decimal"/>
      <w:isLgl/>
      <w:lvlText w:val="%1.%2.%3.%4.%5.%6.%7.%8."/>
      <w:lvlJc w:val="left"/>
      <w:pPr>
        <w:tabs>
          <w:tab w:val="num" w:pos="1800"/>
        </w:tabs>
        <w:ind w:left="1800" w:hanging="1440"/>
      </w:pPr>
      <w:rPr>
        <w:rFonts w:hint="default"/>
        <w:sz w:val="22"/>
      </w:rPr>
    </w:lvl>
    <w:lvl w:ilvl="8">
      <w:start w:val="1"/>
      <w:numFmt w:val="decimal"/>
      <w:isLgl/>
      <w:lvlText w:val="%1.%2.%3.%4.%5.%6.%7.%8.%9."/>
      <w:lvlJc w:val="left"/>
      <w:pPr>
        <w:tabs>
          <w:tab w:val="num" w:pos="2160"/>
        </w:tabs>
        <w:ind w:left="2160" w:hanging="1800"/>
      </w:pPr>
      <w:rPr>
        <w:rFonts w:hint="default"/>
        <w:sz w:val="22"/>
      </w:rPr>
    </w:lvl>
  </w:abstractNum>
  <w:abstractNum w:abstractNumId="14">
    <w:nsid w:val="5EE53973"/>
    <w:multiLevelType w:val="multilevel"/>
    <w:tmpl w:val="1EA8892A"/>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0FE470A"/>
    <w:multiLevelType w:val="multilevel"/>
    <w:tmpl w:val="E5DA6C4C"/>
    <w:lvl w:ilvl="0">
      <w:start w:val="1"/>
      <w:numFmt w:val="upperRoman"/>
      <w:lvlText w:val="%1."/>
      <w:lvlJc w:val="left"/>
      <w:pPr>
        <w:ind w:left="1080" w:hanging="720"/>
      </w:pPr>
    </w:lvl>
    <w:lvl w:ilvl="1">
      <w:start w:val="4"/>
      <w:numFmt w:val="decimal"/>
      <w:isLgl/>
      <w:lvlText w:val="%1.%2."/>
      <w:lvlJc w:val="left"/>
      <w:pPr>
        <w:ind w:left="960" w:hanging="480"/>
      </w:pPr>
      <w:rPr>
        <w:rFonts w:cs="Times New Roman"/>
      </w:rPr>
    </w:lvl>
    <w:lvl w:ilvl="2">
      <w:start w:val="1"/>
      <w:numFmt w:val="decimal"/>
      <w:isLgl/>
      <w:lvlText w:val="%1.%2.%3."/>
      <w:lvlJc w:val="left"/>
      <w:pPr>
        <w:ind w:left="1320" w:hanging="720"/>
      </w:pPr>
      <w:rPr>
        <w:rFonts w:cs="Times New Roman"/>
      </w:rPr>
    </w:lvl>
    <w:lvl w:ilvl="3">
      <w:start w:val="1"/>
      <w:numFmt w:val="decimal"/>
      <w:isLgl/>
      <w:lvlText w:val="%1.%2.%3.%4."/>
      <w:lvlJc w:val="left"/>
      <w:pPr>
        <w:ind w:left="1440" w:hanging="720"/>
      </w:pPr>
      <w:rPr>
        <w:rFonts w:cs="Times New Roman"/>
      </w:rPr>
    </w:lvl>
    <w:lvl w:ilvl="4">
      <w:start w:val="1"/>
      <w:numFmt w:val="decimal"/>
      <w:isLgl/>
      <w:lvlText w:val="%1.%2.%3.%4.%5."/>
      <w:lvlJc w:val="left"/>
      <w:pPr>
        <w:ind w:left="1920" w:hanging="1080"/>
      </w:pPr>
      <w:rPr>
        <w:rFonts w:cs="Times New Roman"/>
      </w:rPr>
    </w:lvl>
    <w:lvl w:ilvl="5">
      <w:start w:val="1"/>
      <w:numFmt w:val="decimal"/>
      <w:isLgl/>
      <w:lvlText w:val="%1.%2.%3.%4.%5.%6."/>
      <w:lvlJc w:val="left"/>
      <w:pPr>
        <w:ind w:left="2040" w:hanging="1080"/>
      </w:pPr>
      <w:rPr>
        <w:rFonts w:cs="Times New Roman"/>
      </w:rPr>
    </w:lvl>
    <w:lvl w:ilvl="6">
      <w:start w:val="1"/>
      <w:numFmt w:val="decimal"/>
      <w:isLgl/>
      <w:lvlText w:val="%1.%2.%3.%4.%5.%6.%7."/>
      <w:lvlJc w:val="left"/>
      <w:pPr>
        <w:ind w:left="2520" w:hanging="1440"/>
      </w:pPr>
      <w:rPr>
        <w:rFonts w:cs="Times New Roman"/>
      </w:rPr>
    </w:lvl>
    <w:lvl w:ilvl="7">
      <w:start w:val="1"/>
      <w:numFmt w:val="decimal"/>
      <w:isLgl/>
      <w:lvlText w:val="%1.%2.%3.%4.%5.%6.%7.%8."/>
      <w:lvlJc w:val="left"/>
      <w:pPr>
        <w:ind w:left="2640" w:hanging="1440"/>
      </w:pPr>
      <w:rPr>
        <w:rFonts w:cs="Times New Roman"/>
      </w:rPr>
    </w:lvl>
    <w:lvl w:ilvl="8">
      <w:start w:val="1"/>
      <w:numFmt w:val="decimal"/>
      <w:isLgl/>
      <w:lvlText w:val="%1.%2.%3.%4.%5.%6.%7.%8.%9."/>
      <w:lvlJc w:val="left"/>
      <w:pPr>
        <w:ind w:left="3120" w:hanging="1800"/>
      </w:pPr>
      <w:rPr>
        <w:rFonts w:cs="Times New Roman"/>
      </w:rPr>
    </w:lvl>
  </w:abstractNum>
  <w:abstractNum w:abstractNumId="16">
    <w:nsid w:val="61D7427E"/>
    <w:multiLevelType w:val="multilevel"/>
    <w:tmpl w:val="1EA8892A"/>
    <w:lvl w:ilvl="0">
      <w:start w:val="2"/>
      <w:numFmt w:val="decimal"/>
      <w:lvlText w:val="%1."/>
      <w:lvlJc w:val="left"/>
      <w:pPr>
        <w:ind w:left="540" w:hanging="540"/>
      </w:pPr>
      <w:rPr>
        <w:rFonts w:hint="default"/>
      </w:rPr>
    </w:lvl>
    <w:lvl w:ilvl="1">
      <w:start w:val="9"/>
      <w:numFmt w:val="decimal"/>
      <w:lvlText w:val="%1.%2."/>
      <w:lvlJc w:val="left"/>
      <w:pPr>
        <w:ind w:left="540" w:hanging="540"/>
      </w:pPr>
      <w:rPr>
        <w:rFonts w:hint="default"/>
      </w:rPr>
    </w:lvl>
    <w:lvl w:ilvl="2">
      <w:start w:val="2"/>
      <w:numFmt w:val="decimal"/>
      <w:lvlText w:val="%1.%2.%3."/>
      <w:lvlJc w:val="left"/>
      <w:pPr>
        <w:ind w:left="213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CD26A9"/>
    <w:multiLevelType w:val="hybridMultilevel"/>
    <w:tmpl w:val="FEA6F0BE"/>
    <w:lvl w:ilvl="0" w:tplc="FCBC68F8">
      <w:start w:val="1"/>
      <w:numFmt w:val="decimal"/>
      <w:suff w:val="space"/>
      <w:lvlText w:val="%1."/>
      <w:lvlJc w:val="left"/>
      <w:pPr>
        <w:ind w:left="0" w:firstLine="705"/>
      </w:pPr>
      <w:rPr>
        <w:rFonts w:hint="default"/>
      </w:rPr>
    </w:lvl>
    <w:lvl w:ilvl="1" w:tplc="03C4E314">
      <w:start w:val="1"/>
      <w:numFmt w:val="lowerLetter"/>
      <w:lvlText w:val="%2."/>
      <w:lvlJc w:val="left"/>
      <w:pPr>
        <w:ind w:left="0" w:firstLine="0"/>
      </w:pPr>
      <w:rPr>
        <w:rFonts w:hint="default"/>
      </w:r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6A811E23"/>
    <w:multiLevelType w:val="hybridMultilevel"/>
    <w:tmpl w:val="EB76B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384275"/>
    <w:multiLevelType w:val="multilevel"/>
    <w:tmpl w:val="77160920"/>
    <w:lvl w:ilvl="0">
      <w:start w:val="1"/>
      <w:numFmt w:val="decimal"/>
      <w:lvlText w:val="%1."/>
      <w:lvlJc w:val="left"/>
      <w:pPr>
        <w:tabs>
          <w:tab w:val="num" w:pos="737"/>
        </w:tabs>
        <w:ind w:left="0" w:firstLine="703"/>
      </w:pPr>
      <w:rPr>
        <w:rFonts w:hint="default"/>
      </w:rPr>
    </w:lvl>
    <w:lvl w:ilvl="1">
      <w:start w:val="1"/>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71DE2EB1"/>
    <w:multiLevelType w:val="hybridMultilevel"/>
    <w:tmpl w:val="F4FE4F68"/>
    <w:lvl w:ilvl="0" w:tplc="7C902AE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69573CE"/>
    <w:multiLevelType w:val="multilevel"/>
    <w:tmpl w:val="E19E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70337D"/>
    <w:multiLevelType w:val="multilevel"/>
    <w:tmpl w:val="89ECABA6"/>
    <w:lvl w:ilvl="0">
      <w:start w:val="2"/>
      <w:numFmt w:val="decimal"/>
      <w:lvlText w:val="%1."/>
      <w:lvlJc w:val="left"/>
      <w:pPr>
        <w:ind w:left="660" w:hanging="660"/>
      </w:pPr>
      <w:rPr>
        <w:rFonts w:hint="default"/>
      </w:rPr>
    </w:lvl>
    <w:lvl w:ilvl="1">
      <w:start w:val="11"/>
      <w:numFmt w:val="decimal"/>
      <w:lvlText w:val="%1.%2."/>
      <w:lvlJc w:val="left"/>
      <w:pPr>
        <w:ind w:left="1014" w:hanging="66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3">
    <w:nsid w:val="7E8749EE"/>
    <w:multiLevelType w:val="multilevel"/>
    <w:tmpl w:val="0CB85252"/>
    <w:lvl w:ilvl="0">
      <w:start w:val="2"/>
      <w:numFmt w:val="decimal"/>
      <w:lvlText w:val="%1."/>
      <w:lvlJc w:val="left"/>
      <w:pPr>
        <w:ind w:left="660" w:hanging="660"/>
      </w:pPr>
      <w:rPr>
        <w:rFonts w:hint="default"/>
      </w:rPr>
    </w:lvl>
    <w:lvl w:ilvl="1">
      <w:start w:val="12"/>
      <w:numFmt w:val="decimal"/>
      <w:lvlText w:val="%1.%2."/>
      <w:lvlJc w:val="left"/>
      <w:pPr>
        <w:ind w:left="1167" w:hanging="6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241" w:hanging="720"/>
      </w:pPr>
      <w:rPr>
        <w:rFonts w:hint="default"/>
      </w:rPr>
    </w:lvl>
    <w:lvl w:ilvl="4">
      <w:start w:val="1"/>
      <w:numFmt w:val="decimal"/>
      <w:lvlText w:val="%1.%2.%3.%4.%5."/>
      <w:lvlJc w:val="left"/>
      <w:pPr>
        <w:ind w:left="3108" w:hanging="1080"/>
      </w:pPr>
      <w:rPr>
        <w:rFonts w:hint="default"/>
      </w:rPr>
    </w:lvl>
    <w:lvl w:ilvl="5">
      <w:start w:val="1"/>
      <w:numFmt w:val="decimal"/>
      <w:lvlText w:val="%1.%2.%3.%4.%5.%6."/>
      <w:lvlJc w:val="left"/>
      <w:pPr>
        <w:ind w:left="3615" w:hanging="1080"/>
      </w:pPr>
      <w:rPr>
        <w:rFonts w:hint="default"/>
      </w:rPr>
    </w:lvl>
    <w:lvl w:ilvl="6">
      <w:start w:val="1"/>
      <w:numFmt w:val="decimal"/>
      <w:lvlText w:val="%1.%2.%3.%4.%5.%6.%7."/>
      <w:lvlJc w:val="left"/>
      <w:pPr>
        <w:ind w:left="4482" w:hanging="1440"/>
      </w:pPr>
      <w:rPr>
        <w:rFonts w:hint="default"/>
      </w:rPr>
    </w:lvl>
    <w:lvl w:ilvl="7">
      <w:start w:val="1"/>
      <w:numFmt w:val="decimal"/>
      <w:lvlText w:val="%1.%2.%3.%4.%5.%6.%7.%8."/>
      <w:lvlJc w:val="left"/>
      <w:pPr>
        <w:ind w:left="4989" w:hanging="1440"/>
      </w:pPr>
      <w:rPr>
        <w:rFonts w:hint="default"/>
      </w:rPr>
    </w:lvl>
    <w:lvl w:ilvl="8">
      <w:start w:val="1"/>
      <w:numFmt w:val="decimal"/>
      <w:lvlText w:val="%1.%2.%3.%4.%5.%6.%7.%8.%9."/>
      <w:lvlJc w:val="left"/>
      <w:pPr>
        <w:ind w:left="5856" w:hanging="1800"/>
      </w:pPr>
      <w:rPr>
        <w:rFonts w:hint="default"/>
      </w:rPr>
    </w:lvl>
  </w:abstractNum>
  <w:abstractNum w:abstractNumId="24">
    <w:nsid w:val="7F9B2D43"/>
    <w:multiLevelType w:val="hybridMultilevel"/>
    <w:tmpl w:val="B772362A"/>
    <w:lvl w:ilvl="0" w:tplc="DB6EAEEA">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6"/>
  </w:num>
  <w:num w:numId="2">
    <w:abstractNumId w:val="1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7"/>
  </w:num>
  <w:num w:numId="5">
    <w:abstractNumId w:val="19"/>
    <w:lvlOverride w:ilvl="0">
      <w:lvl w:ilvl="0">
        <w:start w:val="1"/>
        <w:numFmt w:val="none"/>
        <w:lvlText w:val="-"/>
        <w:lvlJc w:val="left"/>
        <w:pPr>
          <w:tabs>
            <w:tab w:val="num" w:pos="720"/>
          </w:tabs>
          <w:ind w:left="0" w:firstLine="0"/>
        </w:pPr>
        <w:rPr>
          <w:rFonts w:hint="default"/>
        </w:rPr>
      </w:lvl>
    </w:lvlOverride>
    <w:lvlOverride w:ilvl="1">
      <w:lvl w:ilvl="1">
        <w:start w:val="1"/>
        <w:numFmt w:val="none"/>
        <w:isLgl/>
        <w:lvlText w:val="-"/>
        <w:lvlJc w:val="left"/>
        <w:pPr>
          <w:ind w:left="0" w:firstLine="0"/>
        </w:pPr>
        <w:rPr>
          <w:rFonts w:hint="default"/>
          <w:b w:val="0"/>
          <w:i w:val="0"/>
          <w:u w:val="none"/>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440" w:hanging="108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800" w:hanging="144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2160" w:hanging="1800"/>
        </w:pPr>
        <w:rPr>
          <w:rFonts w:hint="default"/>
        </w:rPr>
      </w:lvl>
    </w:lvlOverride>
    <w:lvlOverride w:ilvl="8">
      <w:lvl w:ilvl="8">
        <w:start w:val="1"/>
        <w:numFmt w:val="decimal"/>
        <w:isLgl/>
        <w:lvlText w:val="%1.%2.%3.%4.%5.%6.%7.%8.%9"/>
        <w:lvlJc w:val="left"/>
        <w:pPr>
          <w:ind w:left="2520" w:hanging="2160"/>
        </w:pPr>
        <w:rPr>
          <w:rFonts w:hint="default"/>
        </w:rPr>
      </w:lvl>
    </w:lvlOverride>
  </w:num>
  <w:num w:numId="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7"/>
  </w:num>
  <w:num w:numId="9">
    <w:abstractNumId w:val="9"/>
    <w:lvlOverride w:ilvl="0">
      <w:lvl w:ilvl="0" w:tplc="A642B1BE">
        <w:start w:val="1"/>
        <w:numFmt w:val="decimal"/>
        <w:suff w:val="space"/>
        <w:lvlText w:val="%1)"/>
        <w:lvlJc w:val="left"/>
        <w:pPr>
          <w:ind w:left="0" w:firstLine="703"/>
        </w:pPr>
        <w:rPr>
          <w:rFonts w:hint="default"/>
        </w:rPr>
      </w:lvl>
    </w:lvlOverride>
    <w:lvlOverride w:ilvl="1">
      <w:lvl w:ilvl="1" w:tplc="04190019" w:tentative="1">
        <w:start w:val="1"/>
        <w:numFmt w:val="lowerLetter"/>
        <w:lvlText w:val="%2."/>
        <w:lvlJc w:val="left"/>
        <w:pPr>
          <w:ind w:left="1440" w:hanging="360"/>
        </w:pPr>
      </w:lvl>
    </w:lvlOverride>
    <w:lvlOverride w:ilvl="2">
      <w:lvl w:ilvl="2" w:tplc="0419001B" w:tentative="1">
        <w:start w:val="1"/>
        <w:numFmt w:val="lowerRoman"/>
        <w:lvlText w:val="%3."/>
        <w:lvlJc w:val="right"/>
        <w:pPr>
          <w:ind w:left="2160" w:hanging="180"/>
        </w:pPr>
      </w:lvl>
    </w:lvlOverride>
    <w:lvlOverride w:ilvl="3">
      <w:lvl w:ilvl="3" w:tplc="0419000F" w:tentative="1">
        <w:start w:val="1"/>
        <w:numFmt w:val="decimal"/>
        <w:lvlText w:val="%4."/>
        <w:lvlJc w:val="left"/>
        <w:pPr>
          <w:ind w:left="2880" w:hanging="360"/>
        </w:pPr>
      </w:lvl>
    </w:lvlOverride>
    <w:lvlOverride w:ilvl="4">
      <w:lvl w:ilvl="4" w:tplc="04190019" w:tentative="1">
        <w:start w:val="1"/>
        <w:numFmt w:val="lowerLetter"/>
        <w:lvlText w:val="%5."/>
        <w:lvlJc w:val="left"/>
        <w:pPr>
          <w:ind w:left="3600" w:hanging="360"/>
        </w:pPr>
      </w:lvl>
    </w:lvlOverride>
    <w:lvlOverride w:ilvl="5">
      <w:lvl w:ilvl="5" w:tplc="0419001B" w:tentative="1">
        <w:start w:val="1"/>
        <w:numFmt w:val="lowerRoman"/>
        <w:lvlText w:val="%6."/>
        <w:lvlJc w:val="right"/>
        <w:pPr>
          <w:ind w:left="4320" w:hanging="180"/>
        </w:pPr>
      </w:lvl>
    </w:lvlOverride>
    <w:lvlOverride w:ilvl="6">
      <w:lvl w:ilvl="6" w:tplc="0419000F" w:tentative="1">
        <w:start w:val="1"/>
        <w:numFmt w:val="decimal"/>
        <w:lvlText w:val="%7."/>
        <w:lvlJc w:val="left"/>
        <w:pPr>
          <w:ind w:left="5040" w:hanging="360"/>
        </w:pPr>
      </w:lvl>
    </w:lvlOverride>
    <w:lvlOverride w:ilvl="7">
      <w:lvl w:ilvl="7" w:tplc="04190019" w:tentative="1">
        <w:start w:val="1"/>
        <w:numFmt w:val="lowerLetter"/>
        <w:lvlText w:val="%8."/>
        <w:lvlJc w:val="left"/>
        <w:pPr>
          <w:ind w:left="5760" w:hanging="360"/>
        </w:pPr>
      </w:lvl>
    </w:lvlOverride>
    <w:lvlOverride w:ilvl="8">
      <w:lvl w:ilvl="8" w:tplc="0419001B" w:tentative="1">
        <w:start w:val="1"/>
        <w:numFmt w:val="lowerRoman"/>
        <w:lvlText w:val="%9."/>
        <w:lvlJc w:val="right"/>
        <w:pPr>
          <w:ind w:left="6480" w:hanging="180"/>
        </w:pPr>
      </w:lvl>
    </w:lvlOverride>
  </w:num>
  <w:num w:numId="10">
    <w:abstractNumId w:val="18"/>
  </w:num>
  <w:num w:numId="11">
    <w:abstractNumId w:val="21"/>
  </w:num>
  <w:num w:numId="12">
    <w:abstractNumId w:val="13"/>
  </w:num>
  <w:num w:numId="13">
    <w:abstractNumId w:val="16"/>
  </w:num>
  <w:num w:numId="14">
    <w:abstractNumId w:val="22"/>
  </w:num>
  <w:num w:numId="15">
    <w:abstractNumId w:val="23"/>
  </w:num>
  <w:num w:numId="16">
    <w:abstractNumId w:val="14"/>
  </w:num>
  <w:num w:numId="17">
    <w:abstractNumId w:val="11"/>
  </w:num>
  <w:num w:numId="18">
    <w:abstractNumId w:val="12"/>
  </w:num>
  <w:num w:numId="19">
    <w:abstractNumId w:val="0"/>
  </w:num>
  <w:num w:numId="20">
    <w:abstractNumId w:val="5"/>
  </w:num>
  <w:num w:numId="21">
    <w:abstractNumId w:val="10"/>
  </w:num>
  <w:num w:numId="22">
    <w:abstractNumId w:val="20"/>
  </w:num>
  <w:num w:numId="23">
    <w:abstractNumId w:val="2"/>
  </w:num>
  <w:num w:numId="24">
    <w:abstractNumId w:val="1"/>
  </w:num>
  <w:num w:numId="2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3B2CE6"/>
    <w:rsid w:val="00032699"/>
    <w:rsid w:val="00194CE8"/>
    <w:rsid w:val="001D0E4B"/>
    <w:rsid w:val="003B2CE6"/>
    <w:rsid w:val="003E1161"/>
    <w:rsid w:val="00641FB2"/>
    <w:rsid w:val="006869A4"/>
    <w:rsid w:val="00716F2B"/>
    <w:rsid w:val="00A53AA4"/>
    <w:rsid w:val="00E07BF9"/>
    <w:rsid w:val="00E862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66"/>
        <o:r id="V:Rule4" type="connector" idref="#_x0000_s106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Document Map"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3AA4"/>
  </w:style>
  <w:style w:type="paragraph" w:styleId="1">
    <w:name w:val="heading 1"/>
    <w:basedOn w:val="a"/>
    <w:next w:val="a"/>
    <w:link w:val="10"/>
    <w:uiPriority w:val="9"/>
    <w:qFormat/>
    <w:rsid w:val="003B2CE6"/>
    <w:pPr>
      <w:keepNext/>
      <w:spacing w:before="240" w:after="60" w:line="240" w:lineRule="auto"/>
      <w:outlineLvl w:val="0"/>
    </w:pPr>
    <w:rPr>
      <w:rFonts w:asciiTheme="majorHAnsi" w:eastAsiaTheme="majorEastAsia" w:hAnsiTheme="majorHAnsi" w:cstheme="majorBidi"/>
      <w:b/>
      <w:bCs/>
      <w:kern w:val="32"/>
      <w:sz w:val="32"/>
      <w:szCs w:val="32"/>
      <w:lang w:val="en-US" w:eastAsia="en-US" w:bidi="en-US"/>
    </w:rPr>
  </w:style>
  <w:style w:type="paragraph" w:styleId="2">
    <w:name w:val="heading 2"/>
    <w:basedOn w:val="a"/>
    <w:next w:val="a"/>
    <w:link w:val="20"/>
    <w:uiPriority w:val="9"/>
    <w:unhideWhenUsed/>
    <w:qFormat/>
    <w:rsid w:val="003B2CE6"/>
    <w:pPr>
      <w:keepNext/>
      <w:spacing w:before="240" w:after="60" w:line="240" w:lineRule="auto"/>
      <w:outlineLvl w:val="1"/>
    </w:pPr>
    <w:rPr>
      <w:rFonts w:asciiTheme="majorHAnsi" w:eastAsiaTheme="majorEastAsia" w:hAnsiTheme="majorHAnsi" w:cstheme="majorBidi"/>
      <w:b/>
      <w:bCs/>
      <w:i/>
      <w:iCs/>
      <w:sz w:val="28"/>
      <w:szCs w:val="28"/>
      <w:lang w:val="en-US" w:eastAsia="en-US" w:bidi="en-US"/>
    </w:rPr>
  </w:style>
  <w:style w:type="paragraph" w:styleId="3">
    <w:name w:val="heading 3"/>
    <w:basedOn w:val="a"/>
    <w:next w:val="a"/>
    <w:link w:val="30"/>
    <w:uiPriority w:val="9"/>
    <w:semiHidden/>
    <w:unhideWhenUsed/>
    <w:qFormat/>
    <w:rsid w:val="003B2CE6"/>
    <w:pPr>
      <w:keepNext/>
      <w:spacing w:before="240" w:after="60" w:line="240" w:lineRule="auto"/>
      <w:outlineLvl w:val="2"/>
    </w:pPr>
    <w:rPr>
      <w:rFonts w:asciiTheme="majorHAnsi" w:eastAsiaTheme="majorEastAsia" w:hAnsiTheme="majorHAnsi" w:cstheme="majorBidi"/>
      <w:b/>
      <w:bCs/>
      <w:sz w:val="26"/>
      <w:szCs w:val="26"/>
      <w:lang w:val="en-US" w:eastAsia="en-US" w:bidi="en-US"/>
    </w:rPr>
  </w:style>
  <w:style w:type="paragraph" w:styleId="4">
    <w:name w:val="heading 4"/>
    <w:basedOn w:val="a"/>
    <w:next w:val="a"/>
    <w:link w:val="40"/>
    <w:uiPriority w:val="9"/>
    <w:semiHidden/>
    <w:unhideWhenUsed/>
    <w:qFormat/>
    <w:rsid w:val="003B2CE6"/>
    <w:pPr>
      <w:keepNext/>
      <w:spacing w:before="240" w:after="60" w:line="240" w:lineRule="auto"/>
      <w:outlineLvl w:val="3"/>
    </w:pPr>
    <w:rPr>
      <w:rFonts w:cstheme="majorBidi"/>
      <w:b/>
      <w:bCs/>
      <w:sz w:val="28"/>
      <w:szCs w:val="28"/>
      <w:lang w:val="en-US" w:eastAsia="en-US" w:bidi="en-US"/>
    </w:rPr>
  </w:style>
  <w:style w:type="paragraph" w:styleId="5">
    <w:name w:val="heading 5"/>
    <w:basedOn w:val="a"/>
    <w:next w:val="a"/>
    <w:link w:val="50"/>
    <w:uiPriority w:val="9"/>
    <w:semiHidden/>
    <w:unhideWhenUsed/>
    <w:qFormat/>
    <w:rsid w:val="003B2CE6"/>
    <w:pPr>
      <w:spacing w:before="240" w:after="60" w:line="240" w:lineRule="auto"/>
      <w:outlineLvl w:val="4"/>
    </w:pPr>
    <w:rPr>
      <w:rFonts w:cstheme="majorBidi"/>
      <w:b/>
      <w:bCs/>
      <w:i/>
      <w:iCs/>
      <w:sz w:val="26"/>
      <w:szCs w:val="26"/>
      <w:lang w:val="en-US" w:eastAsia="en-US" w:bidi="en-US"/>
    </w:rPr>
  </w:style>
  <w:style w:type="paragraph" w:styleId="6">
    <w:name w:val="heading 6"/>
    <w:basedOn w:val="a"/>
    <w:next w:val="a"/>
    <w:link w:val="60"/>
    <w:uiPriority w:val="9"/>
    <w:semiHidden/>
    <w:unhideWhenUsed/>
    <w:qFormat/>
    <w:rsid w:val="003B2CE6"/>
    <w:pPr>
      <w:spacing w:before="240" w:after="60" w:line="240" w:lineRule="auto"/>
      <w:outlineLvl w:val="5"/>
    </w:pPr>
    <w:rPr>
      <w:rFonts w:cstheme="majorBidi"/>
      <w:b/>
      <w:bCs/>
      <w:lang w:val="en-US" w:eastAsia="en-US" w:bidi="en-US"/>
    </w:rPr>
  </w:style>
  <w:style w:type="paragraph" w:styleId="7">
    <w:name w:val="heading 7"/>
    <w:basedOn w:val="a"/>
    <w:next w:val="a"/>
    <w:link w:val="70"/>
    <w:uiPriority w:val="9"/>
    <w:semiHidden/>
    <w:unhideWhenUsed/>
    <w:qFormat/>
    <w:rsid w:val="003B2CE6"/>
    <w:pPr>
      <w:spacing w:before="240" w:after="60" w:line="240" w:lineRule="auto"/>
      <w:outlineLvl w:val="6"/>
    </w:pPr>
    <w:rPr>
      <w:rFonts w:cstheme="majorBidi"/>
      <w:sz w:val="24"/>
      <w:szCs w:val="24"/>
      <w:lang w:val="en-US" w:eastAsia="en-US" w:bidi="en-US"/>
    </w:rPr>
  </w:style>
  <w:style w:type="paragraph" w:styleId="8">
    <w:name w:val="heading 8"/>
    <w:basedOn w:val="a"/>
    <w:next w:val="a"/>
    <w:link w:val="80"/>
    <w:uiPriority w:val="9"/>
    <w:semiHidden/>
    <w:unhideWhenUsed/>
    <w:qFormat/>
    <w:rsid w:val="003B2CE6"/>
    <w:pPr>
      <w:spacing w:before="240" w:after="60" w:line="240" w:lineRule="auto"/>
      <w:outlineLvl w:val="7"/>
    </w:pPr>
    <w:rPr>
      <w:rFonts w:cstheme="majorBidi"/>
      <w:i/>
      <w:iCs/>
      <w:sz w:val="24"/>
      <w:szCs w:val="24"/>
      <w:lang w:val="en-US" w:eastAsia="en-US" w:bidi="en-US"/>
    </w:rPr>
  </w:style>
  <w:style w:type="paragraph" w:styleId="9">
    <w:name w:val="heading 9"/>
    <w:basedOn w:val="a"/>
    <w:next w:val="a"/>
    <w:link w:val="90"/>
    <w:uiPriority w:val="9"/>
    <w:semiHidden/>
    <w:unhideWhenUsed/>
    <w:qFormat/>
    <w:rsid w:val="003B2CE6"/>
    <w:pPr>
      <w:spacing w:before="240" w:after="60" w:line="240" w:lineRule="auto"/>
      <w:outlineLvl w:val="8"/>
    </w:pPr>
    <w:rPr>
      <w:rFonts w:asciiTheme="majorHAnsi" w:eastAsiaTheme="majorEastAsia" w:hAnsiTheme="majorHAnsi" w:cstheme="majorBidi"/>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2CE6"/>
    <w:rPr>
      <w:rFonts w:asciiTheme="majorHAnsi" w:eastAsiaTheme="majorEastAsia" w:hAnsiTheme="majorHAnsi" w:cstheme="majorBidi"/>
      <w:b/>
      <w:bCs/>
      <w:kern w:val="32"/>
      <w:sz w:val="32"/>
      <w:szCs w:val="32"/>
      <w:lang w:val="en-US" w:eastAsia="en-US" w:bidi="en-US"/>
    </w:rPr>
  </w:style>
  <w:style w:type="character" w:customStyle="1" w:styleId="20">
    <w:name w:val="Заголовок 2 Знак"/>
    <w:basedOn w:val="a0"/>
    <w:link w:val="2"/>
    <w:uiPriority w:val="9"/>
    <w:rsid w:val="003B2CE6"/>
    <w:rPr>
      <w:rFonts w:asciiTheme="majorHAnsi" w:eastAsiaTheme="majorEastAsia" w:hAnsiTheme="majorHAnsi" w:cstheme="majorBidi"/>
      <w:b/>
      <w:bCs/>
      <w:i/>
      <w:iCs/>
      <w:sz w:val="28"/>
      <w:szCs w:val="28"/>
      <w:lang w:val="en-US" w:eastAsia="en-US" w:bidi="en-US"/>
    </w:rPr>
  </w:style>
  <w:style w:type="character" w:customStyle="1" w:styleId="30">
    <w:name w:val="Заголовок 3 Знак"/>
    <w:basedOn w:val="a0"/>
    <w:link w:val="3"/>
    <w:uiPriority w:val="9"/>
    <w:semiHidden/>
    <w:rsid w:val="003B2CE6"/>
    <w:rPr>
      <w:rFonts w:asciiTheme="majorHAnsi" w:eastAsiaTheme="majorEastAsia" w:hAnsiTheme="majorHAnsi" w:cstheme="majorBidi"/>
      <w:b/>
      <w:bCs/>
      <w:sz w:val="26"/>
      <w:szCs w:val="26"/>
      <w:lang w:val="en-US" w:eastAsia="en-US" w:bidi="en-US"/>
    </w:rPr>
  </w:style>
  <w:style w:type="character" w:customStyle="1" w:styleId="40">
    <w:name w:val="Заголовок 4 Знак"/>
    <w:basedOn w:val="a0"/>
    <w:link w:val="4"/>
    <w:uiPriority w:val="9"/>
    <w:semiHidden/>
    <w:rsid w:val="003B2CE6"/>
    <w:rPr>
      <w:rFonts w:cstheme="majorBidi"/>
      <w:b/>
      <w:bCs/>
      <w:sz w:val="28"/>
      <w:szCs w:val="28"/>
      <w:lang w:val="en-US" w:eastAsia="en-US" w:bidi="en-US"/>
    </w:rPr>
  </w:style>
  <w:style w:type="character" w:customStyle="1" w:styleId="50">
    <w:name w:val="Заголовок 5 Знак"/>
    <w:basedOn w:val="a0"/>
    <w:link w:val="5"/>
    <w:uiPriority w:val="9"/>
    <w:semiHidden/>
    <w:rsid w:val="003B2CE6"/>
    <w:rPr>
      <w:rFonts w:cstheme="majorBidi"/>
      <w:b/>
      <w:bCs/>
      <w:i/>
      <w:iCs/>
      <w:sz w:val="26"/>
      <w:szCs w:val="26"/>
      <w:lang w:val="en-US" w:eastAsia="en-US" w:bidi="en-US"/>
    </w:rPr>
  </w:style>
  <w:style w:type="character" w:customStyle="1" w:styleId="60">
    <w:name w:val="Заголовок 6 Знак"/>
    <w:basedOn w:val="a0"/>
    <w:link w:val="6"/>
    <w:uiPriority w:val="9"/>
    <w:semiHidden/>
    <w:rsid w:val="003B2CE6"/>
    <w:rPr>
      <w:rFonts w:cstheme="majorBidi"/>
      <w:b/>
      <w:bCs/>
      <w:lang w:val="en-US" w:eastAsia="en-US" w:bidi="en-US"/>
    </w:rPr>
  </w:style>
  <w:style w:type="character" w:customStyle="1" w:styleId="70">
    <w:name w:val="Заголовок 7 Знак"/>
    <w:basedOn w:val="a0"/>
    <w:link w:val="7"/>
    <w:uiPriority w:val="9"/>
    <w:semiHidden/>
    <w:rsid w:val="003B2CE6"/>
    <w:rPr>
      <w:rFonts w:cstheme="majorBidi"/>
      <w:sz w:val="24"/>
      <w:szCs w:val="24"/>
      <w:lang w:val="en-US" w:eastAsia="en-US" w:bidi="en-US"/>
    </w:rPr>
  </w:style>
  <w:style w:type="character" w:customStyle="1" w:styleId="80">
    <w:name w:val="Заголовок 8 Знак"/>
    <w:basedOn w:val="a0"/>
    <w:link w:val="8"/>
    <w:uiPriority w:val="9"/>
    <w:semiHidden/>
    <w:rsid w:val="003B2CE6"/>
    <w:rPr>
      <w:rFonts w:cstheme="majorBidi"/>
      <w:i/>
      <w:iCs/>
      <w:sz w:val="24"/>
      <w:szCs w:val="24"/>
      <w:lang w:val="en-US" w:eastAsia="en-US" w:bidi="en-US"/>
    </w:rPr>
  </w:style>
  <w:style w:type="character" w:customStyle="1" w:styleId="90">
    <w:name w:val="Заголовок 9 Знак"/>
    <w:basedOn w:val="a0"/>
    <w:link w:val="9"/>
    <w:uiPriority w:val="9"/>
    <w:semiHidden/>
    <w:rsid w:val="003B2CE6"/>
    <w:rPr>
      <w:rFonts w:asciiTheme="majorHAnsi" w:eastAsiaTheme="majorEastAsia" w:hAnsiTheme="majorHAnsi" w:cstheme="majorBidi"/>
      <w:lang w:val="en-US" w:eastAsia="en-US" w:bidi="en-US"/>
    </w:rPr>
  </w:style>
  <w:style w:type="paragraph" w:styleId="a3">
    <w:name w:val="No Spacing"/>
    <w:basedOn w:val="a"/>
    <w:link w:val="a4"/>
    <w:uiPriority w:val="1"/>
    <w:qFormat/>
    <w:rsid w:val="003B2CE6"/>
    <w:pPr>
      <w:spacing w:after="0" w:line="240" w:lineRule="auto"/>
    </w:pPr>
    <w:rPr>
      <w:rFonts w:cs="Times New Roman"/>
      <w:sz w:val="24"/>
      <w:szCs w:val="32"/>
      <w:lang w:val="en-US" w:eastAsia="en-US" w:bidi="en-US"/>
    </w:rPr>
  </w:style>
  <w:style w:type="paragraph" w:customStyle="1" w:styleId="ConsPlusNormal">
    <w:name w:val="ConsPlusNormal"/>
    <w:rsid w:val="003B2CE6"/>
    <w:pPr>
      <w:autoSpaceDE w:val="0"/>
      <w:autoSpaceDN w:val="0"/>
      <w:adjustRightInd w:val="0"/>
      <w:spacing w:after="0" w:line="240" w:lineRule="auto"/>
    </w:pPr>
    <w:rPr>
      <w:rFonts w:ascii="Arial" w:eastAsia="Times New Roman" w:hAnsi="Arial" w:cs="Arial"/>
      <w:sz w:val="20"/>
      <w:szCs w:val="20"/>
      <w:lang w:val="en-US" w:eastAsia="en-US" w:bidi="en-US"/>
    </w:rPr>
  </w:style>
  <w:style w:type="character" w:customStyle="1" w:styleId="a4">
    <w:name w:val="Без интервала Знак"/>
    <w:basedOn w:val="a0"/>
    <w:link w:val="a3"/>
    <w:uiPriority w:val="1"/>
    <w:rsid w:val="003B2CE6"/>
    <w:rPr>
      <w:rFonts w:cs="Times New Roman"/>
      <w:sz w:val="24"/>
      <w:szCs w:val="32"/>
      <w:lang w:val="en-US" w:eastAsia="en-US" w:bidi="en-US"/>
    </w:rPr>
  </w:style>
  <w:style w:type="character" w:customStyle="1" w:styleId="ep">
    <w:name w:val="ep"/>
    <w:basedOn w:val="a0"/>
    <w:rsid w:val="003B2CE6"/>
  </w:style>
  <w:style w:type="table" w:styleId="a5">
    <w:name w:val="Table Grid"/>
    <w:basedOn w:val="a1"/>
    <w:uiPriority w:val="59"/>
    <w:rsid w:val="003B2CE6"/>
    <w:pPr>
      <w:spacing w:after="0" w:line="240" w:lineRule="auto"/>
    </w:pPr>
    <w:rPr>
      <w:rFonts w:ascii="Times New Roman" w:eastAsia="Times New Roman" w:hAnsi="Times New Roman" w:cs="Times New Roman"/>
      <w:sz w:val="20"/>
      <w:szCs w:val="20"/>
      <w:lang w:val="en-US" w:eastAsia="en-US" w:bidi="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nhideWhenUsed/>
    <w:rsid w:val="003B2CE6"/>
    <w:pPr>
      <w:spacing w:after="0" w:line="240" w:lineRule="auto"/>
    </w:pPr>
    <w:rPr>
      <w:rFonts w:ascii="Tahoma" w:hAnsi="Tahoma" w:cs="Tahoma"/>
      <w:sz w:val="16"/>
      <w:szCs w:val="16"/>
      <w:lang w:val="en-US" w:eastAsia="en-US" w:bidi="en-US"/>
    </w:rPr>
  </w:style>
  <w:style w:type="character" w:customStyle="1" w:styleId="a7">
    <w:name w:val="Текст выноски Знак"/>
    <w:basedOn w:val="a0"/>
    <w:link w:val="a6"/>
    <w:rsid w:val="003B2CE6"/>
    <w:rPr>
      <w:rFonts w:ascii="Tahoma" w:hAnsi="Tahoma" w:cs="Tahoma"/>
      <w:sz w:val="16"/>
      <w:szCs w:val="16"/>
      <w:lang w:val="en-US" w:eastAsia="en-US" w:bidi="en-US"/>
    </w:rPr>
  </w:style>
  <w:style w:type="paragraph" w:customStyle="1" w:styleId="ConsPlusNonformat">
    <w:name w:val="ConsPlusNonformat"/>
    <w:rsid w:val="003B2CE6"/>
    <w:pPr>
      <w:widowControl w:val="0"/>
      <w:autoSpaceDE w:val="0"/>
      <w:autoSpaceDN w:val="0"/>
      <w:spacing w:after="0" w:line="240" w:lineRule="auto"/>
    </w:pPr>
    <w:rPr>
      <w:rFonts w:ascii="Courier New" w:eastAsia="Times New Roman" w:hAnsi="Courier New" w:cs="Courier New"/>
      <w:sz w:val="20"/>
      <w:szCs w:val="20"/>
      <w:lang w:val="en-US" w:eastAsia="en-US" w:bidi="en-US"/>
    </w:rPr>
  </w:style>
  <w:style w:type="character" w:styleId="a8">
    <w:name w:val="Hyperlink"/>
    <w:basedOn w:val="a0"/>
    <w:uiPriority w:val="99"/>
    <w:rsid w:val="003B2CE6"/>
    <w:rPr>
      <w:color w:val="0000FF"/>
      <w:u w:val="single"/>
    </w:rPr>
  </w:style>
  <w:style w:type="paragraph" w:customStyle="1" w:styleId="formattext">
    <w:name w:val="formattext"/>
    <w:basedOn w:val="a"/>
    <w:rsid w:val="003B2CE6"/>
    <w:pPr>
      <w:spacing w:before="100" w:beforeAutospacing="1" w:after="100" w:afterAutospacing="1" w:line="240" w:lineRule="auto"/>
    </w:pPr>
    <w:rPr>
      <w:rFonts w:ascii="Times New Roman" w:eastAsia="Times New Roman" w:hAnsi="Times New Roman" w:cs="Times New Roman"/>
      <w:sz w:val="24"/>
      <w:szCs w:val="24"/>
      <w:lang w:val="en-US" w:eastAsia="en-US" w:bidi="en-US"/>
    </w:rPr>
  </w:style>
  <w:style w:type="paragraph" w:customStyle="1" w:styleId="ConsNormal">
    <w:name w:val="ConsNormal"/>
    <w:rsid w:val="003B2CE6"/>
    <w:pPr>
      <w:widowControl w:val="0"/>
      <w:autoSpaceDE w:val="0"/>
      <w:autoSpaceDN w:val="0"/>
      <w:adjustRightInd w:val="0"/>
      <w:spacing w:after="0" w:line="240" w:lineRule="auto"/>
      <w:ind w:firstLine="720"/>
    </w:pPr>
    <w:rPr>
      <w:rFonts w:ascii="Arial" w:eastAsia="Times New Roman" w:hAnsi="Arial" w:cs="Arial"/>
      <w:sz w:val="20"/>
      <w:szCs w:val="20"/>
      <w:lang w:val="en-US" w:eastAsia="en-US" w:bidi="en-US"/>
    </w:rPr>
  </w:style>
  <w:style w:type="paragraph" w:customStyle="1" w:styleId="Default">
    <w:name w:val="Default"/>
    <w:rsid w:val="003B2CE6"/>
    <w:pPr>
      <w:autoSpaceDE w:val="0"/>
      <w:autoSpaceDN w:val="0"/>
      <w:adjustRightInd w:val="0"/>
      <w:spacing w:after="0" w:line="240" w:lineRule="auto"/>
    </w:pPr>
    <w:rPr>
      <w:rFonts w:ascii="Times New Roman" w:eastAsia="Times New Roman" w:hAnsi="Times New Roman" w:cs="Times New Roman"/>
      <w:color w:val="000000"/>
      <w:sz w:val="24"/>
      <w:szCs w:val="24"/>
      <w:lang w:val="en-US" w:eastAsia="en-US" w:bidi="en-US"/>
    </w:rPr>
  </w:style>
  <w:style w:type="paragraph" w:styleId="a9">
    <w:name w:val="caption"/>
    <w:basedOn w:val="a"/>
    <w:next w:val="a"/>
    <w:unhideWhenUsed/>
    <w:rsid w:val="003B2CE6"/>
    <w:pPr>
      <w:spacing w:after="0" w:line="240" w:lineRule="auto"/>
    </w:pPr>
    <w:rPr>
      <w:rFonts w:cs="Times New Roman"/>
      <w:b/>
      <w:bCs/>
      <w:color w:val="943634" w:themeColor="accent2" w:themeShade="BF"/>
      <w:sz w:val="18"/>
      <w:szCs w:val="18"/>
      <w:lang w:val="en-US" w:eastAsia="en-US" w:bidi="en-US"/>
    </w:rPr>
  </w:style>
  <w:style w:type="paragraph" w:styleId="aa">
    <w:name w:val="Title"/>
    <w:basedOn w:val="a"/>
    <w:next w:val="a"/>
    <w:link w:val="ab"/>
    <w:uiPriority w:val="10"/>
    <w:qFormat/>
    <w:rsid w:val="003B2CE6"/>
    <w:pPr>
      <w:spacing w:before="240" w:after="60" w:line="240" w:lineRule="auto"/>
      <w:jc w:val="center"/>
      <w:outlineLvl w:val="0"/>
    </w:pPr>
    <w:rPr>
      <w:rFonts w:asciiTheme="majorHAnsi" w:eastAsiaTheme="majorEastAsia" w:hAnsiTheme="majorHAnsi" w:cstheme="majorBidi"/>
      <w:b/>
      <w:bCs/>
      <w:kern w:val="28"/>
      <w:sz w:val="32"/>
      <w:szCs w:val="32"/>
      <w:lang w:val="en-US" w:eastAsia="en-US" w:bidi="en-US"/>
    </w:rPr>
  </w:style>
  <w:style w:type="character" w:customStyle="1" w:styleId="ab">
    <w:name w:val="Название Знак"/>
    <w:basedOn w:val="a0"/>
    <w:link w:val="aa"/>
    <w:uiPriority w:val="10"/>
    <w:rsid w:val="003B2CE6"/>
    <w:rPr>
      <w:rFonts w:asciiTheme="majorHAnsi" w:eastAsiaTheme="majorEastAsia" w:hAnsiTheme="majorHAnsi" w:cstheme="majorBidi"/>
      <w:b/>
      <w:bCs/>
      <w:kern w:val="28"/>
      <w:sz w:val="32"/>
      <w:szCs w:val="32"/>
      <w:lang w:val="en-US" w:eastAsia="en-US" w:bidi="en-US"/>
    </w:rPr>
  </w:style>
  <w:style w:type="paragraph" w:styleId="ac">
    <w:name w:val="Subtitle"/>
    <w:basedOn w:val="a"/>
    <w:next w:val="a"/>
    <w:link w:val="ad"/>
    <w:uiPriority w:val="11"/>
    <w:qFormat/>
    <w:rsid w:val="003B2CE6"/>
    <w:pPr>
      <w:spacing w:after="60" w:line="240" w:lineRule="auto"/>
      <w:jc w:val="center"/>
      <w:outlineLvl w:val="1"/>
    </w:pPr>
    <w:rPr>
      <w:rFonts w:asciiTheme="majorHAnsi" w:eastAsiaTheme="majorEastAsia" w:hAnsiTheme="majorHAnsi" w:cstheme="majorBidi"/>
      <w:sz w:val="24"/>
      <w:szCs w:val="24"/>
      <w:lang w:val="en-US" w:eastAsia="en-US" w:bidi="en-US"/>
    </w:rPr>
  </w:style>
  <w:style w:type="character" w:customStyle="1" w:styleId="ad">
    <w:name w:val="Подзаголовок Знак"/>
    <w:basedOn w:val="a0"/>
    <w:link w:val="ac"/>
    <w:uiPriority w:val="11"/>
    <w:rsid w:val="003B2CE6"/>
    <w:rPr>
      <w:rFonts w:asciiTheme="majorHAnsi" w:eastAsiaTheme="majorEastAsia" w:hAnsiTheme="majorHAnsi" w:cstheme="majorBidi"/>
      <w:sz w:val="24"/>
      <w:szCs w:val="24"/>
      <w:lang w:val="en-US" w:eastAsia="en-US" w:bidi="en-US"/>
    </w:rPr>
  </w:style>
  <w:style w:type="character" w:styleId="ae">
    <w:name w:val="Strong"/>
    <w:basedOn w:val="a0"/>
    <w:uiPriority w:val="22"/>
    <w:qFormat/>
    <w:rsid w:val="003B2CE6"/>
    <w:rPr>
      <w:b/>
      <w:bCs/>
    </w:rPr>
  </w:style>
  <w:style w:type="character" w:styleId="af">
    <w:name w:val="Emphasis"/>
    <w:basedOn w:val="a0"/>
    <w:uiPriority w:val="20"/>
    <w:qFormat/>
    <w:rsid w:val="003B2CE6"/>
    <w:rPr>
      <w:rFonts w:asciiTheme="minorHAnsi" w:hAnsiTheme="minorHAnsi"/>
      <w:b/>
      <w:i/>
      <w:iCs/>
    </w:rPr>
  </w:style>
  <w:style w:type="paragraph" w:styleId="af0">
    <w:name w:val="List Paragraph"/>
    <w:basedOn w:val="a"/>
    <w:uiPriority w:val="34"/>
    <w:qFormat/>
    <w:rsid w:val="003B2CE6"/>
    <w:pPr>
      <w:spacing w:after="0" w:line="240" w:lineRule="auto"/>
      <w:ind w:left="720"/>
      <w:contextualSpacing/>
    </w:pPr>
    <w:rPr>
      <w:rFonts w:cs="Times New Roman"/>
      <w:sz w:val="24"/>
      <w:szCs w:val="24"/>
      <w:lang w:val="en-US" w:eastAsia="en-US" w:bidi="en-US"/>
    </w:rPr>
  </w:style>
  <w:style w:type="paragraph" w:styleId="21">
    <w:name w:val="Quote"/>
    <w:basedOn w:val="a"/>
    <w:next w:val="a"/>
    <w:link w:val="22"/>
    <w:uiPriority w:val="29"/>
    <w:qFormat/>
    <w:rsid w:val="003B2CE6"/>
    <w:pPr>
      <w:spacing w:after="0" w:line="240" w:lineRule="auto"/>
    </w:pPr>
    <w:rPr>
      <w:rFonts w:cs="Times New Roman"/>
      <w:i/>
      <w:sz w:val="24"/>
      <w:szCs w:val="24"/>
      <w:lang w:val="en-US" w:eastAsia="en-US" w:bidi="en-US"/>
    </w:rPr>
  </w:style>
  <w:style w:type="character" w:customStyle="1" w:styleId="22">
    <w:name w:val="Цитата 2 Знак"/>
    <w:basedOn w:val="a0"/>
    <w:link w:val="21"/>
    <w:uiPriority w:val="29"/>
    <w:rsid w:val="003B2CE6"/>
    <w:rPr>
      <w:rFonts w:cs="Times New Roman"/>
      <w:i/>
      <w:sz w:val="24"/>
      <w:szCs w:val="24"/>
      <w:lang w:val="en-US" w:eastAsia="en-US" w:bidi="en-US"/>
    </w:rPr>
  </w:style>
  <w:style w:type="paragraph" w:styleId="af1">
    <w:name w:val="Intense Quote"/>
    <w:basedOn w:val="a"/>
    <w:next w:val="a"/>
    <w:link w:val="af2"/>
    <w:uiPriority w:val="30"/>
    <w:qFormat/>
    <w:rsid w:val="003B2CE6"/>
    <w:pPr>
      <w:spacing w:after="0" w:line="240" w:lineRule="auto"/>
      <w:ind w:left="720" w:right="720"/>
    </w:pPr>
    <w:rPr>
      <w:rFonts w:cstheme="majorBidi"/>
      <w:b/>
      <w:i/>
      <w:sz w:val="24"/>
      <w:lang w:val="en-US" w:eastAsia="en-US" w:bidi="en-US"/>
    </w:rPr>
  </w:style>
  <w:style w:type="character" w:customStyle="1" w:styleId="af2">
    <w:name w:val="Выделенная цитата Знак"/>
    <w:basedOn w:val="a0"/>
    <w:link w:val="af1"/>
    <w:uiPriority w:val="30"/>
    <w:rsid w:val="003B2CE6"/>
    <w:rPr>
      <w:rFonts w:cstheme="majorBidi"/>
      <w:b/>
      <w:i/>
      <w:sz w:val="24"/>
      <w:lang w:val="en-US" w:eastAsia="en-US" w:bidi="en-US"/>
    </w:rPr>
  </w:style>
  <w:style w:type="character" w:styleId="af3">
    <w:name w:val="Subtle Emphasis"/>
    <w:uiPriority w:val="19"/>
    <w:qFormat/>
    <w:rsid w:val="003B2CE6"/>
    <w:rPr>
      <w:i/>
      <w:color w:val="5A5A5A" w:themeColor="text1" w:themeTint="A5"/>
    </w:rPr>
  </w:style>
  <w:style w:type="character" w:styleId="af4">
    <w:name w:val="Intense Emphasis"/>
    <w:basedOn w:val="a0"/>
    <w:uiPriority w:val="21"/>
    <w:qFormat/>
    <w:rsid w:val="003B2CE6"/>
    <w:rPr>
      <w:b/>
      <w:i/>
      <w:sz w:val="24"/>
      <w:szCs w:val="24"/>
      <w:u w:val="single"/>
    </w:rPr>
  </w:style>
  <w:style w:type="character" w:styleId="af5">
    <w:name w:val="Subtle Reference"/>
    <w:basedOn w:val="a0"/>
    <w:uiPriority w:val="31"/>
    <w:qFormat/>
    <w:rsid w:val="003B2CE6"/>
    <w:rPr>
      <w:sz w:val="24"/>
      <w:szCs w:val="24"/>
      <w:u w:val="single"/>
    </w:rPr>
  </w:style>
  <w:style w:type="character" w:styleId="af6">
    <w:name w:val="Intense Reference"/>
    <w:basedOn w:val="a0"/>
    <w:uiPriority w:val="32"/>
    <w:qFormat/>
    <w:rsid w:val="003B2CE6"/>
    <w:rPr>
      <w:b/>
      <w:sz w:val="24"/>
      <w:u w:val="single"/>
    </w:rPr>
  </w:style>
  <w:style w:type="character" w:styleId="af7">
    <w:name w:val="Book Title"/>
    <w:basedOn w:val="a0"/>
    <w:uiPriority w:val="33"/>
    <w:qFormat/>
    <w:rsid w:val="003B2CE6"/>
    <w:rPr>
      <w:rFonts w:asciiTheme="majorHAnsi" w:eastAsiaTheme="majorEastAsia" w:hAnsiTheme="majorHAnsi"/>
      <w:b/>
      <w:i/>
      <w:sz w:val="24"/>
      <w:szCs w:val="24"/>
    </w:rPr>
  </w:style>
  <w:style w:type="paragraph" w:styleId="af8">
    <w:name w:val="TOC Heading"/>
    <w:basedOn w:val="1"/>
    <w:next w:val="a"/>
    <w:uiPriority w:val="39"/>
    <w:semiHidden/>
    <w:unhideWhenUsed/>
    <w:qFormat/>
    <w:rsid w:val="003B2CE6"/>
    <w:pPr>
      <w:outlineLvl w:val="9"/>
    </w:pPr>
  </w:style>
  <w:style w:type="paragraph" w:styleId="23">
    <w:name w:val="Body Text Indent 2"/>
    <w:basedOn w:val="a"/>
    <w:link w:val="24"/>
    <w:rsid w:val="003B2CE6"/>
    <w:pPr>
      <w:spacing w:before="100" w:beforeAutospacing="1" w:after="100" w:afterAutospacing="1" w:line="360" w:lineRule="auto"/>
      <w:ind w:firstLine="709"/>
      <w:jc w:val="center"/>
    </w:pPr>
    <w:rPr>
      <w:rFonts w:ascii="Times New Roman" w:eastAsia="Times New Roman" w:hAnsi="Times New Roman" w:cs="Times New Roman"/>
      <w:sz w:val="28"/>
      <w:szCs w:val="24"/>
    </w:rPr>
  </w:style>
  <w:style w:type="character" w:customStyle="1" w:styleId="24">
    <w:name w:val="Основной текст с отступом 2 Знак"/>
    <w:basedOn w:val="a0"/>
    <w:link w:val="23"/>
    <w:rsid w:val="003B2CE6"/>
    <w:rPr>
      <w:rFonts w:ascii="Times New Roman" w:eastAsia="Times New Roman" w:hAnsi="Times New Roman" w:cs="Times New Roman"/>
      <w:sz w:val="28"/>
      <w:szCs w:val="24"/>
    </w:rPr>
  </w:style>
  <w:style w:type="paragraph" w:customStyle="1" w:styleId="ConsPlusTitle">
    <w:name w:val="ConsPlusTitle"/>
    <w:uiPriority w:val="99"/>
    <w:rsid w:val="003B2CE6"/>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Cell">
    <w:name w:val="ConsPlusCell"/>
    <w:rsid w:val="003B2CE6"/>
    <w:pPr>
      <w:widowControl w:val="0"/>
      <w:autoSpaceDE w:val="0"/>
      <w:autoSpaceDN w:val="0"/>
      <w:adjustRightInd w:val="0"/>
      <w:spacing w:after="0" w:line="240" w:lineRule="auto"/>
    </w:pPr>
    <w:rPr>
      <w:rFonts w:ascii="Arial" w:eastAsia="Times New Roman" w:hAnsi="Arial" w:cs="Arial"/>
      <w:sz w:val="20"/>
      <w:szCs w:val="20"/>
    </w:rPr>
  </w:style>
  <w:style w:type="paragraph" w:styleId="af9">
    <w:name w:val="Body Text"/>
    <w:basedOn w:val="a"/>
    <w:link w:val="afa"/>
    <w:unhideWhenUsed/>
    <w:rsid w:val="003B2CE6"/>
    <w:pPr>
      <w:spacing w:after="120" w:line="240" w:lineRule="auto"/>
    </w:pPr>
    <w:rPr>
      <w:rFonts w:cs="Times New Roman"/>
      <w:sz w:val="24"/>
      <w:szCs w:val="24"/>
      <w:lang w:val="en-US" w:eastAsia="en-US" w:bidi="en-US"/>
    </w:rPr>
  </w:style>
  <w:style w:type="character" w:customStyle="1" w:styleId="afa">
    <w:name w:val="Основной текст Знак"/>
    <w:basedOn w:val="a0"/>
    <w:link w:val="af9"/>
    <w:rsid w:val="003B2CE6"/>
    <w:rPr>
      <w:rFonts w:cs="Times New Roman"/>
      <w:sz w:val="24"/>
      <w:szCs w:val="24"/>
      <w:lang w:val="en-US" w:eastAsia="en-US" w:bidi="en-US"/>
    </w:rPr>
  </w:style>
  <w:style w:type="paragraph" w:styleId="afb">
    <w:name w:val="Body Text Indent"/>
    <w:basedOn w:val="a"/>
    <w:link w:val="afc"/>
    <w:unhideWhenUsed/>
    <w:rsid w:val="003B2CE6"/>
    <w:pPr>
      <w:spacing w:after="120" w:line="240" w:lineRule="auto"/>
      <w:ind w:left="283"/>
    </w:pPr>
    <w:rPr>
      <w:rFonts w:cs="Times New Roman"/>
      <w:sz w:val="24"/>
      <w:szCs w:val="24"/>
      <w:lang w:val="en-US" w:eastAsia="en-US" w:bidi="en-US"/>
    </w:rPr>
  </w:style>
  <w:style w:type="character" w:customStyle="1" w:styleId="afc">
    <w:name w:val="Основной текст с отступом Знак"/>
    <w:basedOn w:val="a0"/>
    <w:link w:val="afb"/>
    <w:rsid w:val="003B2CE6"/>
    <w:rPr>
      <w:rFonts w:cs="Times New Roman"/>
      <w:sz w:val="24"/>
      <w:szCs w:val="24"/>
      <w:lang w:val="en-US" w:eastAsia="en-US" w:bidi="en-US"/>
    </w:rPr>
  </w:style>
  <w:style w:type="paragraph" w:styleId="25">
    <w:name w:val="Body Text 2"/>
    <w:basedOn w:val="a"/>
    <w:link w:val="26"/>
    <w:rsid w:val="003B2CE6"/>
    <w:pPr>
      <w:spacing w:after="120" w:line="480" w:lineRule="auto"/>
    </w:pPr>
    <w:rPr>
      <w:rFonts w:ascii="Times New Roman" w:eastAsia="Times New Roman" w:hAnsi="Times New Roman" w:cs="Times New Roman"/>
      <w:sz w:val="24"/>
      <w:szCs w:val="24"/>
    </w:rPr>
  </w:style>
  <w:style w:type="character" w:customStyle="1" w:styleId="26">
    <w:name w:val="Основной текст 2 Знак"/>
    <w:basedOn w:val="a0"/>
    <w:link w:val="25"/>
    <w:rsid w:val="003B2CE6"/>
    <w:rPr>
      <w:rFonts w:ascii="Times New Roman" w:eastAsia="Times New Roman" w:hAnsi="Times New Roman" w:cs="Times New Roman"/>
      <w:sz w:val="24"/>
      <w:szCs w:val="24"/>
    </w:rPr>
  </w:style>
  <w:style w:type="paragraph" w:styleId="afd">
    <w:name w:val="header"/>
    <w:basedOn w:val="a"/>
    <w:link w:val="afe"/>
    <w:uiPriority w:val="99"/>
    <w:rsid w:val="003B2CE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e">
    <w:name w:val="Верхний колонтитул Знак"/>
    <w:basedOn w:val="a0"/>
    <w:link w:val="afd"/>
    <w:uiPriority w:val="99"/>
    <w:rsid w:val="003B2CE6"/>
    <w:rPr>
      <w:rFonts w:ascii="Times New Roman" w:eastAsia="Times New Roman" w:hAnsi="Times New Roman" w:cs="Times New Roman"/>
      <w:sz w:val="24"/>
      <w:szCs w:val="24"/>
    </w:rPr>
  </w:style>
  <w:style w:type="character" w:styleId="aff">
    <w:name w:val="page number"/>
    <w:basedOn w:val="a0"/>
    <w:rsid w:val="003B2CE6"/>
  </w:style>
  <w:style w:type="paragraph" w:styleId="aff0">
    <w:name w:val="Document Map"/>
    <w:basedOn w:val="a"/>
    <w:link w:val="aff1"/>
    <w:rsid w:val="003B2CE6"/>
    <w:pPr>
      <w:spacing w:after="0" w:line="240" w:lineRule="auto"/>
    </w:pPr>
    <w:rPr>
      <w:rFonts w:ascii="Tahoma" w:eastAsia="Times New Roman" w:hAnsi="Tahoma" w:cs="Tahoma"/>
      <w:sz w:val="16"/>
      <w:szCs w:val="16"/>
    </w:rPr>
  </w:style>
  <w:style w:type="character" w:customStyle="1" w:styleId="aff1">
    <w:name w:val="Схема документа Знак"/>
    <w:basedOn w:val="a0"/>
    <w:link w:val="aff0"/>
    <w:rsid w:val="003B2CE6"/>
    <w:rPr>
      <w:rFonts w:ascii="Tahoma" w:eastAsia="Times New Roman" w:hAnsi="Tahoma" w:cs="Tahoma"/>
      <w:sz w:val="16"/>
      <w:szCs w:val="16"/>
    </w:rPr>
  </w:style>
  <w:style w:type="paragraph" w:styleId="aff2">
    <w:name w:val="Normal (Web)"/>
    <w:basedOn w:val="a"/>
    <w:uiPriority w:val="99"/>
    <w:unhideWhenUsed/>
    <w:rsid w:val="003B2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B2CE6"/>
  </w:style>
  <w:style w:type="paragraph" w:styleId="aff3">
    <w:name w:val="footer"/>
    <w:basedOn w:val="a"/>
    <w:link w:val="aff4"/>
    <w:rsid w:val="003B2CE6"/>
    <w:pPr>
      <w:tabs>
        <w:tab w:val="center" w:pos="4677"/>
        <w:tab w:val="right" w:pos="9355"/>
      </w:tabs>
      <w:spacing w:after="0" w:line="240" w:lineRule="auto"/>
    </w:pPr>
    <w:rPr>
      <w:rFonts w:ascii="Times New Roman" w:eastAsia="Times New Roman" w:hAnsi="Times New Roman" w:cs="Times New Roman"/>
      <w:i/>
      <w:iCs/>
      <w:sz w:val="24"/>
      <w:szCs w:val="24"/>
      <w:lang w:val="en-US" w:eastAsia="en-US"/>
    </w:rPr>
  </w:style>
  <w:style w:type="character" w:customStyle="1" w:styleId="aff4">
    <w:name w:val="Нижний колонтитул Знак"/>
    <w:basedOn w:val="a0"/>
    <w:link w:val="aff3"/>
    <w:rsid w:val="003B2CE6"/>
    <w:rPr>
      <w:rFonts w:ascii="Times New Roman" w:eastAsia="Times New Roman" w:hAnsi="Times New Roman" w:cs="Times New Roman"/>
      <w:i/>
      <w:iCs/>
      <w:sz w:val="24"/>
      <w:szCs w:val="24"/>
      <w:lang w:val="en-US" w:eastAsia="en-US"/>
    </w:rPr>
  </w:style>
  <w:style w:type="character" w:customStyle="1" w:styleId="af80">
    <w:name w:val="af8"/>
    <w:basedOn w:val="a0"/>
    <w:rsid w:val="003B2CE6"/>
  </w:style>
  <w:style w:type="paragraph" w:customStyle="1" w:styleId="western">
    <w:name w:val="western"/>
    <w:basedOn w:val="a"/>
    <w:rsid w:val="003B2CE6"/>
    <w:pPr>
      <w:spacing w:before="100" w:beforeAutospacing="1" w:after="100" w:afterAutospacing="1" w:line="240" w:lineRule="auto"/>
    </w:pPr>
    <w:rPr>
      <w:rFonts w:ascii="Times New Roman" w:eastAsia="Times New Roman" w:hAnsi="Times New Roman" w:cs="Times New Roman"/>
      <w:i/>
      <w:iCs/>
      <w:sz w:val="24"/>
      <w:szCs w:val="24"/>
    </w:rPr>
  </w:style>
  <w:style w:type="character" w:customStyle="1" w:styleId="highlight">
    <w:name w:val="highlight"/>
    <w:basedOn w:val="a0"/>
    <w:rsid w:val="003B2CE6"/>
  </w:style>
  <w:style w:type="paragraph" w:customStyle="1" w:styleId="11">
    <w:name w:val="1 Знак"/>
    <w:basedOn w:val="a"/>
    <w:rsid w:val="003B2CE6"/>
    <w:pPr>
      <w:spacing w:before="100" w:beforeAutospacing="1" w:after="100" w:afterAutospacing="1" w:line="240" w:lineRule="auto"/>
    </w:pPr>
    <w:rPr>
      <w:rFonts w:ascii="Tahoma" w:eastAsia="Times New Roman" w:hAnsi="Tahoma" w:cs="Times New Roman"/>
      <w:i/>
      <w:iCs/>
      <w:sz w:val="24"/>
      <w:szCs w:val="24"/>
      <w:lang w:val="en-US" w:eastAsia="en-US"/>
    </w:rPr>
  </w:style>
  <w:style w:type="paragraph" w:customStyle="1" w:styleId="aff5">
    <w:name w:val="Центр"/>
    <w:basedOn w:val="a"/>
    <w:rsid w:val="003B2CE6"/>
    <w:pPr>
      <w:suppressAutoHyphens/>
      <w:spacing w:after="0" w:line="240" w:lineRule="auto"/>
      <w:jc w:val="center"/>
    </w:pPr>
    <w:rPr>
      <w:rFonts w:ascii="Times New Roman" w:eastAsia="Times New Roman" w:hAnsi="Times New Roman" w:cs="Times New Roman"/>
      <w:i/>
      <w:iCs/>
      <w:sz w:val="28"/>
      <w:szCs w:val="24"/>
      <w:lang w:eastAsia="ar-SA"/>
    </w:rPr>
  </w:style>
  <w:style w:type="paragraph" w:customStyle="1" w:styleId="aff6">
    <w:name w:val="Содержимое таблицы"/>
    <w:basedOn w:val="a"/>
    <w:rsid w:val="003B2CE6"/>
    <w:pPr>
      <w:suppressLineNumbers/>
      <w:suppressAutoHyphens/>
      <w:spacing w:after="0" w:line="240" w:lineRule="auto"/>
    </w:pPr>
    <w:rPr>
      <w:rFonts w:ascii="Times New Roman" w:eastAsia="Times New Roman" w:hAnsi="Times New Roman" w:cs="Times New Roman"/>
      <w:i/>
      <w:iCs/>
      <w:sz w:val="24"/>
      <w:szCs w:val="24"/>
      <w:lang w:eastAsia="ar-SA"/>
    </w:rPr>
  </w:style>
  <w:style w:type="paragraph" w:customStyle="1" w:styleId="aff7">
    <w:name w:val="Знак"/>
    <w:basedOn w:val="a"/>
    <w:rsid w:val="003B2CE6"/>
    <w:pPr>
      <w:spacing w:after="160" w:line="240" w:lineRule="exact"/>
    </w:pPr>
    <w:rPr>
      <w:rFonts w:ascii="Verdana" w:eastAsia="Times New Roman" w:hAnsi="Verdana" w:cs="Times New Roman"/>
      <w:i/>
      <w:iCs/>
      <w:sz w:val="24"/>
      <w:szCs w:val="24"/>
      <w:lang w:val="en-US" w:eastAsia="en-US"/>
    </w:rPr>
  </w:style>
  <w:style w:type="paragraph" w:customStyle="1" w:styleId="aff8">
    <w:name w:val="Таблицы (моноширинный)"/>
    <w:basedOn w:val="a"/>
    <w:next w:val="a"/>
    <w:rsid w:val="003B2CE6"/>
    <w:pPr>
      <w:widowControl w:val="0"/>
      <w:autoSpaceDE w:val="0"/>
      <w:autoSpaceDN w:val="0"/>
      <w:adjustRightInd w:val="0"/>
      <w:spacing w:after="0" w:line="240" w:lineRule="auto"/>
      <w:jc w:val="both"/>
    </w:pPr>
    <w:rPr>
      <w:rFonts w:ascii="Courier New" w:eastAsia="Times New Roman" w:hAnsi="Courier New" w:cs="Courier New"/>
      <w:i/>
      <w:iCs/>
      <w:sz w:val="24"/>
      <w:szCs w:val="24"/>
    </w:rPr>
  </w:style>
  <w:style w:type="character" w:customStyle="1" w:styleId="highlighthighlightactive">
    <w:name w:val="highlight highlight_active"/>
    <w:basedOn w:val="a0"/>
    <w:rsid w:val="003B2CE6"/>
  </w:style>
  <w:style w:type="character" w:customStyle="1" w:styleId="ft31586">
    <w:name w:val="ft31586"/>
    <w:basedOn w:val="a0"/>
    <w:rsid w:val="003B2CE6"/>
  </w:style>
  <w:style w:type="character" w:customStyle="1" w:styleId="ft31708">
    <w:name w:val="ft31708"/>
    <w:basedOn w:val="a0"/>
    <w:rsid w:val="003B2CE6"/>
  </w:style>
  <w:style w:type="character" w:customStyle="1" w:styleId="ft31750">
    <w:name w:val="ft31750"/>
    <w:basedOn w:val="a0"/>
    <w:rsid w:val="003B2CE6"/>
  </w:style>
  <w:style w:type="character" w:customStyle="1" w:styleId="ft31803">
    <w:name w:val="ft31803"/>
    <w:basedOn w:val="a0"/>
    <w:rsid w:val="003B2CE6"/>
  </w:style>
  <w:style w:type="character" w:customStyle="1" w:styleId="ft31830">
    <w:name w:val="ft31830"/>
    <w:basedOn w:val="a0"/>
    <w:rsid w:val="003B2CE6"/>
  </w:style>
  <w:style w:type="character" w:customStyle="1" w:styleId="ft31875">
    <w:name w:val="ft31875"/>
    <w:basedOn w:val="a0"/>
    <w:rsid w:val="003B2CE6"/>
  </w:style>
  <w:style w:type="character" w:customStyle="1" w:styleId="ft31898">
    <w:name w:val="ft31898"/>
    <w:basedOn w:val="a0"/>
    <w:rsid w:val="003B2CE6"/>
  </w:style>
  <w:style w:type="character" w:customStyle="1" w:styleId="ft31982">
    <w:name w:val="ft31982"/>
    <w:basedOn w:val="a0"/>
    <w:rsid w:val="003B2CE6"/>
  </w:style>
  <w:style w:type="character" w:customStyle="1" w:styleId="ft32020">
    <w:name w:val="ft32020"/>
    <w:basedOn w:val="a0"/>
    <w:rsid w:val="003B2CE6"/>
  </w:style>
  <w:style w:type="character" w:customStyle="1" w:styleId="ft32052">
    <w:name w:val="ft32052"/>
    <w:basedOn w:val="a0"/>
    <w:rsid w:val="003B2CE6"/>
  </w:style>
  <w:style w:type="character" w:customStyle="1" w:styleId="ft32059">
    <w:name w:val="ft32059"/>
    <w:basedOn w:val="a0"/>
    <w:rsid w:val="003B2CE6"/>
  </w:style>
  <w:style w:type="character" w:customStyle="1" w:styleId="s10">
    <w:name w:val="s_10"/>
    <w:basedOn w:val="a0"/>
    <w:rsid w:val="003B2CE6"/>
  </w:style>
  <w:style w:type="character" w:customStyle="1" w:styleId="garantcommenttitle">
    <w:name w:val="garantcommenttitle"/>
    <w:basedOn w:val="a0"/>
    <w:rsid w:val="003B2CE6"/>
  </w:style>
  <w:style w:type="character" w:customStyle="1" w:styleId="versioncommenttitle">
    <w:name w:val="versioncommenttitle"/>
    <w:basedOn w:val="a0"/>
    <w:rsid w:val="003B2CE6"/>
  </w:style>
  <w:style w:type="character" w:customStyle="1" w:styleId="rvts7">
    <w:name w:val="rvts7"/>
    <w:basedOn w:val="a0"/>
    <w:rsid w:val="003B2CE6"/>
  </w:style>
  <w:style w:type="character" w:customStyle="1" w:styleId="FontStyle42">
    <w:name w:val="Font Style42"/>
    <w:rsid w:val="003B2CE6"/>
    <w:rPr>
      <w:rFonts w:ascii="Times New Roman" w:hAnsi="Times New Roman" w:cs="Times New Roman"/>
      <w:sz w:val="22"/>
      <w:szCs w:val="22"/>
    </w:rPr>
  </w:style>
  <w:style w:type="paragraph" w:customStyle="1" w:styleId="Style8">
    <w:name w:val="Style8"/>
    <w:basedOn w:val="a"/>
    <w:rsid w:val="003B2CE6"/>
    <w:pPr>
      <w:widowControl w:val="0"/>
      <w:autoSpaceDE w:val="0"/>
      <w:autoSpaceDN w:val="0"/>
      <w:adjustRightInd w:val="0"/>
      <w:spacing w:after="0" w:line="276" w:lineRule="exact"/>
      <w:ind w:firstLine="581"/>
      <w:jc w:val="both"/>
    </w:pPr>
    <w:rPr>
      <w:rFonts w:ascii="Times New Roman" w:eastAsia="Times New Roman" w:hAnsi="Times New Roman" w:cs="Times New Roman"/>
      <w:i/>
      <w:iCs/>
      <w:sz w:val="24"/>
      <w:szCs w:val="24"/>
    </w:rPr>
  </w:style>
  <w:style w:type="character" w:customStyle="1" w:styleId="aff9">
    <w:name w:val="Гипертекстовая ссылка"/>
    <w:uiPriority w:val="99"/>
    <w:rsid w:val="003B2CE6"/>
    <w:rPr>
      <w:rFonts w:ascii="Times New Roman" w:hAnsi="Times New Roman" w:cs="Times New Roman" w:hint="default"/>
      <w:color w:val="008000"/>
    </w:rPr>
  </w:style>
  <w:style w:type="paragraph" w:styleId="affa">
    <w:name w:val="footnote text"/>
    <w:basedOn w:val="a"/>
    <w:link w:val="affb"/>
    <w:uiPriority w:val="99"/>
    <w:rsid w:val="003B2CE6"/>
    <w:pPr>
      <w:autoSpaceDE w:val="0"/>
      <w:autoSpaceDN w:val="0"/>
      <w:spacing w:after="0" w:line="240" w:lineRule="auto"/>
    </w:pPr>
    <w:rPr>
      <w:rFonts w:ascii="Times New Roman" w:eastAsia="Times New Roman" w:hAnsi="Times New Roman" w:cs="Times New Roman"/>
      <w:i/>
      <w:iCs/>
      <w:sz w:val="24"/>
      <w:szCs w:val="24"/>
      <w:lang w:val="en-US" w:eastAsia="en-US"/>
    </w:rPr>
  </w:style>
  <w:style w:type="character" w:customStyle="1" w:styleId="affb">
    <w:name w:val="Текст сноски Знак"/>
    <w:basedOn w:val="a0"/>
    <w:link w:val="affa"/>
    <w:uiPriority w:val="99"/>
    <w:rsid w:val="003B2CE6"/>
    <w:rPr>
      <w:rFonts w:ascii="Times New Roman" w:eastAsia="Times New Roman" w:hAnsi="Times New Roman" w:cs="Times New Roman"/>
      <w:i/>
      <w:iCs/>
      <w:sz w:val="24"/>
      <w:szCs w:val="24"/>
      <w:lang w:val="en-US" w:eastAsia="en-US"/>
    </w:rPr>
  </w:style>
  <w:style w:type="character" w:styleId="affc">
    <w:name w:val="footnote reference"/>
    <w:uiPriority w:val="99"/>
    <w:rsid w:val="003B2CE6"/>
    <w:rPr>
      <w:vertAlign w:val="superscript"/>
    </w:rPr>
  </w:style>
  <w:style w:type="paragraph" w:styleId="HTML">
    <w:name w:val="HTML Preformatted"/>
    <w:basedOn w:val="a"/>
    <w:link w:val="HTML0"/>
    <w:rsid w:val="003B2C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i/>
      <w:iCs/>
      <w:sz w:val="24"/>
      <w:szCs w:val="24"/>
    </w:rPr>
  </w:style>
  <w:style w:type="character" w:customStyle="1" w:styleId="HTML0">
    <w:name w:val="Стандартный HTML Знак"/>
    <w:basedOn w:val="a0"/>
    <w:link w:val="HTML"/>
    <w:rsid w:val="003B2CE6"/>
    <w:rPr>
      <w:rFonts w:ascii="Courier New" w:eastAsia="Times New Roman" w:hAnsi="Courier New" w:cs="Courier New"/>
      <w:i/>
      <w:iCs/>
      <w:sz w:val="24"/>
      <w:szCs w:val="24"/>
    </w:rPr>
  </w:style>
  <w:style w:type="character" w:customStyle="1" w:styleId="links8">
    <w:name w:val="link s_8"/>
    <w:basedOn w:val="a0"/>
    <w:rsid w:val="003B2CE6"/>
  </w:style>
  <w:style w:type="table" w:customStyle="1" w:styleId="12">
    <w:name w:val="Сетка таблицы1"/>
    <w:basedOn w:val="a1"/>
    <w:next w:val="a5"/>
    <w:uiPriority w:val="39"/>
    <w:rsid w:val="003B2CE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31.ru" TargetMode="External"/><Relationship Id="rId13" Type="http://schemas.openxmlformats.org/officeDocument/2006/relationships/hyperlink" Target="consultantplus://offline/ref=F4E0E13B50B1F50D32CA4CD090A42B3FAC83809472C48763CA70E105521485AD93BE4472D8A096665CI6I" TargetMode="External"/><Relationship Id="rId18" Type="http://schemas.openxmlformats.org/officeDocument/2006/relationships/hyperlink" Target="consultantplus://offline/ref=138A00B32A003FE3BB78E41A3C84CA40739A6CA1781D21EE19EA86C969C6CDBC5387622C57jDNA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novorechenskoe.ru/" TargetMode="External"/><Relationship Id="rId12" Type="http://schemas.openxmlformats.org/officeDocument/2006/relationships/hyperlink" Target="consultantplus://offline/ref=50EC971DED1881D85DD209E7634F22EC1AFF10752ABE8FD99D9C8CmDTCF" TargetMode="External"/><Relationship Id="rId17" Type="http://schemas.openxmlformats.org/officeDocument/2006/relationships/hyperlink" Target="consultantplus://offline/ref=E82643C63F1C61E6F9FAD772F62ABD295BF5B191A217A467D6F1E1D18DF0ED5CC266C9BA9F79s5M" TargetMode="External"/><Relationship Id="rId25" Type="http://schemas.openxmlformats.org/officeDocument/2006/relationships/header" Target="header6.xml"/><Relationship Id="rId2" Type="http://schemas.openxmlformats.org/officeDocument/2006/relationships/styles" Target="styles.xml"/><Relationship Id="rId16" Type="http://schemas.openxmlformats.org/officeDocument/2006/relationships/hyperlink" Target="consultantplus://offline/ref=73E43112EECC96A428A78EBC428872B45B9C9791B1E969F358D9D65384CFBFABnCbFI"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31.ru"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consultantplus://offline/ref=50EC971DED1881D85DD209E7634F22EC19F31F7928EFD8DBCCC982D995ADB8908A60EBC3ACAC7FBAm2T1F" TargetMode="External"/><Relationship Id="rId23" Type="http://schemas.openxmlformats.org/officeDocument/2006/relationships/header" Target="header4.xml"/><Relationship Id="rId10" Type="http://schemas.openxmlformats.org/officeDocument/2006/relationships/hyperlink" Target="http://admchern.ru"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admchern.ru" TargetMode="External"/><Relationship Id="rId14" Type="http://schemas.openxmlformats.org/officeDocument/2006/relationships/hyperlink" Target="consultantplus://offline/ref=50EC971DED1881D85DD209E7634F22EC19F31F7928EFD8DBCCC982D995ADB8908A60EBC3ACAC7FBAm2T1F" TargetMode="External"/><Relationship Id="rId22" Type="http://schemas.openxmlformats.org/officeDocument/2006/relationships/hyperlink" Target="http://belrn.ru/poseleniya/pushkarskoe-selskoe-poselenie/"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8568</Words>
  <Characters>48839</Characters>
  <Application>Microsoft Office Word</Application>
  <DocSecurity>0</DocSecurity>
  <Lines>406</Lines>
  <Paragraphs>114</Paragraphs>
  <ScaleCrop>false</ScaleCrop>
  <Company/>
  <LinksUpToDate>false</LinksUpToDate>
  <CharactersWithSpaces>57293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cp:lastPrinted>2017-10-23T06:29:00Z</cp:lastPrinted>
  <dcterms:created xsi:type="dcterms:W3CDTF">2017-10-11T09:39:00Z</dcterms:created>
  <dcterms:modified xsi:type="dcterms:W3CDTF">2017-10-23T06:30:00Z</dcterms:modified>
</cp:coreProperties>
</file>