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D4" w:rsidRPr="001F6F77" w:rsidRDefault="006B4FD4" w:rsidP="006B4FD4">
      <w:pPr>
        <w:pStyle w:val="a3"/>
        <w:ind w:left="567"/>
        <w:jc w:val="center"/>
        <w:rPr>
          <w:rFonts w:ascii="Times New Roman" w:hAnsi="Times New Roman" w:cs="Times New Roman"/>
          <w:b/>
          <w:bCs/>
          <w:kern w:val="18"/>
          <w:sz w:val="28"/>
          <w:szCs w:val="28"/>
        </w:rPr>
      </w:pPr>
      <w:r w:rsidRPr="001F275D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9.1pt;margin-top:-24.55pt;width:44.45pt;height:49.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42096802" r:id="rId5"/>
        </w:pict>
      </w:r>
      <w:r w:rsidRPr="001F6F77">
        <w:rPr>
          <w:rFonts w:ascii="Times New Roman" w:hAnsi="Times New Roman" w:cs="Times New Roman"/>
          <w:b/>
          <w:bCs/>
          <w:spacing w:val="60"/>
          <w:kern w:val="18"/>
          <w:sz w:val="28"/>
          <w:szCs w:val="28"/>
        </w:rPr>
        <w:t>ПОСТАНОВЛЕНИЕ</w:t>
      </w:r>
    </w:p>
    <w:p w:rsidR="006B4FD4" w:rsidRPr="001F6F77" w:rsidRDefault="006B4FD4" w:rsidP="006B4F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F7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НОВОРЕЧЕНСКОГО</w:t>
      </w:r>
      <w:r w:rsidRPr="001F6F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МУНИЦИПАЛЬНОГО РАЙОНА «ЧЕРНЯНСКИЙ РАЙОН»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F6F77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6B4FD4" w:rsidRPr="001F6F77" w:rsidRDefault="006B4FD4" w:rsidP="006B4FD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FD4" w:rsidRPr="001F6F77" w:rsidRDefault="006B4FD4" w:rsidP="006B4FD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FD4" w:rsidRPr="001F6F77" w:rsidRDefault="006B4FD4" w:rsidP="006B4FD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FD4" w:rsidRPr="001F6F77" w:rsidRDefault="006B4FD4" w:rsidP="006B4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1F6F77">
        <w:rPr>
          <w:rFonts w:ascii="Times New Roman" w:hAnsi="Times New Roman" w:cs="Times New Roman"/>
          <w:bCs/>
          <w:sz w:val="28"/>
          <w:szCs w:val="28"/>
        </w:rPr>
        <w:t>01 декабря  2016 года</w:t>
      </w:r>
      <w:r w:rsidRPr="001F6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1F6F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F6F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6B4FD4" w:rsidRPr="001F6F77" w:rsidRDefault="006B4FD4" w:rsidP="006B4F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FD4" w:rsidRPr="001F6F77" w:rsidRDefault="006B4FD4" w:rsidP="006B4F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FD4" w:rsidRPr="001F6F77" w:rsidRDefault="006B4FD4" w:rsidP="006B4FD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25" w:type="dxa"/>
        <w:tblInd w:w="694" w:type="dxa"/>
        <w:tblLook w:val="01E0"/>
      </w:tblPr>
      <w:tblGrid>
        <w:gridCol w:w="4503"/>
        <w:gridCol w:w="5322"/>
      </w:tblGrid>
      <w:tr w:rsidR="006B4FD4" w:rsidRPr="001F6F77" w:rsidTr="00AB1503">
        <w:tc>
          <w:tcPr>
            <w:tcW w:w="4503" w:type="dxa"/>
          </w:tcPr>
          <w:p w:rsidR="006B4FD4" w:rsidRPr="001F6F77" w:rsidRDefault="006B4FD4" w:rsidP="00AB150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изменении в Правила обработки персональных данных в администрации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Новореченского</w:t>
            </w:r>
            <w:r w:rsidRPr="001F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и в Правила рассмотрения запросов субъектов персональных данных или их представителей</w:t>
            </w:r>
          </w:p>
        </w:tc>
        <w:tc>
          <w:tcPr>
            <w:tcW w:w="5322" w:type="dxa"/>
          </w:tcPr>
          <w:p w:rsidR="006B4FD4" w:rsidRPr="001F6F77" w:rsidRDefault="006B4FD4" w:rsidP="00AB150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B4FD4" w:rsidRPr="001F6F77" w:rsidRDefault="006B4FD4" w:rsidP="006B4FD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FD4" w:rsidRPr="001F6F77" w:rsidRDefault="006B4FD4" w:rsidP="006B4FD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FD4" w:rsidRPr="001F6F77" w:rsidRDefault="006B4FD4" w:rsidP="006B4FD4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Pr="001F6F7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6" w:history="1">
        <w:r w:rsidRPr="001F6F77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1F6F77">
        <w:rPr>
          <w:rFonts w:ascii="Times New Roman" w:hAnsi="Times New Roman" w:cs="Times New Roman"/>
          <w:bCs/>
          <w:sz w:val="28"/>
          <w:szCs w:val="28"/>
        </w:rPr>
        <w:t xml:space="preserve"> от 27.07.2006 г. №152-ФЗ «О персональных данных», </w:t>
      </w:r>
      <w:hyperlink r:id="rId7" w:history="1">
        <w:r w:rsidRPr="001F6F77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1F6F77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21.03.2012 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в целях приведения в соответствие с действующим законодательством об обеспечении</w:t>
      </w:r>
      <w:proofErr w:type="gramEnd"/>
      <w:r w:rsidRPr="001F6F77">
        <w:rPr>
          <w:rFonts w:ascii="Times New Roman" w:hAnsi="Times New Roman" w:cs="Times New Roman"/>
          <w:bCs/>
          <w:sz w:val="28"/>
          <w:szCs w:val="28"/>
        </w:rPr>
        <w:t xml:space="preserve"> защиты персональных данных, а</w:t>
      </w:r>
      <w:r w:rsidRPr="001F6F7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1F6F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6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F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F7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F7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F7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F7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F7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F7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F7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F7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F7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F7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F77">
        <w:rPr>
          <w:rFonts w:ascii="Times New Roman" w:hAnsi="Times New Roman" w:cs="Times New Roman"/>
          <w:b/>
          <w:sz w:val="28"/>
          <w:szCs w:val="28"/>
        </w:rPr>
        <w:t>т</w:t>
      </w:r>
      <w:r w:rsidRPr="001F6F77">
        <w:rPr>
          <w:rFonts w:ascii="Times New Roman" w:hAnsi="Times New Roman" w:cs="Times New Roman"/>
          <w:bCs/>
          <w:sz w:val="28"/>
          <w:szCs w:val="28"/>
        </w:rPr>
        <w:t>: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hyperlink w:anchor="Par60" w:history="1">
        <w:r w:rsidRPr="001F6F77">
          <w:rPr>
            <w:rFonts w:ascii="Times New Roman" w:hAnsi="Times New Roman" w:cs="Times New Roman"/>
            <w:bCs/>
            <w:sz w:val="28"/>
            <w:szCs w:val="28"/>
          </w:rPr>
          <w:t>Правила</w:t>
        </w:r>
      </w:hyperlink>
      <w:r w:rsidRPr="001F6F77">
        <w:rPr>
          <w:rFonts w:ascii="Times New Roman" w:hAnsi="Times New Roman" w:cs="Times New Roman"/>
          <w:bCs/>
          <w:sz w:val="28"/>
          <w:szCs w:val="28"/>
        </w:rPr>
        <w:t xml:space="preserve"> обработки персональных данных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1F6F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утвержденные постановлением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1F6F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19.10</w:t>
      </w:r>
      <w:r w:rsidRPr="001F6F77">
        <w:rPr>
          <w:rFonts w:ascii="Times New Roman" w:hAnsi="Times New Roman" w:cs="Times New Roman"/>
          <w:bCs/>
          <w:sz w:val="28"/>
          <w:szCs w:val="28"/>
        </w:rPr>
        <w:t>.2016 г. №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1F6F77">
        <w:rPr>
          <w:rFonts w:ascii="Times New Roman" w:hAnsi="Times New Roman" w:cs="Times New Roman"/>
          <w:bCs/>
          <w:sz w:val="28"/>
          <w:szCs w:val="28"/>
        </w:rPr>
        <w:t xml:space="preserve"> «О защите персональных данных» следующие изменения: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1.1. Раздел 2 Правил изложить в новой редакции: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«2. Принципы и условия обработки персональных данных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2.1. Принципы обработки персональных данных: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а) обработка персональных данных должна осуществляться на законной и справедливой основе;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б)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данных;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в) 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lastRenderedPageBreak/>
        <w:t>г) обработке подлежат только персональные данные, которые отвечают целям их обработки;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д)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е)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ж)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F77">
        <w:rPr>
          <w:rFonts w:ascii="Times New Roman" w:hAnsi="Times New Roman" w:cs="Times New Roman"/>
          <w:bCs/>
          <w:sz w:val="28"/>
          <w:szCs w:val="28"/>
        </w:rPr>
        <w:t>приобретателем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2.2. Обработка персональных данных допускается в случаях, если: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а) 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 xml:space="preserve">б)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1F6F77">
        <w:rPr>
          <w:rFonts w:ascii="Times New Roman" w:hAnsi="Times New Roman" w:cs="Times New Roman"/>
          <w:bCs/>
          <w:sz w:val="28"/>
          <w:szCs w:val="28"/>
        </w:rPr>
        <w:t>выполнения</w:t>
      </w:r>
      <w:proofErr w:type="gramEnd"/>
      <w:r w:rsidRPr="001F6F77">
        <w:rPr>
          <w:rFonts w:ascii="Times New Roman" w:hAnsi="Times New Roman" w:cs="Times New Roman"/>
          <w:bCs/>
          <w:sz w:val="28"/>
          <w:szCs w:val="28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в)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г) обработка персональных данных необходима при предоставлении государственной или муниципальной услуги в соответствии с Федеральным законом от 27.07.2010 г. №210-ФЗ «Об организации предоставления государственных и муниципальных услуг» для обеспечения предоставления такой услуги, регистрации субъекта персональных данных на едином портале государственных и муниципальных услуг;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6F77">
        <w:rPr>
          <w:rFonts w:ascii="Times New Roman" w:hAnsi="Times New Roman" w:cs="Times New Roman"/>
          <w:bCs/>
          <w:sz w:val="28"/>
          <w:szCs w:val="28"/>
        </w:rPr>
        <w:t>д)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е)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 xml:space="preserve">ж) обработка персональных данных необходима для осуществления прав и законных интересов оператора или третьих лиц либо для достижения </w:t>
      </w:r>
      <w:r w:rsidRPr="001F6F77">
        <w:rPr>
          <w:rFonts w:ascii="Times New Roman" w:hAnsi="Times New Roman" w:cs="Times New Roman"/>
          <w:bCs/>
          <w:sz w:val="28"/>
          <w:szCs w:val="28"/>
        </w:rPr>
        <w:lastRenderedPageBreak/>
        <w:t>общественно значимых целей при условии, что при этом не нарушаются права и свободы субъекта персональных данных;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з) обработка персональных данных осуществляется в статистических или иных исследовательских целях, при условии обязательного обезличивания персональных данных;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и) обработка персональных данных, подлежащих опубликованию или обязательному раскрытию в соответствии с федеральным законом</w:t>
      </w:r>
      <w:proofErr w:type="gramStart"/>
      <w:r w:rsidRPr="001F6F77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 xml:space="preserve">2. Правила рассмотрения запросов субъектов персональных данных или их представителей, утвержденные постановлением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1F6F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19.10</w:t>
      </w:r>
      <w:r w:rsidRPr="001F6F77">
        <w:rPr>
          <w:rFonts w:ascii="Times New Roman" w:hAnsi="Times New Roman" w:cs="Times New Roman"/>
          <w:bCs/>
          <w:sz w:val="28"/>
          <w:szCs w:val="28"/>
        </w:rPr>
        <w:t>.2016 г. №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1F6F77">
        <w:rPr>
          <w:rFonts w:ascii="Times New Roman" w:hAnsi="Times New Roman" w:cs="Times New Roman"/>
          <w:bCs/>
          <w:sz w:val="28"/>
          <w:szCs w:val="28"/>
        </w:rPr>
        <w:t xml:space="preserve"> «О защите персональных данных» дополнить пунктами 13 и 14 следующего содержания: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 xml:space="preserve">«13. Если субъект персональных данных считает, что администрация осуществляет обработку его персональных данных с нарушением требований Федерального закона или иным образом нарушает его права и свободы, субъект персональных данных вправе обжаловать действия или бездействие администрации </w:t>
      </w:r>
      <w:proofErr w:type="gramStart"/>
      <w:r w:rsidRPr="001F6F7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F6F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F6F77">
        <w:rPr>
          <w:rFonts w:ascii="Times New Roman" w:hAnsi="Times New Roman" w:cs="Times New Roman"/>
          <w:bCs/>
          <w:sz w:val="28"/>
          <w:szCs w:val="28"/>
        </w:rPr>
        <w:t>уполномоченный</w:t>
      </w:r>
      <w:proofErr w:type="gramEnd"/>
      <w:r w:rsidRPr="001F6F77">
        <w:rPr>
          <w:rFonts w:ascii="Times New Roman" w:hAnsi="Times New Roman" w:cs="Times New Roman"/>
          <w:bCs/>
          <w:sz w:val="28"/>
          <w:szCs w:val="28"/>
        </w:rPr>
        <w:t xml:space="preserve"> орган по защите прав субъектов персональных данных или в судебном порядке.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14. Субъект персональных данных имеет право на защиту своих прав и законных интересов, в том числе на возмещение убытков и (или) компенсацию мора</w:t>
      </w:r>
      <w:r>
        <w:rPr>
          <w:rFonts w:ascii="Times New Roman" w:hAnsi="Times New Roman" w:cs="Times New Roman"/>
          <w:bCs/>
          <w:sz w:val="28"/>
          <w:szCs w:val="28"/>
        </w:rPr>
        <w:t>льного вреда в судебном порядке».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F6F77">
        <w:rPr>
          <w:rFonts w:ascii="Times New Roman" w:hAnsi="Times New Roman" w:cs="Times New Roman"/>
          <w:bCs/>
          <w:sz w:val="28"/>
          <w:szCs w:val="28"/>
        </w:rPr>
        <w:t>3. Настоящее постановление разместить на официальном</w:t>
      </w:r>
      <w:r w:rsidRPr="001F6F77">
        <w:rPr>
          <w:rFonts w:ascii="Times New Roman" w:hAnsi="Times New Roman" w:cs="Times New Roman"/>
          <w:sz w:val="28"/>
          <w:szCs w:val="28"/>
        </w:rPr>
        <w:t xml:space="preserve">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1F6F77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в сети «Интернет» (</w:t>
      </w:r>
      <w:r w:rsidRPr="001F6F7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F6F77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novorechenskoe</w:t>
      </w:r>
      <w:r w:rsidRPr="001F6F77">
        <w:rPr>
          <w:rFonts w:ascii="Times New Roman" w:hAnsi="Times New Roman" w:cs="Times New Roman"/>
          <w:sz w:val="28"/>
          <w:szCs w:val="28"/>
        </w:rPr>
        <w:t>.</w:t>
      </w:r>
      <w:r w:rsidRPr="001F6F7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F6F77">
        <w:rPr>
          <w:rFonts w:ascii="Times New Roman" w:hAnsi="Times New Roman" w:cs="Times New Roman"/>
          <w:sz w:val="28"/>
          <w:szCs w:val="28"/>
        </w:rPr>
        <w:t>).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1F6F7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6B4FD4" w:rsidRPr="001F6F77" w:rsidRDefault="006B4FD4" w:rsidP="006B4FD4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F77">
        <w:rPr>
          <w:rFonts w:ascii="Times New Roman" w:hAnsi="Times New Roman" w:cs="Times New Roman"/>
          <w:b/>
          <w:sz w:val="28"/>
          <w:szCs w:val="28"/>
        </w:rPr>
        <w:t xml:space="preserve">Новореченского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1F6F77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F6F77">
        <w:rPr>
          <w:rFonts w:ascii="Times New Roman" w:hAnsi="Times New Roman" w:cs="Times New Roman"/>
          <w:b/>
          <w:sz w:val="28"/>
          <w:szCs w:val="28"/>
        </w:rPr>
        <w:t xml:space="preserve">  Л.Подолякина</w:t>
      </w:r>
    </w:p>
    <w:p w:rsidR="006B4FD4" w:rsidRPr="001F6F77" w:rsidRDefault="006B4FD4" w:rsidP="006B4FD4">
      <w:pPr>
        <w:shd w:val="clear" w:color="auto" w:fill="FFFFFF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B4FD4" w:rsidRPr="001F6F77" w:rsidRDefault="006B4FD4" w:rsidP="006B4FD4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6B4FD4" w:rsidRPr="001F6F77" w:rsidRDefault="006B4FD4" w:rsidP="006B4F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292" w:rsidRDefault="00CA0292"/>
    <w:sectPr w:rsidR="00CA0292" w:rsidSect="003140C1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B4FD4"/>
    <w:rsid w:val="006B4FD4"/>
    <w:rsid w:val="00C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4FD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B4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51C504842F2D9A00440F5E0B54BB0A04463189BDA883BC2DF925DDEDfBy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51C504842F2D9A00440F5E0B54BB0A0447388EBCAC83BC2DF925DDEDB3021FCEEC32D52A92E771fDy5N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2016-12-01T07:27:00Z</dcterms:created>
  <dcterms:modified xsi:type="dcterms:W3CDTF">2016-12-01T07:27:00Z</dcterms:modified>
</cp:coreProperties>
</file>