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5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/>
    </w:p>
    <w:p>
      <w:pPr>
        <w:jc w:val="center"/>
        <w:rPr>
          <w:b/>
        </w:rPr>
      </w:pPr>
      <w:r>
        <w:rPr>
          <w:b/>
        </w:rPr>
        <w:t xml:space="preserve">ЧЕРНЯНСКИЙ РАЙОН</w:t>
      </w:r>
      <w:r/>
    </w:p>
    <w:p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3780155</wp:posOffset>
                </wp:positionH>
                <wp:positionV relativeFrom="page">
                  <wp:posOffset>895350</wp:posOffset>
                </wp:positionV>
                <wp:extent cx="512445" cy="619125"/>
                <wp:effectExtent l="0" t="0" r="0" b="0"/>
                <wp:wrapTopAndBottom/>
                <wp:docPr id="1" name="Рисунок 2" descr="ge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47213" name="Рисунок 2" descr="ge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12443" cy="6191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9264;o:allowoverlap:true;o:allowincell:true;mso-position-horizontal-relative:page;margin-left:297.6pt;mso-position-horizontal:absolute;mso-position-vertical-relative:page;margin-top:70.5pt;mso-position-vertical:absolute;width:40.4pt;height:48.8pt;" stroked="false">
                <v:path textboxrect="0,0,0,0"/>
                <v:imagedata r:id="rId11" o:title=""/>
              </v:shape>
            </w:pict>
          </mc:Fallback>
        </mc:AlternateContent>
      </w:r>
      <w:r/>
      <w:r/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985"/>
        <w:ind w:left="0"/>
        <w:jc w:val="center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НОВОРЕЧЕНСКОГО</w:t>
      </w:r>
      <w:r>
        <w:rPr>
          <w:sz w:val="24"/>
          <w:szCs w:val="24"/>
        </w:rPr>
        <w:t xml:space="preserve"> СЕЛЬСКОГО </w:t>
      </w:r>
      <w:r>
        <w:rPr>
          <w:sz w:val="24"/>
          <w:szCs w:val="24"/>
        </w:rPr>
        <w:t xml:space="preserve">ПОСЕЛЕНИЯ МУНИЦИПАЛЬНОГО</w:t>
      </w:r>
      <w:r>
        <w:rPr>
          <w:sz w:val="24"/>
          <w:szCs w:val="24"/>
        </w:rPr>
        <w:t xml:space="preserve"> РАЙОНА </w:t>
      </w:r>
      <w:r/>
      <w:r>
        <w:rPr>
          <w:sz w:val="24"/>
          <w:szCs w:val="24"/>
        </w:rPr>
        <w:t xml:space="preserve">"ЧЕРНЯНСКИЙ РАЙОН"</w:t>
      </w:r>
      <w:r/>
    </w:p>
    <w:p>
      <w:pPr>
        <w:pStyle w:val="985"/>
        <w:ind w:left="0"/>
        <w:jc w:val="center"/>
        <w:spacing w:lineRule="auto" w:line="240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rPr>
          <w:b/>
        </w:rPr>
      </w:pPr>
      <w:r>
        <w:rPr>
          <w:b/>
        </w:rPr>
      </w:r>
      <w:r>
        <w:rPr>
          <w:b/>
        </w:rPr>
      </w:r>
    </w:p>
    <w:p>
      <w:pPr>
        <w:rPr>
          <w:b/>
        </w:rPr>
      </w:pPr>
      <w:r>
        <w:rPr>
          <w:b/>
        </w:rPr>
      </w:r>
      <w:r/>
    </w:p>
    <w:p>
      <w:pPr>
        <w:jc w:val="center"/>
        <w:spacing w:lineRule="auto" w:line="276"/>
        <w:shd w:val="clear" w:fill="FFFFFF" w:color="auto"/>
        <w:rPr>
          <w:b/>
        </w:rPr>
      </w:pPr>
      <w:r>
        <w:rPr>
          <w:b/>
          <w:sz w:val="28"/>
          <w:szCs w:val="28"/>
        </w:rPr>
        <w:t xml:space="preserve">П О С Т А Н О В Л Е Н И Е</w:t>
      </w:r>
      <w:r/>
    </w:p>
    <w:p>
      <w:pPr>
        <w:jc w:val="center"/>
        <w:spacing w:lineRule="auto" w:line="276"/>
        <w:shd w:val="clear" w:fill="FFFFFF" w:color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Новоречье</w:t>
      </w:r>
      <w:r/>
    </w:p>
    <w:p>
      <w:pPr>
        <w:ind w:hanging="751"/>
        <w:jc w:val="center"/>
        <w:shd w:val="clear" w:fill="FFFFFF" w:color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shd w:val="clear" w:fill="FFFFFF" w:color="auto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25</w:t>
      </w:r>
      <w:r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 xml:space="preserve">февраля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202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 г.                                                                                            № </w:t>
      </w:r>
      <w:r>
        <w:rPr>
          <w:b/>
          <w:color w:val="000000"/>
          <w:sz w:val="28"/>
          <w:szCs w:val="28"/>
        </w:rPr>
        <w:t xml:space="preserve">5</w:t>
      </w:r>
      <w:r>
        <w:rPr>
          <w:b/>
          <w:color w:val="000000"/>
          <w:sz w:val="28"/>
          <w:szCs w:val="28"/>
        </w:rPr>
        <w:t xml:space="preserve">/1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</w:rPr>
      </w:pPr>
      <w:r>
        <w:rPr>
          <w:sz w:val="28"/>
        </w:rPr>
      </w:r>
      <w:r/>
    </w:p>
    <w:p>
      <w:pPr>
        <w:pStyle w:val="9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внесении изменений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 постановление администрации</w:t>
      </w:r>
      <w:r/>
    </w:p>
    <w:p>
      <w:pPr>
        <w:pStyle w:val="9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  <w:r/>
    </w:p>
    <w:p>
      <w:pPr>
        <w:pStyle w:val="9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</w:t>
      </w:r>
      <w:r/>
      <w:r>
        <w:rPr>
          <w:rFonts w:ascii="Times New Roman" w:hAnsi="Times New Roman"/>
          <w:b/>
          <w:sz w:val="28"/>
          <w:szCs w:val="28"/>
          <w:lang w:val="ru-RU"/>
        </w:rPr>
        <w:t xml:space="preserve">от 2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9 сентября 2014 года № 7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 </w:t>
      </w:r>
      <w:r/>
    </w:p>
    <w:p>
      <w:pPr>
        <w:pStyle w:val="987"/>
        <w:ind w:right="5670"/>
        <w:jc w:val="both"/>
        <w:spacing w:lineRule="auto" w:line="240" w:after="0"/>
        <w:tabs>
          <w:tab w:val="clear" w:pos="720" w:leader="none"/>
        </w:tabs>
        <w:rPr>
          <w:sz w:val="28"/>
          <w:szCs w:val="26"/>
        </w:rPr>
      </w:pPr>
      <w:r>
        <w:rPr>
          <w:sz w:val="28"/>
          <w:szCs w:val="26"/>
        </w:rPr>
      </w:r>
      <w:r/>
    </w:p>
    <w:p>
      <w:pPr>
        <w:pStyle w:val="987"/>
        <w:ind w:right="5670"/>
        <w:jc w:val="both"/>
        <w:spacing w:lineRule="auto" w:line="240" w:after="0"/>
        <w:tabs>
          <w:tab w:val="clear" w:pos="720" w:leader="none"/>
        </w:tabs>
        <w:rPr>
          <w:sz w:val="28"/>
          <w:szCs w:val="26"/>
        </w:rPr>
      </w:pPr>
      <w:r>
        <w:rPr>
          <w:sz w:val="28"/>
          <w:szCs w:val="26"/>
        </w:rPr>
      </w:r>
      <w:r/>
    </w:p>
    <w:p>
      <w:pPr>
        <w:pStyle w:val="984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со</w:t>
      </w:r>
      <w:r>
        <w:rPr>
          <w:rFonts w:ascii="Times New Roman" w:hAnsi="Times New Roman"/>
          <w:sz w:val="28"/>
          <w:szCs w:val="28"/>
          <w:lang w:val="ru-RU"/>
        </w:rPr>
        <w:t xml:space="preserve"> статьей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в целях актуализации и повышения эффективности реализации муниципальной программы </w:t>
      </w:r>
      <w:r>
        <w:rPr>
          <w:rFonts w:ascii="Times New Roman" w:hAnsi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«Устойчивое развитие сельских территорий </w:t>
      </w:r>
      <w:r>
        <w:rPr>
          <w:rFonts w:ascii="Times New Roman" w:hAnsi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Чернянского района Белгородской области», администрация </w:t>
      </w:r>
      <w:r>
        <w:rPr>
          <w:rFonts w:ascii="Times New Roman" w:hAnsi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постановляет:</w:t>
      </w:r>
      <w:r/>
    </w:p>
    <w:p>
      <w:pPr>
        <w:pStyle w:val="984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</w:t>
      </w:r>
      <w:r>
        <w:rPr>
          <w:rFonts w:ascii="Times New Roman" w:hAnsi="Times New Roman"/>
          <w:sz w:val="28"/>
          <w:szCs w:val="28"/>
          <w:lang w:val="ru-RU"/>
        </w:rPr>
        <w:t xml:space="preserve">. Муниципальную программу «Устойчивое развитие сельских территорий </w:t>
      </w:r>
      <w:r>
        <w:rPr>
          <w:rFonts w:ascii="Times New Roman" w:hAnsi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>
        <w:rPr>
          <w:rFonts w:ascii="Times New Roman" w:hAnsi="Times New Roman"/>
          <w:sz w:val="28"/>
          <w:szCs w:val="28"/>
          <w:lang w:val="ru-RU"/>
        </w:rPr>
        <w:t xml:space="preserve">поселения Чернянского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Белгородской области», утвержденную постановлением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  <w:lang w:val="ru-RU"/>
        </w:rPr>
        <w:t xml:space="preserve">9.09.2014 г. № 7</w:t>
      </w:r>
      <w:r>
        <w:rPr>
          <w:rFonts w:ascii="Times New Roman" w:hAnsi="Times New Roman"/>
          <w:sz w:val="28"/>
          <w:szCs w:val="28"/>
          <w:lang w:val="ru-RU"/>
        </w:rPr>
        <w:t xml:space="preserve"> утвердить в новой редакции (прилагается).</w:t>
      </w:r>
      <w:r/>
    </w:p>
    <w:p>
      <w:pPr>
        <w:pStyle w:val="984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Настоящее постановление обнародовать в порядке, предусмотренном Уставом </w:t>
      </w:r>
      <w:r>
        <w:rPr>
          <w:rFonts w:ascii="Times New Roman" w:hAnsi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</w:t>
      </w:r>
      <w:r>
        <w:rPr>
          <w:rFonts w:ascii="Times New Roman" w:hAnsi="Times New Roman"/>
          <w:sz w:val="28"/>
          <w:szCs w:val="28"/>
          <w:lang w:val="ru-RU"/>
        </w:rPr>
        <w:t xml:space="preserve">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сайта: </w:t>
      </w:r>
      <w:r>
        <w:rPr>
          <w:rFonts w:ascii="Times New Roman" w:hAnsi="Times New Roman" w:cs="Times New Roman"/>
          <w:sz w:val="28"/>
          <w:szCs w:val="28"/>
        </w:rPr>
        <w:t xml:space="preserve">http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://</w:t>
      </w:r>
      <w:r>
        <w:rPr>
          <w:rFonts w:ascii="Times New Roman" w:hAnsi="Times New Roman" w:cs="Times New Roman"/>
          <w:sz w:val="28"/>
          <w:szCs w:val="28"/>
        </w:rPr>
        <w:t xml:space="preserve">novorechenskoe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</w:t>
      </w:r>
      <w:r/>
    </w:p>
    <w:p>
      <w:pPr>
        <w:pStyle w:val="984"/>
        <w:ind w:left="0"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Контроль исполнения настоящего постановления оставляю за собой.</w:t>
      </w:r>
      <w:r/>
    </w:p>
    <w:p>
      <w:pPr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rPr>
          <w:b/>
          <w:sz w:val="28"/>
          <w:highlight w:val="none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rPr>
          <w:b/>
          <w:sz w:val="28"/>
          <w:highlight w:val="none"/>
        </w:rPr>
      </w:pPr>
      <w:r>
        <w:rPr>
          <w:b/>
          <w:sz w:val="28"/>
        </w:rPr>
        <w:t xml:space="preserve">Глава администраци</w:t>
      </w:r>
      <w:r>
        <w:rPr>
          <w:b/>
          <w:sz w:val="28"/>
        </w:rPr>
        <w:t xml:space="preserve">и </w:t>
      </w:r>
      <w:r/>
    </w:p>
    <w:p>
      <w:pPr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 xml:space="preserve">Новореченского</w:t>
      </w:r>
      <w:r/>
    </w:p>
    <w:p>
      <w:pPr>
        <w:jc w:val="both"/>
      </w:pPr>
      <w:r>
        <w:rPr>
          <w:b/>
          <w:sz w:val="28"/>
        </w:rPr>
        <w:t xml:space="preserve">сельского поселения                     </w:t>
      </w:r>
      <w:r>
        <w:rPr>
          <w:b/>
          <w:sz w:val="28"/>
        </w:rPr>
        <w:t xml:space="preserve">                        </w:t>
      </w:r>
      <w:r>
        <w:rPr>
          <w:b/>
          <w:sz w:val="28"/>
        </w:rPr>
        <w:t xml:space="preserve">                 </w:t>
      </w:r>
      <w:r>
        <w:rPr>
          <w:b/>
          <w:sz w:val="28"/>
        </w:rPr>
        <w:t xml:space="preserve">  </w:t>
      </w:r>
      <w:r>
        <w:rPr>
          <w:b/>
          <w:sz w:val="28"/>
        </w:rPr>
        <w:t xml:space="preserve">       Л.П. </w:t>
      </w:r>
      <w:r>
        <w:rPr>
          <w:b/>
          <w:sz w:val="28"/>
        </w:rPr>
        <w:t xml:space="preserve">Подолякина</w:t>
      </w:r>
      <w:r/>
      <w:r/>
    </w:p>
    <w:p>
      <w:pPr>
        <w:jc w:val="right"/>
        <w:shd w:val="nil"/>
        <w:rPr>
          <w:b/>
          <w:sz w:val="28"/>
        </w:rPr>
      </w:pPr>
      <w:r>
        <w:rPr>
          <w:b/>
          <w:sz w:val="28"/>
        </w:rPr>
      </w:r>
      <w:r>
        <w:t xml:space="preserve">Утвержден</w:t>
      </w:r>
      <w:r>
        <w:t xml:space="preserve">а</w:t>
      </w:r>
      <w:r/>
    </w:p>
    <w:p>
      <w:pPr>
        <w:jc w:val="right"/>
      </w:pPr>
      <w:r>
        <w:t xml:space="preserve">постановлением администрации</w:t>
      </w:r>
      <w:r/>
    </w:p>
    <w:p>
      <w:pPr>
        <w:jc w:val="right"/>
      </w:pPr>
      <w:r>
        <w:t xml:space="preserve">Новореченского</w:t>
      </w:r>
      <w:r>
        <w:t xml:space="preserve"> сельского</w:t>
      </w:r>
      <w:r>
        <w:t xml:space="preserve"> </w:t>
      </w:r>
      <w:r>
        <w:t xml:space="preserve">поселения</w:t>
      </w:r>
      <w:r/>
    </w:p>
    <w:p>
      <w:pPr>
        <w:jc w:val="right"/>
      </w:pPr>
      <w:r>
        <w:t xml:space="preserve">от «</w:t>
      </w:r>
      <w:r>
        <w:t xml:space="preserve">25</w:t>
      </w:r>
      <w:r>
        <w:t xml:space="preserve">» </w:t>
      </w:r>
      <w:r>
        <w:t xml:space="preserve">февраля</w:t>
      </w:r>
      <w:r>
        <w:t xml:space="preserve"> </w:t>
      </w:r>
      <w:r>
        <w:t xml:space="preserve">20</w:t>
      </w:r>
      <w:r>
        <w:t xml:space="preserve">2</w:t>
      </w:r>
      <w:r>
        <w:t xml:space="preserve">2</w:t>
      </w:r>
      <w:r>
        <w:t xml:space="preserve"> г. №</w:t>
      </w:r>
      <w:r>
        <w:t xml:space="preserve"> 5</w:t>
      </w:r>
      <w:r>
        <w:t xml:space="preserve">/1</w:t>
      </w:r>
      <w:r/>
    </w:p>
    <w:p>
      <w:pPr>
        <w:jc w:val="right"/>
        <w:spacing w:lineRule="auto" w: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Rule="auto" w: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Rule="auto" w: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Rule="auto" w: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Rule="auto" w: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Rule="auto" w: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spacing w:lineRule="auto" w: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ПРОГРАММА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«Устойчивое</w:t>
      </w:r>
      <w:r>
        <w:rPr>
          <w:b/>
          <w:bCs/>
          <w:sz w:val="32"/>
          <w:szCs w:val="32"/>
        </w:rPr>
        <w:t xml:space="preserve"> развитие сельских территорий 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Новореченского</w:t>
      </w:r>
      <w:r>
        <w:rPr>
          <w:b/>
          <w:bCs/>
          <w:sz w:val="32"/>
          <w:szCs w:val="32"/>
        </w:rPr>
        <w:t xml:space="preserve"> сельского поселения Чернянского района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  <w:r/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(новая редакция)</w:t>
      </w:r>
      <w:r/>
    </w:p>
    <w:p>
      <w:pPr>
        <w:jc w:val="center"/>
        <w:spacing w:lineRule="auto" w:line="36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r>
        <w:rPr>
          <w:b/>
          <w:bCs/>
          <w:sz w:val="28"/>
          <w:szCs w:val="28"/>
        </w:rPr>
        <w:t xml:space="preserve">Новореченского</w:t>
      </w:r>
      <w:r>
        <w:rPr>
          <w:b/>
          <w:bCs/>
          <w:sz w:val="28"/>
          <w:szCs w:val="28"/>
        </w:rPr>
        <w:t xml:space="preserve">  сельского</w:t>
      </w:r>
      <w:r>
        <w:rPr>
          <w:b/>
          <w:bCs/>
          <w:sz w:val="28"/>
          <w:szCs w:val="28"/>
        </w:rPr>
        <w:t xml:space="preserve"> поселения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</w:t>
      </w:r>
      <w:r>
        <w:rPr>
          <w:b/>
          <w:bCs/>
          <w:sz w:val="28"/>
          <w:szCs w:val="28"/>
        </w:rPr>
        <w:t xml:space="preserve">Подолякина</w:t>
      </w:r>
      <w:r>
        <w:rPr>
          <w:b/>
          <w:bCs/>
          <w:sz w:val="28"/>
          <w:szCs w:val="28"/>
        </w:rPr>
        <w:t xml:space="preserve"> Лидия Петровна (глава администрации </w:t>
      </w:r>
      <w:r>
        <w:rPr>
          <w:b/>
          <w:bCs/>
          <w:sz w:val="28"/>
          <w:szCs w:val="28"/>
        </w:rPr>
        <w:t xml:space="preserve">Новореченского</w:t>
      </w:r>
      <w:r>
        <w:rPr>
          <w:b/>
          <w:bCs/>
          <w:sz w:val="28"/>
          <w:szCs w:val="28"/>
        </w:rPr>
        <w:t xml:space="preserve"> сельского поселения)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за разработку: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</w:t>
      </w:r>
      <w:r>
        <w:rPr>
          <w:sz w:val="28"/>
          <w:szCs w:val="28"/>
        </w:rPr>
        <w:t xml:space="preserve">категории: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Михайлова Т. В.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Телефон:  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8(47232) 4-72-44</w:t>
      </w: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</w:t>
      </w:r>
      <w:r>
        <w:rPr>
          <w:sz w:val="28"/>
          <w:szCs w:val="28"/>
        </w:rPr>
        <w:t xml:space="preserve">почты: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 xml:space="preserve">    novoreche</w:t>
      </w:r>
      <w:r>
        <w:rPr>
          <w:sz w:val="28"/>
          <w:szCs w:val="28"/>
        </w:rPr>
        <w:t xml:space="preserve">@</w:t>
      </w:r>
      <w:r>
        <w:rPr>
          <w:sz w:val="28"/>
          <w:szCs w:val="28"/>
          <w:lang w:val="en-US"/>
        </w:rPr>
        <w:t xml:space="preserve">ch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belregion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</w:r>
      <w:r/>
    </w:p>
    <w:p>
      <w:pPr>
        <w:jc w:val="center"/>
        <w:shd w:val="nil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</w:r>
      <w:r>
        <w:rPr>
          <w:b/>
          <w:bCs/>
          <w:sz w:val="28"/>
          <w:szCs w:val="28"/>
        </w:rPr>
        <w:t xml:space="preserve">Паспорт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</w:t>
      </w:r>
      <w:r>
        <w:rPr>
          <w:b/>
          <w:bCs/>
          <w:sz w:val="28"/>
          <w:szCs w:val="28"/>
        </w:rPr>
        <w:t xml:space="preserve">« Устойчивое</w:t>
      </w:r>
      <w:r>
        <w:rPr>
          <w:b/>
          <w:bCs/>
          <w:sz w:val="28"/>
          <w:szCs w:val="28"/>
        </w:rPr>
        <w:t xml:space="preserve"> развитие сельских территорий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Новореченского</w:t>
      </w:r>
      <w:r>
        <w:rPr>
          <w:b/>
          <w:bCs/>
          <w:sz w:val="28"/>
          <w:szCs w:val="28"/>
        </w:rPr>
        <w:t xml:space="preserve"> сельского поселения Чернянского района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  <w:r/>
    </w:p>
    <w:p>
      <w:pPr>
        <w:jc w:val="center"/>
        <w:widowControl w:val="off"/>
        <w:rPr>
          <w:b/>
          <w:bCs/>
          <w:sz w:val="28"/>
          <w:szCs w:val="28"/>
        </w:rPr>
        <w:outlineLvl w:val="1"/>
      </w:pPr>
      <w:r>
        <w:rPr>
          <w:b/>
          <w:bCs/>
          <w:sz w:val="28"/>
          <w:szCs w:val="28"/>
        </w:rPr>
      </w:r>
      <w:r/>
    </w:p>
    <w:tbl>
      <w:tblPr>
        <w:tblW w:w="10314" w:type="dxa"/>
        <w:tblInd w:w="-10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000" w:firstRow="0" w:lastRow="0" w:firstColumn="0" w:lastColumn="0" w:noHBand="0" w:noVBand="0"/>
      </w:tblPr>
      <w:tblGrid>
        <w:gridCol w:w="817"/>
        <w:gridCol w:w="2480"/>
        <w:gridCol w:w="7017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№  п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/п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Наименование муниципальной</w:t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«Устойчивое развитие сельских </w:t>
            </w:r>
            <w:r>
              <w:rPr>
                <w:rFonts w:eastAsiaTheme="minorEastAsia"/>
                <w:sz w:val="28"/>
                <w:szCs w:val="28"/>
              </w:rPr>
              <w:t xml:space="preserve">территорий 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 Чернянского района Белгородской области» (далее - </w:t>
            </w:r>
            <w:r>
              <w:rPr>
                <w:rFonts w:eastAsiaTheme="minorEastAsia"/>
                <w:sz w:val="28"/>
                <w:szCs w:val="28"/>
              </w:rPr>
              <w:t xml:space="preserve"> п</w:t>
            </w:r>
            <w:r>
              <w:rPr>
                <w:rFonts w:eastAsiaTheme="minorEastAsia"/>
                <w:sz w:val="28"/>
                <w:szCs w:val="28"/>
              </w:rPr>
              <w:t xml:space="preserve">рограмма)</w:t>
            </w:r>
            <w:r>
              <w:rPr>
                <w:rFonts w:eastAsiaTheme="minorEastAsia"/>
              </w:rPr>
            </w:r>
          </w:p>
          <w:p>
            <w:pPr>
              <w:pStyle w:val="738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pStyle w:val="738"/>
              <w:jc w:val="both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Соисполнители Программы, ответственный за подпрограмму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pStyle w:val="736"/>
              <w:jc w:val="both"/>
              <w:spacing w:after="0" w:afterAutospacing="0" w:before="0" w:beforeAutospacing="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 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3.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pStyle w:val="736"/>
              <w:jc w:val="both"/>
              <w:spacing w:after="0" w:afterAutospacing="0" w:before="0" w:beforeAutospacing="0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поселения, структурное подразделение МБУК ЧРЦНТ и КДД «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Новореченский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центральный сельский Дом культуры»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Подпрограммы  Программы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0" w:firstLine="176"/>
              <w:jc w:val="both"/>
              <w:tabs>
                <w:tab w:val="left" w:pos="663" w:leader="none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«Благоустройство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поселения». </w:t>
            </w:r>
            <w:r>
              <w:rPr>
                <w:rFonts w:eastAsiaTheme="minorEastAsia"/>
              </w:rPr>
            </w:r>
          </w:p>
          <w:p>
            <w:pPr>
              <w:numPr>
                <w:ilvl w:val="0"/>
                <w:numId w:val="1"/>
              </w:numPr>
              <w:ind w:left="0" w:firstLine="176"/>
              <w:jc w:val="both"/>
              <w:tabs>
                <w:tab w:val="left" w:pos="663" w:leader="none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«Поддержка почвенного плодородия в рамках концепции областного проекта «Зе</w:t>
            </w:r>
            <w:r>
              <w:rPr>
                <w:rFonts w:eastAsiaTheme="minorEastAsia"/>
                <w:sz w:val="28"/>
                <w:szCs w:val="28"/>
              </w:rPr>
              <w:t xml:space="preserve">леная столица</w:t>
            </w:r>
            <w:r>
              <w:rPr>
                <w:rFonts w:eastAsiaTheme="minorEastAsia"/>
                <w:sz w:val="28"/>
                <w:szCs w:val="28"/>
              </w:rPr>
              <w:t xml:space="preserve">»</w:t>
            </w:r>
            <w:r>
              <w:rPr>
                <w:rFonts w:eastAsiaTheme="minorEastAsia"/>
              </w:rPr>
            </w:r>
          </w:p>
          <w:p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«Развитие сферы культурно-</w:t>
            </w:r>
            <w:r>
              <w:rPr>
                <w:rFonts w:eastAsiaTheme="minorEastAsia"/>
                <w:sz w:val="28"/>
                <w:szCs w:val="28"/>
              </w:rPr>
              <w:t xml:space="preserve">досуговой деятельности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поселения».</w:t>
            </w:r>
            <w:r>
              <w:rPr>
                <w:rFonts w:eastAsiaTheme="minorEastAsia"/>
              </w:rPr>
            </w:r>
          </w:p>
          <w:p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поселения»  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6.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Задачи Программы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1.Создание условий для организации благоустройства территории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поселения.</w:t>
            </w:r>
            <w:r>
              <w:rPr>
                <w:rFonts w:eastAsiaTheme="minorEastAsia"/>
              </w:rPr>
            </w:r>
          </w:p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2.Увеличение количества</w:t>
            </w:r>
            <w:r>
              <w:rPr>
                <w:rFonts w:eastAsiaTheme="minorEastAsia"/>
                <w:sz w:val="28"/>
                <w:szCs w:val="28"/>
              </w:rPr>
              <w:t xml:space="preserve"> зеленых насаждений на территории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поселения.</w:t>
            </w:r>
            <w:r>
              <w:rPr>
                <w:rFonts w:eastAsiaTheme="minorEastAsia"/>
              </w:rPr>
            </w:r>
          </w:p>
          <w:p>
            <w:pPr>
              <w:ind w:firstLine="13"/>
              <w:jc w:val="both"/>
              <w:tabs>
                <w:tab w:val="left" w:pos="193" w:leader="none"/>
                <w:tab w:val="left" w:pos="373" w:leader="none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</w:t>
            </w:r>
            <w:r>
              <w:rPr>
                <w:rFonts w:eastAsiaTheme="minorEastAsia"/>
                <w:sz w:val="28"/>
                <w:szCs w:val="28"/>
              </w:rPr>
              <w:t xml:space="preserve">. Стимулирование развития культурно</w:t>
            </w:r>
            <w:r>
              <w:rPr>
                <w:rFonts w:eastAsiaTheme="minorEastAsia"/>
                <w:sz w:val="28"/>
                <w:szCs w:val="28"/>
              </w:rPr>
              <w:t xml:space="preserve">-</w:t>
            </w:r>
            <w:r>
              <w:rPr>
                <w:rFonts w:eastAsiaTheme="minorEastAsia"/>
                <w:sz w:val="28"/>
                <w:szCs w:val="28"/>
              </w:rPr>
              <w:t xml:space="preserve">досуговой деятельности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поселения. </w:t>
            </w:r>
            <w:r>
              <w:rPr>
                <w:rFonts w:eastAsiaTheme="minorEastAsia"/>
              </w:rPr>
            </w:r>
          </w:p>
          <w:p>
            <w:pPr>
              <w:ind w:firstLine="13"/>
              <w:jc w:val="both"/>
              <w:tabs>
                <w:tab w:val="left" w:pos="193" w:leader="none"/>
                <w:tab w:val="left" w:pos="373" w:leader="none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</w:t>
            </w:r>
            <w:r>
              <w:rPr>
                <w:rFonts w:eastAsiaTheme="minorEastAsia"/>
                <w:sz w:val="28"/>
                <w:szCs w:val="28"/>
              </w:rPr>
              <w:t xml:space="preserve">. Создание условий для безопасного проживания</w:t>
            </w:r>
            <w:r>
              <w:rPr>
                <w:rFonts w:eastAsiaTheme="minorEastAsia"/>
                <w:sz w:val="28"/>
                <w:szCs w:val="28"/>
              </w:rPr>
              <w:t xml:space="preserve"> жителей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</w:t>
            </w:r>
            <w:r>
              <w:rPr>
                <w:rFonts w:eastAsiaTheme="minorEastAsia"/>
                <w:sz w:val="28"/>
                <w:szCs w:val="28"/>
              </w:rPr>
              <w:t xml:space="preserve">го поселения.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7.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Срок реализации   </w:t>
            </w:r>
            <w:r>
              <w:rPr>
                <w:rFonts w:eastAsiaTheme="minorEastAsia"/>
              </w:rPr>
            </w:r>
          </w:p>
          <w:p>
            <w:pPr>
              <w:pStyle w:val="738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Программы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I</w:t>
            </w:r>
            <w:r>
              <w:rPr>
                <w:rFonts w:eastAsiaTheme="minorEastAsia"/>
                <w:sz w:val="28"/>
                <w:szCs w:val="28"/>
              </w:rPr>
              <w:t xml:space="preserve"> этап-</w:t>
            </w:r>
            <w:r>
              <w:rPr>
                <w:rFonts w:eastAsiaTheme="minorEastAsia"/>
                <w:sz w:val="28"/>
                <w:szCs w:val="28"/>
              </w:rPr>
              <w:t xml:space="preserve">2015-2020 годы</w:t>
            </w:r>
            <w:r>
              <w:rPr>
                <w:rFonts w:eastAsiaTheme="minorEastAsia"/>
              </w:rPr>
            </w:r>
          </w:p>
          <w:p>
            <w:pPr>
              <w:jc w:val="both"/>
              <w:widowControl w:val="off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II</w:t>
            </w:r>
            <w:r>
              <w:rPr>
                <w:rFonts w:eastAsiaTheme="minorEastAsia"/>
                <w:sz w:val="28"/>
                <w:szCs w:val="28"/>
              </w:rPr>
              <w:t xml:space="preserve"> э</w:t>
            </w:r>
            <w:r>
              <w:rPr>
                <w:rFonts w:eastAsiaTheme="minorEastAsia"/>
                <w:sz w:val="28"/>
                <w:szCs w:val="28"/>
              </w:rPr>
              <w:t xml:space="preserve">тап</w:t>
            </w:r>
            <w:r>
              <w:rPr>
                <w:rFonts w:eastAsiaTheme="minorEastAsia"/>
                <w:sz w:val="28"/>
                <w:szCs w:val="28"/>
              </w:rPr>
              <w:t xml:space="preserve">-2021-2025 годы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8.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Программы  за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счет средств местного бюджета  (с расшифровкой 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eastAsiaTheme="minorEastAsia"/>
                <w:sz w:val="28"/>
                <w:szCs w:val="28"/>
              </w:rPr>
              <w:t xml:space="preserve">Программы  в</w:t>
            </w:r>
            <w:r>
              <w:rPr>
                <w:rFonts w:eastAsiaTheme="minorEastAsia"/>
                <w:sz w:val="28"/>
                <w:szCs w:val="28"/>
              </w:rPr>
              <w:t xml:space="preserve">  2015-2025 годах за счет всех источников</w:t>
            </w:r>
            <w:r>
              <w:rPr>
                <w:rFonts w:eastAsiaTheme="minorEastAsia"/>
                <w:sz w:val="28"/>
                <w:szCs w:val="28"/>
              </w:rPr>
              <w:t xml:space="preserve"> финансирования составит </w:t>
            </w:r>
            <w:r>
              <w:rPr>
                <w:rFonts w:eastAsiaTheme="minorEastAsia"/>
                <w:sz w:val="28"/>
                <w:szCs w:val="28"/>
              </w:rPr>
              <w:t xml:space="preserve">22176,6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2261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2206,8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3594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2018 год 255</w:t>
            </w:r>
            <w:r>
              <w:rPr>
                <w:rFonts w:eastAsiaTheme="minorEastAsia"/>
                <w:sz w:val="28"/>
                <w:szCs w:val="28"/>
              </w:rPr>
              <w:t xml:space="preserve">2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1997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 xml:space="preserve">1320,7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2021год </w:t>
            </w:r>
            <w:r>
              <w:rPr>
                <w:rFonts w:eastAsiaTheme="minorEastAsia"/>
                <w:sz w:val="28"/>
                <w:szCs w:val="28"/>
              </w:rPr>
              <w:t xml:space="preserve">2717,9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2022год </w:t>
            </w:r>
            <w:r>
              <w:rPr>
                <w:rFonts w:eastAsiaTheme="minorEastAsia"/>
                <w:sz w:val="28"/>
                <w:szCs w:val="28"/>
              </w:rPr>
              <w:t xml:space="preserve">2472,2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2023год </w:t>
            </w:r>
            <w:r>
              <w:rPr>
                <w:rFonts w:eastAsiaTheme="minorEastAsia"/>
                <w:sz w:val="28"/>
                <w:szCs w:val="28"/>
              </w:rPr>
              <w:t xml:space="preserve">1073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2024год </w:t>
            </w:r>
            <w:r>
              <w:rPr>
                <w:rFonts w:eastAsiaTheme="minorEastAsia"/>
                <w:sz w:val="28"/>
                <w:szCs w:val="28"/>
              </w:rPr>
              <w:t xml:space="preserve">991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2025год </w:t>
            </w:r>
            <w:r>
              <w:rPr>
                <w:rFonts w:eastAsiaTheme="minorEastAsia"/>
                <w:sz w:val="28"/>
                <w:szCs w:val="28"/>
              </w:rPr>
              <w:t xml:space="preserve">991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21878,2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2261тыс.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2206, 8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3482,</w:t>
            </w:r>
            <w:r>
              <w:rPr>
                <w:rFonts w:eastAsiaTheme="minorEastAsia"/>
                <w:sz w:val="28"/>
                <w:szCs w:val="28"/>
              </w:rPr>
              <w:t xml:space="preserve">4  тыс.</w:t>
            </w:r>
            <w:r>
              <w:rPr>
                <w:rFonts w:eastAsiaTheme="minorEastAsia"/>
                <w:sz w:val="28"/>
                <w:szCs w:val="28"/>
              </w:rPr>
              <w:t xml:space="preserve">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2018 год 250</w:t>
            </w:r>
            <w:r>
              <w:rPr>
                <w:rFonts w:eastAsiaTheme="minorEastAsia"/>
                <w:sz w:val="28"/>
                <w:szCs w:val="28"/>
              </w:rPr>
              <w:t xml:space="preserve">2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1997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 xml:space="preserve">1277,7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2021год </w:t>
            </w:r>
            <w:r>
              <w:rPr>
                <w:rFonts w:eastAsiaTheme="minorEastAsia"/>
                <w:sz w:val="28"/>
                <w:szCs w:val="28"/>
              </w:rPr>
              <w:t xml:space="preserve">2624,1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2022 год </w:t>
            </w:r>
            <w:r>
              <w:rPr>
                <w:rFonts w:eastAsiaTheme="minorEastAsia"/>
                <w:sz w:val="28"/>
                <w:szCs w:val="28"/>
              </w:rPr>
              <w:t xml:space="preserve">2472,2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2023 год </w:t>
            </w:r>
            <w:r>
              <w:rPr>
                <w:rFonts w:eastAsiaTheme="minorEastAsia"/>
                <w:sz w:val="28"/>
                <w:szCs w:val="28"/>
              </w:rPr>
              <w:t xml:space="preserve">1073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 год </w:t>
            </w:r>
            <w:r>
              <w:rPr>
                <w:rFonts w:eastAsiaTheme="minorEastAsia"/>
                <w:sz w:val="28"/>
                <w:szCs w:val="28"/>
              </w:rPr>
              <w:t xml:space="preserve">991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 год </w:t>
            </w:r>
            <w:r>
              <w:rPr>
                <w:rFonts w:eastAsiaTheme="minorEastAsia"/>
                <w:sz w:val="28"/>
                <w:szCs w:val="28"/>
              </w:rPr>
              <w:t xml:space="preserve">991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Планируемый объем финансирования Программы в 2015-2025 годах за счет средств областного бюджета составит </w:t>
            </w:r>
            <w:r>
              <w:rPr>
                <w:rFonts w:eastAsiaTheme="minorEastAsia"/>
                <w:sz w:val="28"/>
                <w:szCs w:val="28"/>
              </w:rPr>
              <w:t xml:space="preserve">298,4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0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0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11</w:t>
            </w:r>
            <w:r>
              <w:rPr>
                <w:rFonts w:eastAsiaTheme="minorEastAsia"/>
                <w:sz w:val="28"/>
                <w:szCs w:val="28"/>
              </w:rPr>
              <w:t xml:space="preserve">1</w:t>
            </w:r>
            <w:r>
              <w:rPr>
                <w:rFonts w:eastAsiaTheme="minorEastAsia"/>
                <w:sz w:val="28"/>
                <w:szCs w:val="28"/>
              </w:rPr>
              <w:t xml:space="preserve">,</w:t>
            </w:r>
            <w:r>
              <w:rPr>
                <w:rFonts w:eastAsiaTheme="minorEastAsia"/>
                <w:sz w:val="28"/>
                <w:szCs w:val="28"/>
              </w:rPr>
              <w:t xml:space="preserve">6  тыс.</w:t>
            </w:r>
            <w:r>
              <w:rPr>
                <w:rFonts w:eastAsiaTheme="minorEastAsia"/>
                <w:sz w:val="28"/>
                <w:szCs w:val="28"/>
              </w:rPr>
              <w:t xml:space="preserve">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2018 год 50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0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43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2021год </w:t>
            </w:r>
            <w:r>
              <w:rPr>
                <w:rFonts w:eastAsiaTheme="minorEastAsia"/>
                <w:sz w:val="28"/>
                <w:szCs w:val="28"/>
              </w:rPr>
              <w:t xml:space="preserve">93,8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2022 год 0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2023 год 0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 год 0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 год 0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9.</w:t>
            </w:r>
            <w:r>
              <w:rPr>
                <w:rFonts w:eastAsiaTheme="minorEastAsia"/>
              </w:rPr>
            </w:r>
          </w:p>
        </w:tc>
        <w:tc>
          <w:tcPr>
            <w:tcW w:w="24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Показатели конечного результата реализации Программы</w:t>
            </w:r>
            <w:r>
              <w:rPr>
                <w:rFonts w:eastAsiaTheme="minorEastAsia"/>
              </w:rPr>
            </w:r>
          </w:p>
        </w:tc>
        <w:tc>
          <w:tcPr>
            <w:tcW w:w="7017" w:type="dxa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К 202</w:t>
            </w:r>
            <w:r>
              <w:rPr>
                <w:rFonts w:eastAsiaTheme="minorEastAsia"/>
                <w:sz w:val="28"/>
                <w:szCs w:val="28"/>
              </w:rPr>
              <w:t xml:space="preserve">5</w:t>
            </w:r>
            <w:r>
              <w:rPr>
                <w:rFonts w:eastAsiaTheme="minorEastAsia"/>
                <w:sz w:val="28"/>
                <w:szCs w:val="28"/>
              </w:rPr>
              <w:t xml:space="preserve"> году планируется: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-увеличение доли отдыхающих в местах отдыха до 60%;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- увеличение </w:t>
            </w:r>
            <w:r>
              <w:rPr>
                <w:rFonts w:eastAsiaTheme="minorEastAsia"/>
                <w:sz w:val="28"/>
                <w:szCs w:val="28"/>
              </w:rPr>
              <w:t xml:space="preserve">количества  посетителей</w:t>
            </w:r>
            <w:r>
              <w:rPr>
                <w:rFonts w:eastAsiaTheme="minorEastAsia"/>
                <w:sz w:val="28"/>
                <w:szCs w:val="28"/>
              </w:rPr>
              <w:t xml:space="preserve"> культурно-досуговых мероприятий до 11,7 тыс. человек.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- снижение площади территории </w:t>
            </w:r>
            <w:r>
              <w:rPr>
                <w:rFonts w:eastAsiaTheme="minorEastAsia"/>
                <w:sz w:val="28"/>
                <w:szCs w:val="28"/>
              </w:rPr>
              <w:t xml:space="preserve">подвергшейся  пожарам</w:t>
            </w:r>
            <w:r>
              <w:rPr>
                <w:rFonts w:eastAsiaTheme="minorEastAsia"/>
                <w:sz w:val="28"/>
                <w:szCs w:val="28"/>
              </w:rPr>
              <w:t xml:space="preserve"> до 3 га;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</w:r>
            <w:r>
              <w:rPr>
                <w:rFonts w:eastAsiaTheme="minorEastAsia"/>
              </w:rPr>
            </w:r>
          </w:p>
        </w:tc>
      </w:tr>
    </w:tbl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 том числе формулировки основных проблем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</w:t>
      </w:r>
      <w:r>
        <w:rPr>
          <w:b/>
          <w:bCs/>
          <w:sz w:val="28"/>
          <w:szCs w:val="28"/>
          <w:u w:val="single"/>
        </w:rPr>
        <w:t xml:space="preserve">указанной  сфере</w:t>
      </w:r>
      <w:r>
        <w:rPr>
          <w:b/>
          <w:bCs/>
          <w:sz w:val="28"/>
          <w:szCs w:val="28"/>
          <w:u w:val="single"/>
        </w:rPr>
        <w:t xml:space="preserve"> и прогнозе ее развития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Новореченское</w:t>
      </w:r>
      <w:r>
        <w:rPr>
          <w:sz w:val="28"/>
          <w:szCs w:val="28"/>
        </w:rPr>
        <w:t xml:space="preserve"> сельское поселение расположено </w:t>
      </w:r>
      <w:r>
        <w:rPr>
          <w:sz w:val="28"/>
          <w:szCs w:val="28"/>
        </w:rPr>
        <w:t xml:space="preserve">в  северо</w:t>
      </w:r>
      <w:r>
        <w:rPr>
          <w:sz w:val="28"/>
          <w:szCs w:val="28"/>
        </w:rPr>
        <w:t xml:space="preserve">-восточной части  Белгородской области. Границы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сельского поселения входят 2 населенных пункта: (село </w:t>
      </w:r>
      <w:r>
        <w:rPr>
          <w:sz w:val="28"/>
          <w:szCs w:val="28"/>
        </w:rPr>
        <w:t xml:space="preserve">Новоречье</w:t>
      </w:r>
      <w:r>
        <w:rPr>
          <w:sz w:val="28"/>
          <w:szCs w:val="28"/>
        </w:rPr>
        <w:t xml:space="preserve">, село </w:t>
      </w:r>
      <w:r>
        <w:rPr>
          <w:sz w:val="28"/>
          <w:szCs w:val="28"/>
        </w:rPr>
        <w:t xml:space="preserve">Ларисовка</w:t>
      </w:r>
      <w:r>
        <w:rPr>
          <w:sz w:val="28"/>
          <w:szCs w:val="28"/>
        </w:rPr>
        <w:t xml:space="preserve">,), </w:t>
      </w:r>
      <w:r>
        <w:rPr>
          <w:sz w:val="28"/>
          <w:szCs w:val="28"/>
        </w:rPr>
        <w:t xml:space="preserve">насчитывающие  288</w:t>
      </w:r>
      <w:r>
        <w:rPr>
          <w:sz w:val="28"/>
          <w:szCs w:val="28"/>
        </w:rPr>
        <w:t xml:space="preserve"> хозяйств, с административным центром в селе </w:t>
      </w:r>
      <w:r>
        <w:rPr>
          <w:sz w:val="28"/>
          <w:szCs w:val="28"/>
        </w:rPr>
        <w:t xml:space="preserve">Новоречье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</w:t>
      </w:r>
      <w:r>
        <w:rPr>
          <w:sz w:val="28"/>
          <w:szCs w:val="28"/>
        </w:rPr>
        <w:t xml:space="preserve">находится  на</w:t>
      </w:r>
      <w:r>
        <w:rPr>
          <w:sz w:val="28"/>
          <w:szCs w:val="28"/>
        </w:rPr>
        <w:t xml:space="preserve">  расстоянии  49 км  от районного  центра. </w:t>
      </w:r>
      <w:r>
        <w:rPr>
          <w:sz w:val="28"/>
          <w:szCs w:val="28"/>
        </w:rPr>
        <w:t xml:space="preserve">Общая  площадь</w:t>
      </w:r>
      <w:r>
        <w:rPr>
          <w:sz w:val="28"/>
          <w:szCs w:val="28"/>
        </w:rPr>
        <w:t xml:space="preserve">  сельского поселения  составляет  5745 га. </w:t>
      </w:r>
      <w:r>
        <w:rPr>
          <w:sz w:val="28"/>
          <w:szCs w:val="28"/>
        </w:rPr>
        <w:t xml:space="preserve">Граничит  на</w:t>
      </w:r>
      <w:r>
        <w:rPr>
          <w:sz w:val="28"/>
          <w:szCs w:val="28"/>
        </w:rPr>
        <w:t xml:space="preserve">  севере  с  землями  Старооскольского городского округа, на западе с </w:t>
      </w:r>
      <w:r>
        <w:rPr>
          <w:sz w:val="28"/>
          <w:szCs w:val="28"/>
        </w:rPr>
        <w:t xml:space="preserve">Малотроицким</w:t>
      </w:r>
      <w:r>
        <w:rPr>
          <w:sz w:val="28"/>
          <w:szCs w:val="28"/>
        </w:rPr>
        <w:t xml:space="preserve"> сельским поселением, на востоке с Краснянским районом, на  юго-востоке  с  землями  Лубянского сел</w:t>
      </w:r>
      <w:r>
        <w:rPr>
          <w:sz w:val="28"/>
          <w:szCs w:val="28"/>
        </w:rPr>
        <w:t xml:space="preserve">ьского поселения, на юго-западе с Волотовским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Численность  населения 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 составляет 630</w:t>
      </w:r>
      <w:r>
        <w:rPr>
          <w:sz w:val="28"/>
          <w:szCs w:val="28"/>
        </w:rPr>
        <w:t xml:space="preserve">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( 31,4 %).</w:t>
      </w:r>
      <w:r>
        <w:rPr>
          <w:sz w:val="28"/>
          <w:szCs w:val="28"/>
        </w:rPr>
        <w:t xml:space="preserve">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находится:</w:t>
      </w:r>
      <w:r/>
    </w:p>
    <w:p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3684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га</w:t>
      </w:r>
      <w:r>
        <w:rPr>
          <w:sz w:val="28"/>
          <w:szCs w:val="28"/>
        </w:rPr>
        <w:t xml:space="preserve"> сельскохозяйственных угодий;</w:t>
      </w:r>
      <w:r/>
    </w:p>
    <w:p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пашни-3136га;</w:t>
      </w:r>
      <w:r/>
    </w:p>
    <w:p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сенокосы, пастбища –539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га;</w:t>
      </w:r>
      <w:r/>
    </w:p>
    <w:p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лесополосы-21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га;</w:t>
      </w:r>
      <w:r/>
    </w:p>
    <w:p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пруд- 35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 </w:t>
      </w:r>
      <w:r/>
    </w:p>
    <w:p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Протяженность сети автодорог составляет 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км, в том числе:</w:t>
      </w:r>
      <w:r/>
    </w:p>
    <w:p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асфальтированных дорог- 18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км.</w:t>
      </w:r>
      <w:r/>
    </w:p>
    <w:p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расположено 278 домовладений, из них: 95% жилых домов газифицировано,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фицировано 100%,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телефонизировано 38%,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пользуются водой из водопроводных </w:t>
      </w:r>
      <w:r>
        <w:rPr>
          <w:sz w:val="28"/>
          <w:szCs w:val="28"/>
        </w:rPr>
        <w:t xml:space="preserve">сетей  62</w:t>
      </w:r>
      <w:r>
        <w:rPr>
          <w:sz w:val="28"/>
          <w:szCs w:val="28"/>
        </w:rPr>
        <w:t xml:space="preserve">%,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уличное асфальтирование 100%.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Улицы сельского поселения освещают 93 фонаря, которых недостаточно для нормального освещения всех улиц.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умерших, над числом родившихся.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Основные демографические показатели</w:t>
      </w:r>
      <w:r/>
    </w:p>
    <w:tbl>
      <w:tblPr>
        <w:tblpPr w:horzAnchor="margin" w:tblpXSpec="left" w:vertAnchor="text" w:tblpY="240" w:leftFromText="180" w:topFromText="0" w:rightFromText="180" w:bottomFromText="0"/>
        <w:tblW w:w="1045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400"/>
        <w:gridCol w:w="637"/>
        <w:gridCol w:w="637"/>
        <w:gridCol w:w="637"/>
        <w:gridCol w:w="637"/>
        <w:gridCol w:w="637"/>
        <w:gridCol w:w="637"/>
        <w:gridCol w:w="644"/>
        <w:gridCol w:w="709"/>
        <w:gridCol w:w="709"/>
        <w:gridCol w:w="709"/>
        <w:gridCol w:w="636"/>
        <w:gridCol w:w="694"/>
        <w:gridCol w:w="654"/>
      </w:tblGrid>
      <w:tr>
        <w:trPr>
          <w:trHeight w:val="471"/>
        </w:trPr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№п/п</w:t>
            </w:r>
            <w:r>
              <w:rPr>
                <w:rFonts w:eastAsiaTheme="minorEastAsi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Наименование показателя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2013</w:t>
            </w:r>
            <w:r>
              <w:rPr>
                <w:rFonts w:eastAsiaTheme="minorEastAsia"/>
              </w:rPr>
            </w:r>
          </w:p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2014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2015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2016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2017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2018</w:t>
            </w:r>
            <w:r>
              <w:rPr>
                <w:rFonts w:eastAsiaTheme="minorEastAsia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2019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2020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2021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2022</w:t>
            </w:r>
            <w:r>
              <w:rPr>
                <w:rFonts w:eastAsiaTheme="minorEastAsia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2023</w:t>
            </w:r>
            <w:r>
              <w:rPr>
                <w:rFonts w:eastAsiaTheme="minorEastAsia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2024</w:t>
            </w:r>
            <w:r>
              <w:rPr>
                <w:rFonts w:eastAsiaTheme="minorEastAsia"/>
              </w:rPr>
            </w:r>
          </w:p>
        </w:tc>
        <w:tc>
          <w:tcPr>
            <w:tcW w:w="654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2025</w:t>
            </w:r>
            <w:r>
              <w:rPr>
                <w:rFonts w:eastAsiaTheme="minorEastAsia"/>
              </w:rPr>
            </w:r>
          </w:p>
        </w:tc>
      </w:tr>
      <w:tr>
        <w:trPr>
          <w:trHeight w:val="1122"/>
        </w:trPr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Численность населения на начало года, человек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652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641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624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620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610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598</w:t>
            </w:r>
            <w:r>
              <w:rPr>
                <w:rFonts w:eastAsiaTheme="minorEastAsia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</w:t>
            </w:r>
            <w:r>
              <w:rPr>
                <w:rFonts w:eastAsiaTheme="minorEastAsia"/>
                <w:lang w:eastAsia="en-US"/>
              </w:rPr>
              <w:t xml:space="preserve">65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561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558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5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560"/>
        </w:trPr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Родилось ,</w:t>
            </w:r>
            <w:r>
              <w:rPr>
                <w:rFonts w:eastAsiaTheme="minorEastAsia"/>
                <w:lang w:eastAsia="en-US"/>
              </w:rPr>
              <w:t xml:space="preserve"> человек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3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5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560"/>
        </w:trPr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3.</w:t>
            </w:r>
            <w:r>
              <w:rPr>
                <w:rFonts w:eastAsiaTheme="minorEastAsi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Умерло, человек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14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12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9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8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12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7</w:t>
            </w:r>
            <w:r>
              <w:rPr>
                <w:rFonts w:eastAsiaTheme="minorEastAsia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14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5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560"/>
        </w:trPr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4.</w:t>
            </w:r>
            <w:r>
              <w:rPr>
                <w:rFonts w:eastAsiaTheme="minorEastAsi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Прибыло, человек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7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12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5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550"/>
        </w:trPr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5.</w:t>
            </w:r>
            <w:r>
              <w:rPr>
                <w:rFonts w:eastAsiaTheme="minorEastAsi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Убыло, человек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14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30</w:t>
            </w:r>
            <w:r>
              <w:rPr>
                <w:rFonts w:eastAsiaTheme="minorEastAsia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7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5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1122"/>
        </w:trPr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6.</w:t>
            </w:r>
            <w:r>
              <w:rPr>
                <w:rFonts w:eastAsiaTheme="minorEastAsi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Численность населения на конец года, чел.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641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624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620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610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598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565</w:t>
            </w:r>
            <w:r>
              <w:rPr>
                <w:rFonts w:eastAsiaTheme="minorEastAsia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561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558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542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5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>
          <w:trHeight w:val="1402"/>
        </w:trPr>
        <w:tc>
          <w:tcPr>
            <w:tcW w:w="47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7.</w:t>
            </w:r>
            <w:r>
              <w:rPr>
                <w:rFonts w:eastAsiaTheme="minorEastAsia"/>
              </w:rPr>
            </w:r>
          </w:p>
        </w:tc>
        <w:tc>
          <w:tcPr>
            <w:tcW w:w="1400" w:type="dxa"/>
            <w:textDirection w:val="lrTb"/>
            <w:noWrap w:val="false"/>
          </w:tcPr>
          <w:p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Среднесписочная численность населения за год, чел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646,5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633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622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615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604</w:t>
            </w:r>
            <w:r>
              <w:rPr>
                <w:rFonts w:eastAsiaTheme="minorEastAsia"/>
              </w:rPr>
            </w:r>
          </w:p>
        </w:tc>
        <w:tc>
          <w:tcPr>
            <w:tcW w:w="6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582</w:t>
            </w:r>
            <w:r>
              <w:rPr>
                <w:rFonts w:eastAsiaTheme="minorEastAsia"/>
              </w:rPr>
            </w:r>
          </w:p>
        </w:tc>
        <w:tc>
          <w:tcPr>
            <w:tcW w:w="64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563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560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550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9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5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реализацию мероприятий по улучшению демографи</w:t>
      </w:r>
      <w:r>
        <w:rPr>
          <w:sz w:val="28"/>
          <w:szCs w:val="28"/>
        </w:rPr>
        <w:t xml:space="preserve">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 хозяйственном</w:t>
      </w:r>
      <w:r>
        <w:rPr>
          <w:sz w:val="28"/>
          <w:szCs w:val="28"/>
        </w:rPr>
        <w:t xml:space="preserve">  отношении  территория  сельского поселения  освоена  хорошо. </w:t>
      </w:r>
      <w:r>
        <w:rPr>
          <w:sz w:val="28"/>
          <w:szCs w:val="28"/>
        </w:rPr>
        <w:t xml:space="preserve">На  территории</w:t>
      </w:r>
      <w:r>
        <w:rPr>
          <w:sz w:val="28"/>
          <w:szCs w:val="28"/>
        </w:rPr>
        <w:t xml:space="preserve">  поселения  имеется  </w:t>
      </w:r>
      <w:r>
        <w:rPr>
          <w:sz w:val="28"/>
          <w:szCs w:val="28"/>
        </w:rPr>
        <w:t xml:space="preserve">бюджетообразующее</w:t>
      </w:r>
      <w:r>
        <w:rPr>
          <w:sz w:val="28"/>
          <w:szCs w:val="28"/>
        </w:rPr>
        <w:t xml:space="preserve">  сельхозпредприятие – ООО «</w:t>
      </w:r>
      <w:r>
        <w:rPr>
          <w:sz w:val="28"/>
          <w:szCs w:val="28"/>
        </w:rPr>
        <w:t xml:space="preserve">РусАгроИнвест</w:t>
      </w:r>
      <w:r>
        <w:rPr>
          <w:sz w:val="28"/>
          <w:szCs w:val="28"/>
        </w:rPr>
        <w:t xml:space="preserve">», в этом  предприятии  работает  более  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человек, ООО «</w:t>
      </w:r>
      <w:r>
        <w:rPr>
          <w:sz w:val="28"/>
          <w:szCs w:val="28"/>
        </w:rPr>
        <w:t xml:space="preserve">Варта</w:t>
      </w:r>
      <w:r>
        <w:rPr>
          <w:sz w:val="28"/>
          <w:szCs w:val="28"/>
        </w:rPr>
        <w:t xml:space="preserve">», ОАО «</w:t>
      </w:r>
      <w:r>
        <w:rPr>
          <w:sz w:val="28"/>
          <w:szCs w:val="28"/>
        </w:rPr>
        <w:t xml:space="preserve">Авида</w:t>
      </w:r>
      <w:r>
        <w:rPr>
          <w:sz w:val="28"/>
          <w:szCs w:val="28"/>
        </w:rPr>
        <w:t xml:space="preserve">», где трудятся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 человек.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 территории</w:t>
      </w:r>
      <w:r>
        <w:rPr>
          <w:sz w:val="28"/>
          <w:szCs w:val="28"/>
        </w:rPr>
        <w:t xml:space="preserve"> сельского поселения  функционирует  МБОУ ООШ  </w:t>
      </w:r>
      <w:r>
        <w:rPr>
          <w:sz w:val="28"/>
          <w:szCs w:val="28"/>
        </w:rPr>
        <w:t xml:space="preserve">с.Новоречье</w:t>
      </w:r>
      <w:r>
        <w:rPr>
          <w:sz w:val="28"/>
          <w:szCs w:val="28"/>
        </w:rPr>
        <w:t xml:space="preserve">, на данный момент  в  ней обучается  </w:t>
      </w:r>
      <w:r>
        <w:rPr>
          <w:sz w:val="28"/>
          <w:szCs w:val="28"/>
        </w:rPr>
        <w:t xml:space="preserve">33</w:t>
      </w:r>
      <w:r>
        <w:rPr>
          <w:sz w:val="28"/>
          <w:szCs w:val="28"/>
        </w:rPr>
        <w:t xml:space="preserve"> учащихся . </w:t>
      </w:r>
      <w:r/>
    </w:p>
    <w:p>
      <w:pPr>
        <w:jc w:val="both"/>
        <w:tabs>
          <w:tab w:val="left" w:pos="6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двух населенных пунктах функционируют</w:t>
      </w:r>
      <w:r>
        <w:rPr>
          <w:sz w:val="28"/>
          <w:szCs w:val="28"/>
        </w:rPr>
        <w:t xml:space="preserve">: ОСВ </w:t>
      </w:r>
      <w:r>
        <w:rPr>
          <w:sz w:val="28"/>
          <w:szCs w:val="28"/>
        </w:rPr>
        <w:t xml:space="preserve">с.Новоречье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Ларисовский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ФАП.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 на территории сельского поселения работают 2 отделения почты и отделение сберкассы.  На территории с. </w:t>
      </w:r>
      <w:r>
        <w:rPr>
          <w:sz w:val="28"/>
          <w:szCs w:val="28"/>
        </w:rPr>
        <w:t xml:space="preserve">Ларисовка</w:t>
      </w:r>
      <w:r>
        <w:rPr>
          <w:sz w:val="28"/>
          <w:szCs w:val="28"/>
        </w:rPr>
        <w:t xml:space="preserve">  имеется</w:t>
      </w:r>
      <w:r>
        <w:rPr>
          <w:sz w:val="28"/>
          <w:szCs w:val="28"/>
        </w:rPr>
        <w:t xml:space="preserve">   пруд (зеркало пруда 35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га.), а также родник, освещенный в 1989 году «Белая криница»</w:t>
      </w:r>
      <w:r>
        <w:rPr>
          <w:sz w:val="28"/>
          <w:szCs w:val="28"/>
        </w:rPr>
        <w:t xml:space="preserve">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 территории</w:t>
      </w:r>
      <w:r>
        <w:rPr>
          <w:sz w:val="28"/>
          <w:szCs w:val="28"/>
        </w:rPr>
        <w:t xml:space="preserve">  сельского поселения функционирует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магазинов. 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 работа</w:t>
      </w:r>
      <w:r>
        <w:rPr>
          <w:sz w:val="28"/>
          <w:szCs w:val="28"/>
        </w:rPr>
        <w:t xml:space="preserve"> по  развитию  малого предпринимательства  на  селе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зарегистрировано и осуществляют свою деятельность </w:t>
      </w:r>
      <w:r>
        <w:rPr>
          <w:sz w:val="28"/>
          <w:szCs w:val="28"/>
        </w:rPr>
        <w:t xml:space="preserve">31</w:t>
      </w:r>
      <w:r>
        <w:rPr>
          <w:sz w:val="28"/>
          <w:szCs w:val="28"/>
        </w:rPr>
        <w:t xml:space="preserve"> субъект  малого бизнеса</w:t>
      </w:r>
      <w:r>
        <w:rPr>
          <w:sz w:val="28"/>
          <w:szCs w:val="28"/>
        </w:rPr>
        <w:t xml:space="preserve"> (ИП). </w:t>
      </w:r>
      <w:r/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Создание условий для безопасного проживания жителей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 являются наиболее универсальным способом оздоровления </w:t>
      </w:r>
      <w:r>
        <w:rPr>
          <w:sz w:val="28"/>
          <w:szCs w:val="28"/>
        </w:rPr>
        <w:t xml:space="preserve">населения,  средством</w:t>
      </w:r>
      <w:r>
        <w:rPr>
          <w:sz w:val="28"/>
          <w:szCs w:val="28"/>
        </w:rPr>
        <w:t xml:space="preserve"> укрепления семьи, так как мероприятия  по защите насел</w:t>
      </w:r>
      <w:r>
        <w:rPr>
          <w:sz w:val="28"/>
          <w:szCs w:val="28"/>
        </w:rPr>
        <w:t xml:space="preserve">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  <w:r/>
    </w:p>
    <w:p>
      <w:pPr>
        <w:jc w:val="both"/>
        <w:tabs>
          <w:tab w:val="left" w:pos="480" w:leader="none"/>
        </w:tabs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Сфера культурно-</w:t>
      </w:r>
      <w:r>
        <w:rPr>
          <w:sz w:val="28"/>
          <w:szCs w:val="28"/>
        </w:rPr>
        <w:t xml:space="preserve">досуговой  деятельности</w:t>
      </w:r>
      <w:r>
        <w:rPr>
          <w:sz w:val="28"/>
          <w:szCs w:val="28"/>
        </w:rPr>
        <w:t xml:space="preserve"> охватывает различные возрастные группы населения (от детей до людей преклонного возраста).  Участие </w:t>
      </w:r>
      <w:r>
        <w:rPr>
          <w:sz w:val="28"/>
          <w:szCs w:val="28"/>
        </w:rPr>
        <w:t xml:space="preserve">населения  в</w:t>
      </w:r>
      <w:r>
        <w:rPr>
          <w:sz w:val="28"/>
          <w:szCs w:val="28"/>
        </w:rPr>
        <w:t xml:space="preserve"> клубных формированиях, культурно – досуговых </w:t>
      </w:r>
      <w:r/>
    </w:p>
    <w:p>
      <w:pPr>
        <w:jc w:val="both"/>
        <w:tabs>
          <w:tab w:val="left" w:pos="4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мероприятиях способствует самовыражению и развитию личности, а </w:t>
      </w:r>
      <w:r>
        <w:rPr>
          <w:sz w:val="28"/>
          <w:szCs w:val="28"/>
        </w:rPr>
        <w:t xml:space="preserve">так же</w:t>
      </w:r>
      <w:r>
        <w:rPr>
          <w:sz w:val="28"/>
          <w:szCs w:val="28"/>
        </w:rPr>
        <w:t xml:space="preserve"> служит важным средством социально-психологической адаптации человека в обществе. Идет поиск оптимальных путей </w:t>
      </w:r>
      <w:r>
        <w:rPr>
          <w:sz w:val="28"/>
          <w:szCs w:val="28"/>
        </w:rPr>
        <w:t xml:space="preserve">развития  существующей</w:t>
      </w:r>
      <w:r>
        <w:rPr>
          <w:sz w:val="28"/>
          <w:szCs w:val="28"/>
        </w:rPr>
        <w:t xml:space="preserve"> сети культурно-досуговых учреждений. </w:t>
      </w:r>
      <w:r/>
    </w:p>
    <w:p>
      <w:pPr>
        <w:jc w:val="both"/>
        <w:tabs>
          <w:tab w:val="left" w:pos="48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За период с 2009года по 2013год на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 проведен капитальный ремонт МКУК «</w:t>
      </w:r>
      <w:r>
        <w:rPr>
          <w:sz w:val="28"/>
          <w:szCs w:val="28"/>
        </w:rPr>
        <w:t xml:space="preserve">Новореченский</w:t>
      </w:r>
      <w:r>
        <w:rPr>
          <w:sz w:val="28"/>
          <w:szCs w:val="28"/>
        </w:rPr>
        <w:t xml:space="preserve"> ЦСДК», проведен ремонт кровли СОШ с. </w:t>
      </w:r>
      <w:r>
        <w:rPr>
          <w:sz w:val="28"/>
          <w:szCs w:val="28"/>
        </w:rPr>
        <w:t xml:space="preserve">Новоречье</w:t>
      </w:r>
      <w:r>
        <w:rPr>
          <w:sz w:val="28"/>
          <w:szCs w:val="28"/>
        </w:rPr>
        <w:t xml:space="preserve">. Открыт детский сад «Облачко».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Обустроен родник «Белая криница», на котором установлена беседка, скамейки для посетителей, установлен новый сруб.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два учреждения культуры: МКУК «</w:t>
      </w:r>
      <w:r>
        <w:rPr>
          <w:rFonts w:ascii="Times New Roman" w:hAnsi="Times New Roman" w:cs="Times New Roman"/>
          <w:sz w:val="28"/>
          <w:szCs w:val="28"/>
        </w:rPr>
        <w:t xml:space="preserve">Новореченский</w:t>
      </w:r>
      <w:r>
        <w:rPr>
          <w:rFonts w:ascii="Times New Roman" w:hAnsi="Times New Roman" w:cs="Times New Roman"/>
          <w:sz w:val="28"/>
          <w:szCs w:val="28"/>
        </w:rPr>
        <w:t xml:space="preserve"> ЦСДК» и </w:t>
      </w:r>
      <w:r>
        <w:rPr>
          <w:rFonts w:ascii="Times New Roman" w:hAnsi="Times New Roman" w:cs="Times New Roman"/>
          <w:sz w:val="28"/>
          <w:szCs w:val="28"/>
        </w:rPr>
        <w:t xml:space="preserve">Ларисовский</w:t>
      </w:r>
      <w:r>
        <w:rPr>
          <w:rFonts w:ascii="Times New Roman" w:hAnsi="Times New Roman" w:cs="Times New Roman"/>
          <w:sz w:val="28"/>
          <w:szCs w:val="28"/>
        </w:rPr>
        <w:t xml:space="preserve">  клуб</w:t>
      </w:r>
      <w:r>
        <w:rPr>
          <w:rFonts w:ascii="Times New Roman" w:hAnsi="Times New Roman" w:cs="Times New Roman"/>
          <w:sz w:val="28"/>
          <w:szCs w:val="28"/>
        </w:rPr>
        <w:t xml:space="preserve"> – библиотека. При ДК работает 19 кружков и </w:t>
      </w:r>
      <w:r>
        <w:rPr>
          <w:rFonts w:ascii="Times New Roman" w:hAnsi="Times New Roman" w:cs="Times New Roman"/>
          <w:sz w:val="28"/>
          <w:szCs w:val="28"/>
        </w:rPr>
        <w:t xml:space="preserve">объединений,  в</w:t>
      </w:r>
      <w:r>
        <w:rPr>
          <w:rFonts w:ascii="Times New Roman" w:hAnsi="Times New Roman" w:cs="Times New Roman"/>
          <w:sz w:val="28"/>
          <w:szCs w:val="28"/>
        </w:rPr>
        <w:t xml:space="preserve"> которых занимаются 267 человек. Также имеется библиотека.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-капитальный ремонт здания администрации и </w:t>
      </w:r>
      <w:r>
        <w:rPr>
          <w:rFonts w:ascii="Times New Roman" w:hAnsi="Times New Roman" w:cs="Times New Roman"/>
          <w:sz w:val="28"/>
          <w:szCs w:val="28"/>
        </w:rPr>
        <w:t xml:space="preserve">Ларисовского</w:t>
      </w:r>
      <w:r>
        <w:rPr>
          <w:rFonts w:ascii="Times New Roman" w:hAnsi="Times New Roman" w:cs="Times New Roman"/>
          <w:sz w:val="28"/>
          <w:szCs w:val="28"/>
        </w:rPr>
        <w:t xml:space="preserve"> клуба-библиотеки;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библиотеки;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-ремонт и строительство дорог с твердым покрытием;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реконструкция памятника погибшим воинам.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2015 по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селе </w:t>
      </w:r>
      <w:r>
        <w:rPr>
          <w:rFonts w:ascii="Times New Roman" w:hAnsi="Times New Roman" w:cs="Times New Roman"/>
          <w:sz w:val="28"/>
          <w:szCs w:val="28"/>
        </w:rPr>
        <w:t xml:space="preserve">Новоречье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разбить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цветников по улице Центральной, а также дополнительно посадить 1000 деревьев, 1500 кустарников и 1100 многолетних цветов. Построить дорогу с твердым </w:t>
      </w:r>
      <w:r>
        <w:rPr>
          <w:rFonts w:ascii="Times New Roman" w:hAnsi="Times New Roman" w:cs="Times New Roman"/>
          <w:sz w:val="28"/>
          <w:szCs w:val="28"/>
        </w:rPr>
        <w:t xml:space="preserve">покрытием  соединяющим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 xml:space="preserve">Новоречье</w:t>
      </w:r>
      <w:r>
        <w:rPr>
          <w:rFonts w:ascii="Times New Roman" w:hAnsi="Times New Roman" w:cs="Times New Roman"/>
          <w:sz w:val="28"/>
          <w:szCs w:val="28"/>
        </w:rPr>
        <w:t xml:space="preserve"> и село Нагольное.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свидетельствует о небольшом потенциале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и</w:t>
      </w:r>
      <w:r>
        <w:rPr>
          <w:rFonts w:ascii="Times New Roman" w:hAnsi="Times New Roman" w:cs="Times New Roman"/>
          <w:sz w:val="28"/>
          <w:szCs w:val="28"/>
        </w:rPr>
        <w:t xml:space="preserve"> вместе с этим выявляется наличие определенных социально экономических проблем, сопутствующим нынешнему этапу развития.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  <w:r/>
    </w:p>
    <w:p>
      <w:pPr>
        <w:pStyle w:val="986"/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  <w:r/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</w:t>
      </w:r>
      <w:r>
        <w:rPr>
          <w:sz w:val="28"/>
          <w:szCs w:val="28"/>
        </w:rPr>
        <w:t xml:space="preserve">599  (</w:t>
      </w:r>
      <w:r>
        <w:rPr>
          <w:sz w:val="28"/>
          <w:szCs w:val="28"/>
        </w:rPr>
        <w:t xml:space="preserve">далее – Стратегия района).  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стратегическим задачам развития экономического и социального потенциала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 относятся:</w:t>
      </w:r>
      <w:r/>
    </w:p>
    <w:p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повышение уровня привлекательности поселения;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повышение уровня культурно-досуговой деятельности.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 обеспечение безопасности жителей поселения;</w:t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Исходя из обозначенных стратегических задач и приоритетов,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поставленной цели потребуется решение следующих задач: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1.Создание условий для организации благоустройства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2.Увеличить количество зеленых насаждений на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Стимулирование развития культурно-досуговой деятельности на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поселения.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4.Создание условий для безопасного проживания жителей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По итогам реализации программы к концу 2025 года планируется достижение следующих конечных результатов: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</w:t>
      </w:r>
      <w:r>
        <w:rPr>
          <w:sz w:val="28"/>
          <w:szCs w:val="28"/>
        </w:rPr>
        <w:t xml:space="preserve">отдыха  до</w:t>
      </w:r>
      <w:r>
        <w:rPr>
          <w:sz w:val="28"/>
          <w:szCs w:val="28"/>
        </w:rPr>
        <w:t xml:space="preserve"> 60%;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облесения эрозионно- опасных участков, деградированных и малопродуктивных угодий и водоохранных зон водных объектов площади до 120 га;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увеличение </w:t>
      </w:r>
      <w:r>
        <w:rPr>
          <w:sz w:val="28"/>
          <w:szCs w:val="28"/>
        </w:rPr>
        <w:t xml:space="preserve">количества  посетителей</w:t>
      </w:r>
      <w:r>
        <w:rPr>
          <w:sz w:val="28"/>
          <w:szCs w:val="28"/>
        </w:rPr>
        <w:t xml:space="preserve"> культурно-досуговых мероприятий до 11,</w:t>
      </w:r>
      <w:r>
        <w:rPr>
          <w:color w:val="002060"/>
          <w:sz w:val="28"/>
          <w:szCs w:val="28"/>
        </w:rPr>
        <w:t xml:space="preserve">7тыс.</w:t>
      </w:r>
      <w:r>
        <w:rPr>
          <w:sz w:val="28"/>
          <w:szCs w:val="28"/>
        </w:rPr>
        <w:t xml:space="preserve"> человек.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площади территории подвергшейся </w:t>
      </w:r>
      <w:r>
        <w:rPr>
          <w:sz w:val="28"/>
          <w:szCs w:val="28"/>
        </w:rPr>
        <w:t xml:space="preserve">пожарам  до</w:t>
      </w:r>
      <w:r>
        <w:rPr>
          <w:sz w:val="28"/>
          <w:szCs w:val="28"/>
        </w:rPr>
        <w:t xml:space="preserve"> 3 га;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реализуется в два этапа,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этап реализации программы </w:t>
      </w:r>
      <w:r>
        <w:rPr>
          <w:sz w:val="28"/>
          <w:szCs w:val="28"/>
        </w:rPr>
        <w:t xml:space="preserve">2015-2020</w:t>
      </w:r>
      <w:r>
        <w:rPr>
          <w:sz w:val="28"/>
          <w:szCs w:val="28"/>
        </w:rPr>
        <w:t xml:space="preserve"> годы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этап реализации программы 2021-2025 годы.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Перечень нормативных правовых актов </w:t>
      </w:r>
      <w:r>
        <w:rPr>
          <w:b/>
          <w:bCs/>
          <w:sz w:val="28"/>
          <w:szCs w:val="28"/>
          <w:u w:val="single"/>
        </w:rPr>
        <w:t xml:space="preserve">Новореченского</w:t>
      </w:r>
      <w:r>
        <w:rPr>
          <w:b/>
          <w:bCs/>
          <w:sz w:val="28"/>
          <w:szCs w:val="28"/>
          <w:u w:val="single"/>
        </w:rPr>
        <w:t xml:space="preserve"> сельского поселения, принятие или изменение которых необходимо для реализации муниципальной программы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поселения, принятие или </w:t>
      </w:r>
      <w:r>
        <w:rPr>
          <w:sz w:val="28"/>
          <w:szCs w:val="28"/>
        </w:rPr>
        <w:t xml:space="preserve">изменение  которых</w:t>
      </w:r>
      <w:r>
        <w:rPr>
          <w:sz w:val="28"/>
          <w:szCs w:val="28"/>
        </w:rPr>
        <w:t xml:space="preserve"> необходимо для реализации муниципальной программы, представлен в приложении № 2 к Программе.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Обоснование выделения подпрограмм.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  <w:r/>
    </w:p>
    <w:p>
      <w:pPr>
        <w:ind w:left="176" w:firstLine="5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 «Благоустройство </w:t>
      </w:r>
      <w:r>
        <w:rPr>
          <w:b/>
          <w:bCs/>
          <w:sz w:val="28"/>
          <w:szCs w:val="28"/>
        </w:rPr>
        <w:t xml:space="preserve">Новореченского</w:t>
      </w:r>
      <w:r>
        <w:rPr>
          <w:b/>
          <w:bCs/>
          <w:sz w:val="28"/>
          <w:szCs w:val="28"/>
        </w:rPr>
        <w:t xml:space="preserve"> сельского поселения».</w:t>
      </w:r>
      <w:r/>
    </w:p>
    <w:p>
      <w:pPr>
        <w:jc w:val="both"/>
        <w:tabs>
          <w:tab w:val="left" w:pos="193" w:leader="none"/>
          <w:tab w:val="left" w:pos="373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Подпрограмма  направлена</w:t>
      </w:r>
      <w:r>
        <w:rPr>
          <w:sz w:val="28"/>
          <w:szCs w:val="28"/>
        </w:rPr>
        <w:t xml:space="preserve"> на реализацию обязательств  по созданию условий для организации благоустройства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включает</w:t>
      </w:r>
      <w:r>
        <w:rPr>
          <w:sz w:val="28"/>
          <w:szCs w:val="28"/>
        </w:rPr>
        <w:t xml:space="preserve"> в себя  решение следующей задачи - обеспечение привлекательности сельской местности для комфортного проживания населения.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</w:t>
      </w:r>
      <w:r>
        <w:rPr>
          <w:sz w:val="28"/>
          <w:szCs w:val="28"/>
        </w:rPr>
        <w:t xml:space="preserve">мероприятия  подпрограммы</w:t>
      </w:r>
      <w:r>
        <w:rPr>
          <w:sz w:val="28"/>
          <w:szCs w:val="28"/>
        </w:rPr>
        <w:t xml:space="preserve"> обеспечит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доли отдыхающих до 60% к 2025году.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в </w:t>
      </w:r>
      <w:r>
        <w:rPr>
          <w:b/>
          <w:sz w:val="28"/>
          <w:szCs w:val="28"/>
        </w:rPr>
        <w:t xml:space="preserve">Новореченс</w:t>
      </w:r>
      <w:r>
        <w:rPr>
          <w:b/>
          <w:sz w:val="28"/>
          <w:szCs w:val="28"/>
        </w:rPr>
        <w:t xml:space="preserve">ком</w:t>
      </w:r>
      <w:r>
        <w:rPr>
          <w:b/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 xml:space="preserve">»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увеличение количества зеленых насаждений на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  включает в себя решение следующей задачи –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  <w:r/>
    </w:p>
    <w:p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обеспечит увеличение облесения </w:t>
      </w:r>
      <w:r>
        <w:rPr>
          <w:sz w:val="28"/>
          <w:szCs w:val="28"/>
        </w:rPr>
        <w:t xml:space="preserve">эрозионно</w:t>
      </w:r>
      <w:r>
        <w:rPr>
          <w:sz w:val="28"/>
          <w:szCs w:val="28"/>
        </w:rPr>
        <w:t xml:space="preserve"> опасных участков, деградированных и малопродуктивных </w:t>
      </w:r>
      <w:r>
        <w:rPr>
          <w:sz w:val="28"/>
          <w:szCs w:val="28"/>
        </w:rPr>
        <w:t xml:space="preserve">угодий 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вадоохранных</w:t>
      </w:r>
      <w:r>
        <w:rPr>
          <w:sz w:val="28"/>
          <w:szCs w:val="28"/>
        </w:rPr>
        <w:t xml:space="preserve"> зон водных объектов на площади до 120га к 2020году.</w:t>
      </w:r>
      <w:r/>
    </w:p>
    <w:p>
      <w:pPr>
        <w:pStyle w:val="735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3 «Развитие сферы культурно-досуговой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поселения».</w:t>
      </w:r>
      <w:r/>
    </w:p>
    <w:p>
      <w:pPr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Подпрограмма  направлена</w:t>
      </w:r>
      <w:r>
        <w:rPr>
          <w:sz w:val="28"/>
          <w:szCs w:val="28"/>
        </w:rPr>
        <w:t xml:space="preserve"> на стимулирование развития культурно-досуговой деятельности на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pStyle w:val="7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доступа  населения к услугам досуга.</w:t>
      </w:r>
      <w:r/>
    </w:p>
    <w:p>
      <w:pPr>
        <w:pStyle w:val="986"/>
        <w:ind w:left="142"/>
        <w:jc w:val="both"/>
        <w:spacing w:lineRule="auto" w:line="240" w:after="0"/>
        <w:tabs>
          <w:tab w:val="left" w:pos="193" w:leader="none"/>
          <w:tab w:val="left" w:pos="3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11,7 тыс. человек.</w:t>
      </w:r>
      <w:r/>
    </w:p>
    <w:p>
      <w:pPr>
        <w:pStyle w:val="735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4 «Обеспечение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безопасности  жизнедеятельности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поселения».</w:t>
      </w:r>
      <w:r/>
    </w:p>
    <w:p>
      <w:pPr>
        <w:pStyle w:val="7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Подпрограмма  направлена</w:t>
      </w:r>
      <w:r>
        <w:rPr>
          <w:rFonts w:ascii="Times New Roman" w:hAnsi="Times New Roman" w:cs="Times New Roman"/>
          <w:sz w:val="28"/>
          <w:szCs w:val="28"/>
        </w:rPr>
        <w:t xml:space="preserve"> на защиту населения и территорий от чрезвычайных ситуаций  природного и техногенного характера 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основного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 обеспечит снижение площади территории подвергшейся пожарам до 3 га к 2025году.</w:t>
      </w:r>
      <w:r/>
    </w:p>
    <w:p>
      <w:pPr>
        <w:pStyle w:val="986"/>
        <w:ind w:left="0"/>
        <w:jc w:val="both"/>
        <w:spacing w:lineRule="auto" w:line="240" w:after="0"/>
        <w:tabs>
          <w:tab w:val="left" w:pos="193" w:leader="none"/>
          <w:tab w:val="left" w:pos="37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Система основных мероприятий и показателей подпрограмм представлена в приложении № 1 к Программе.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подпрограмм совпадают со сроками реализации Программы в целом, этапы по подпрограммам не выделяются.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5. Ресурсное обеспечение Программы.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</w:t>
      </w:r>
      <w:r/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529" w:type="dxa"/>
        <w:tblInd w:w="-59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59"/>
        <w:gridCol w:w="1134"/>
        <w:gridCol w:w="1243"/>
        <w:gridCol w:w="1417"/>
        <w:gridCol w:w="1276"/>
        <w:gridCol w:w="1418"/>
        <w:gridCol w:w="992"/>
      </w:tblGrid>
      <w:tr>
        <w:trPr>
          <w:cantSplit/>
          <w:trHeight w:val="521"/>
        </w:trPr>
        <w:tc>
          <w:tcPr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Источники финансирования</w:t>
            </w:r>
            <w:r>
              <w:rPr>
                <w:rFonts w:eastAsiaTheme="minorEastAsia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Всего за 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2015-202</w:t>
            </w:r>
            <w:r>
              <w:rPr>
                <w:rFonts w:eastAsiaTheme="minorEastAsia"/>
                <w:b/>
                <w:bCs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годы</w:t>
            </w:r>
            <w:r>
              <w:rPr>
                <w:rFonts w:eastAsiaTheme="minorEastAsia"/>
              </w:rPr>
            </w:r>
          </w:p>
        </w:tc>
        <w:tc>
          <w:tcPr>
            <w:gridSpan w:val="6"/>
            <w:tcW w:w="748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в том числе по годам реализации:</w:t>
            </w:r>
            <w:r>
              <w:rPr>
                <w:rFonts w:eastAsiaTheme="minorEastAsia"/>
              </w:rPr>
            </w:r>
          </w:p>
        </w:tc>
      </w:tr>
      <w:tr>
        <w:trPr>
          <w:cantSplit/>
          <w:trHeight w:val="70"/>
        </w:trPr>
        <w:tc>
          <w:tcPr>
            <w:tcW w:w="149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2015</w:t>
            </w:r>
            <w:r>
              <w:rPr>
                <w:rFonts w:eastAsiaTheme="minorEastAsia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2016</w:t>
            </w:r>
            <w:r>
              <w:rPr>
                <w:rFonts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2017</w:t>
            </w:r>
            <w:r>
              <w:rPr>
                <w:rFonts w:eastAsiaTheme="minorEastAsi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2018</w:t>
            </w:r>
            <w:r>
              <w:rPr>
                <w:rFonts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2019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2020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49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Всего</w:t>
            </w:r>
            <w:r>
              <w:rPr>
                <w:rFonts w:eastAsiaTheme="minorEastAsi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13931,5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2261</w:t>
            </w:r>
            <w:r>
              <w:rPr>
                <w:rFonts w:eastAsiaTheme="minorEastAsia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220</w:t>
            </w:r>
            <w:r>
              <w:rPr>
                <w:rFonts w:eastAsiaTheme="minorEastAsia"/>
                <w:b/>
                <w:bCs/>
                <w:lang w:eastAsia="en-US"/>
              </w:rPr>
              <w:t xml:space="preserve">6</w:t>
            </w:r>
            <w:r>
              <w:rPr>
                <w:rFonts w:eastAsiaTheme="minorEastAsia"/>
                <w:b/>
                <w:bCs/>
                <w:lang w:eastAsia="en-US"/>
              </w:rPr>
              <w:t xml:space="preserve">,</w:t>
            </w:r>
            <w:r>
              <w:rPr>
                <w:rFonts w:eastAsiaTheme="minorEastAsia"/>
                <w:b/>
                <w:bCs/>
                <w:lang w:eastAsia="en-US"/>
              </w:rPr>
              <w:t xml:space="preserve">8</w:t>
            </w:r>
            <w:r>
              <w:rPr>
                <w:rFonts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3594</w:t>
            </w:r>
            <w:r>
              <w:rPr>
                <w:rFonts w:eastAsiaTheme="minorEastAsi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2552</w:t>
            </w:r>
            <w:r>
              <w:rPr>
                <w:rFonts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1997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1320,7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49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в том числе:</w:t>
            </w:r>
            <w:r>
              <w:rPr>
                <w:rFonts w:eastAsiaTheme="minorEastAsi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49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Областной бюджет </w:t>
            </w:r>
            <w:r>
              <w:rPr>
                <w:rFonts w:eastAsiaTheme="minorEastAsi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204,6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111,6</w:t>
            </w:r>
            <w:r>
              <w:rPr>
                <w:rFonts w:eastAsiaTheme="minorEastAsi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50</w:t>
            </w:r>
            <w:r>
              <w:rPr>
                <w:rFonts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43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49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Местный бюджет</w:t>
            </w:r>
            <w:r>
              <w:rPr>
                <w:rFonts w:eastAsiaTheme="minorEastAsi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13726,9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2261</w:t>
            </w:r>
            <w:r>
              <w:rPr>
                <w:rFonts w:eastAsiaTheme="minorEastAsia"/>
              </w:rPr>
            </w:r>
          </w:p>
        </w:tc>
        <w:tc>
          <w:tcPr>
            <w:tcW w:w="1243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2206,8</w:t>
            </w:r>
            <w:r>
              <w:rPr>
                <w:rFonts w:eastAsiaTheme="minorEastAsi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3482,4</w:t>
            </w:r>
            <w:r>
              <w:rPr>
                <w:rFonts w:eastAsiaTheme="minorEastAsia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250</w:t>
            </w:r>
            <w:r>
              <w:rPr>
                <w:rFonts w:eastAsiaTheme="minorEastAsia"/>
                <w:lang w:eastAsia="en-US"/>
              </w:rPr>
              <w:t xml:space="preserve">2</w:t>
            </w:r>
            <w:r>
              <w:rPr>
                <w:rFonts w:eastAsiaTheme="minorEastAsi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1997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 xml:space="preserve">1277,7</w:t>
            </w:r>
            <w:r>
              <w:rPr>
                <w:rFonts w:eastAsiaTheme="minorEastAsia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</w:t>
      </w:r>
      <w:r>
        <w:rPr>
          <w:b/>
          <w:bCs/>
          <w:sz w:val="28"/>
          <w:szCs w:val="28"/>
        </w:rPr>
        <w:t xml:space="preserve">финансирования  муниципальной</w:t>
      </w:r>
      <w:r>
        <w:rPr>
          <w:b/>
          <w:bCs/>
          <w:sz w:val="28"/>
          <w:szCs w:val="28"/>
        </w:rPr>
        <w:t xml:space="preserve"> программы на </w:t>
      </w:r>
      <w:r>
        <w:rPr>
          <w:b/>
          <w:bCs/>
          <w:sz w:val="28"/>
          <w:szCs w:val="28"/>
          <w:lang w:val="en-US"/>
        </w:rPr>
        <w:t xml:space="preserve">II</w:t>
      </w:r>
      <w:r>
        <w:rPr>
          <w:b/>
          <w:bCs/>
          <w:sz w:val="28"/>
          <w:szCs w:val="28"/>
        </w:rPr>
        <w:t xml:space="preserve"> этапе реализации</w:t>
      </w:r>
      <w:r/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ыс.руб</w:t>
      </w:r>
      <w:r>
        <w:rPr>
          <w:bCs/>
          <w:sz w:val="28"/>
          <w:szCs w:val="28"/>
        </w:rPr>
        <w:t xml:space="preserve">лей</w:t>
      </w:r>
      <w:r/>
    </w:p>
    <w:tbl>
      <w:tblPr>
        <w:tblW w:w="10598" w:type="dxa"/>
        <w:tblInd w:w="-585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45"/>
        <w:gridCol w:w="1376"/>
        <w:gridCol w:w="1276"/>
        <w:gridCol w:w="1276"/>
        <w:gridCol w:w="1275"/>
        <w:gridCol w:w="1857"/>
      </w:tblGrid>
      <w:tr>
        <w:trPr/>
        <w:tc>
          <w:tcPr>
            <w:tcW w:w="209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финансирования</w:t>
            </w:r>
            <w:r/>
          </w:p>
        </w:tc>
        <w:tc>
          <w:tcPr>
            <w:tcW w:w="144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 за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2021-2025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годы</w:t>
            </w:r>
            <w:r/>
          </w:p>
        </w:tc>
        <w:tc>
          <w:tcPr>
            <w:gridSpan w:val="5"/>
            <w:tcW w:w="706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 по годам реализации</w:t>
            </w:r>
            <w:r/>
          </w:p>
        </w:tc>
      </w:tr>
      <w:tr>
        <w:trPr>
          <w:trHeight w:val="632"/>
        </w:trPr>
        <w:tc>
          <w:tcPr>
            <w:tcW w:w="209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4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3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2023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2024</w:t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8245,1</w:t>
            </w:r>
            <w:r/>
          </w:p>
        </w:tc>
        <w:tc>
          <w:tcPr>
            <w:tcW w:w="13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2717,9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2472,2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1073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991</w:t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991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том числе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3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</w:t>
            </w:r>
            <w:r>
              <w:rPr>
                <w:b/>
                <w:bCs/>
              </w:rPr>
              <w:t xml:space="preserve">бюджет </w:t>
            </w:r>
            <w:r/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8151,3</w:t>
            </w:r>
            <w:r/>
          </w:p>
        </w:tc>
        <w:tc>
          <w:tcPr>
            <w:tcW w:w="137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2624,1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2472,2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1073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991</w:t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991</w:t>
            </w:r>
            <w:r/>
          </w:p>
        </w:tc>
      </w:tr>
      <w:tr>
        <w:trPr/>
        <w:tc>
          <w:tcPr>
            <w:tcW w:w="20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44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93,8</w:t>
            </w:r>
            <w:r/>
          </w:p>
        </w:tc>
        <w:tc>
          <w:tcPr>
            <w:tcW w:w="137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93,8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85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40"/>
        <w:jc w:val="both"/>
        <w:rPr>
          <w:rFonts w:ascii="Times New Roman CYR" w:hAnsi="Times New Roman CYR" w:cs="Times New Roman CYR"/>
          <w:sz w:val="28"/>
          <w:szCs w:val="28"/>
        </w:rPr>
        <w:outlineLvl w:val="1"/>
      </w:pPr>
      <w:r>
        <w:rPr>
          <w:rFonts w:ascii="Times New Roman CYR" w:hAnsi="Times New Roman CYR" w:cs="Times New Roman CYR"/>
          <w:sz w:val="28"/>
          <w:szCs w:val="28"/>
        </w:rPr>
        <w:t xml:space="preserve">Объем </w:t>
      </w:r>
      <w:r>
        <w:rPr>
          <w:rFonts w:ascii="Times New Roman CYR" w:hAnsi="Times New Roman CYR" w:cs="Times New Roman CYR"/>
          <w:sz w:val="28"/>
          <w:szCs w:val="28"/>
        </w:rPr>
        <w:t xml:space="preserve">финансирования  Программы</w:t>
      </w:r>
      <w:r>
        <w:rPr>
          <w:rFonts w:ascii="Times New Roman CYR" w:hAnsi="Times New Roman CYR" w:cs="Times New Roman CYR"/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     реализацию </w:t>
      </w:r>
      <w:r>
        <w:rPr>
          <w:sz w:val="28"/>
          <w:szCs w:val="28"/>
        </w:rPr>
        <w:t xml:space="preserve">мероприятий  Программы</w:t>
      </w:r>
      <w:r>
        <w:rPr>
          <w:sz w:val="28"/>
          <w:szCs w:val="28"/>
        </w:rPr>
        <w:t xml:space="preserve">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  <w:r/>
    </w:p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описание мер управлен</w:t>
      </w:r>
      <w:r>
        <w:rPr>
          <w:b/>
          <w:bCs/>
          <w:sz w:val="28"/>
          <w:szCs w:val="28"/>
          <w:u w:val="single"/>
        </w:rPr>
        <w:t xml:space="preserve">ия рисками реализации Программы</w:t>
      </w:r>
      <w:r>
        <w:rPr>
          <w:b/>
          <w:bCs/>
          <w:sz w:val="28"/>
          <w:szCs w:val="28"/>
          <w:u w:val="single"/>
        </w:rPr>
        <w:t xml:space="preserve">.</w:t>
      </w:r>
      <w:r/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  <w:r/>
    </w:p>
    <w:p>
      <w:pPr>
        <w:pStyle w:val="986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t xml:space="preserve">заны с вероятностью кризисных явлений в мировой и российской экономиках</w:t>
      </w:r>
      <w:r>
        <w:rPr>
          <w:rFonts w:ascii="Times New Roman" w:hAnsi="Times New Roman" w:cs="Times New Roman"/>
          <w:sz w:val="28"/>
          <w:szCs w:val="28"/>
        </w:rPr>
        <w:t xml:space="preserve">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  <w:r/>
    </w:p>
    <w:p>
      <w:pPr>
        <w:pStyle w:val="986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t xml:space="preserve">достаточным вследствие этого уровнем бюджетного финансирования на курируемые сферы.</w:t>
      </w:r>
      <w:r/>
    </w:p>
    <w:p>
      <w:pPr>
        <w:pStyle w:val="986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  <w:r/>
    </w:p>
    <w:p>
      <w:pPr>
        <w:pStyle w:val="986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  <w:r/>
    </w:p>
    <w:p>
      <w:pPr>
        <w:pStyle w:val="986"/>
        <w:numPr>
          <w:ilvl w:val="0"/>
          <w:numId w:val="2"/>
        </w:numPr>
        <w:ind w:left="0" w:firstLine="71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t xml:space="preserve"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t xml:space="preserve">тивности использования ресурсов и качества выполнения мероприятий Программы.</w:t>
      </w:r>
      <w:r/>
    </w:p>
    <w:p>
      <w:pPr>
        <w:pStyle w:val="986"/>
        <w:numPr>
          <w:ilvl w:val="0"/>
          <w:numId w:val="2"/>
        </w:numPr>
        <w:ind w:left="0" w:firstLine="710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t xml:space="preserve">рованных кадров.</w:t>
      </w:r>
      <w:r/>
    </w:p>
    <w:p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рисками  реализации</w:t>
      </w:r>
      <w:r>
        <w:rPr>
          <w:sz w:val="28"/>
          <w:szCs w:val="28"/>
        </w:rPr>
        <w:t xml:space="preserve"> программы будет осуществляться на основе:</w:t>
      </w:r>
      <w:r/>
    </w:p>
    <w:p>
      <w:pPr>
        <w:pStyle w:val="986"/>
        <w:numPr>
          <w:ilvl w:val="0"/>
          <w:numId w:val="4"/>
        </w:numPr>
        <w:ind w:hanging="11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  <w:r/>
    </w:p>
    <w:p>
      <w:pPr>
        <w:pStyle w:val="986"/>
        <w:numPr>
          <w:ilvl w:val="0"/>
          <w:numId w:val="4"/>
        </w:numPr>
        <w:ind w:left="0" w:firstLine="709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  <w:r/>
    </w:p>
    <w:p>
      <w:pPr>
        <w:pStyle w:val="986"/>
        <w:numPr>
          <w:ilvl w:val="0"/>
          <w:numId w:val="4"/>
        </w:numPr>
        <w:ind w:left="0" w:firstLine="709"/>
        <w:jc w:val="both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эффективной системы управления реализацией Программы и её подпрограмм, своевременная корректировка мероприятий;</w:t>
      </w:r>
      <w:r/>
    </w:p>
    <w:p>
      <w:pPr>
        <w:pStyle w:val="986"/>
        <w:numPr>
          <w:ilvl w:val="0"/>
          <w:numId w:val="4"/>
        </w:numPr>
        <w:ind w:left="0" w:firstLine="709"/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обеспечения подбора высококвалифицированных кадров и переподготовки имеющихся специалистов, формирования резерва кадров.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рисками будет осуществляться в соответствии с федеральным и региональными местным законодательством.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1 «Благоустройство </w:t>
      </w:r>
      <w:r>
        <w:rPr>
          <w:b/>
          <w:bCs/>
          <w:sz w:val="28"/>
          <w:szCs w:val="28"/>
        </w:rPr>
        <w:t xml:space="preserve">Новореченского</w:t>
      </w:r>
      <w:r>
        <w:rPr>
          <w:b/>
          <w:bCs/>
          <w:sz w:val="28"/>
          <w:szCs w:val="28"/>
        </w:rPr>
        <w:t xml:space="preserve"> сельского поселения»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</w:t>
      </w:r>
      <w:r>
        <w:rPr>
          <w:b/>
          <w:bCs/>
          <w:sz w:val="28"/>
          <w:szCs w:val="28"/>
        </w:rPr>
        <w:t xml:space="preserve"> 1.</w:t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4821" w:type="pct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68"/>
        <w:gridCol w:w="6215"/>
      </w:tblGrid>
      <w:tr>
        <w:trPr>
          <w:jc w:val="center"/>
        </w:trPr>
        <w:tc>
          <w:tcPr>
            <w:tcW w:w="316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eastAsiaTheme="minorEastAsia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1</w:t>
            </w:r>
            <w:r>
              <w:rPr>
                <w:rFonts w:eastAsiaTheme="minorEastAsia"/>
              </w:rPr>
            </w:r>
          </w:p>
        </w:tc>
        <w:tc>
          <w:tcPr>
            <w:tcW w:w="3275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«Благоустройство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1)  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600"/>
        </w:trPr>
        <w:tc>
          <w:tcPr>
            <w:tcW w:w="316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 Программы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, ответственный за подпрограмму 1</w:t>
            </w:r>
            <w:r>
              <w:rPr>
                <w:rFonts w:eastAsiaTheme="minorEastAsia"/>
              </w:rPr>
            </w:r>
          </w:p>
        </w:tc>
        <w:tc>
          <w:tcPr>
            <w:tcW w:w="3275" w:type="pct"/>
            <w:textDirection w:val="lrTb"/>
            <w:noWrap w:val="false"/>
          </w:tcPr>
          <w:p>
            <w:pPr>
              <w:pStyle w:val="735"/>
              <w:ind w:firstLine="75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916"/>
        </w:trPr>
        <w:tc>
          <w:tcPr>
            <w:tcW w:w="316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подпрограммы 1</w:t>
            </w:r>
            <w:r>
              <w:rPr>
                <w:rFonts w:eastAsiaTheme="minorEastAsia"/>
              </w:rPr>
            </w:r>
          </w:p>
        </w:tc>
        <w:tc>
          <w:tcPr>
            <w:tcW w:w="3275" w:type="pct"/>
            <w:textDirection w:val="lrTb"/>
            <w:noWrap w:val="false"/>
          </w:tcPr>
          <w:p>
            <w:pPr>
              <w:pStyle w:val="735"/>
              <w:ind w:firstLine="75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84"/>
        </w:trPr>
        <w:tc>
          <w:tcPr>
            <w:tcW w:w="316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3.</w:t>
            </w:r>
            <w:r>
              <w:rPr>
                <w:rFonts w:eastAsiaTheme="minorEastAsia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1</w:t>
            </w:r>
            <w:r>
              <w:rPr>
                <w:rFonts w:eastAsiaTheme="minorEastAsia"/>
              </w:rPr>
            </w:r>
          </w:p>
        </w:tc>
        <w:tc>
          <w:tcPr>
            <w:tcW w:w="3275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Создание условий для организации благоустройства территории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поселения.      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461"/>
        </w:trPr>
        <w:tc>
          <w:tcPr>
            <w:tcW w:w="316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eastAsiaTheme="minorEastAsia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Задачи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1</w:t>
            </w:r>
            <w:r>
              <w:rPr>
                <w:rFonts w:eastAsiaTheme="minorEastAsia"/>
              </w:rPr>
            </w:r>
          </w:p>
        </w:tc>
        <w:tc>
          <w:tcPr>
            <w:tcW w:w="3275" w:type="pct"/>
            <w:textDirection w:val="lrTb"/>
            <w:noWrap w:val="false"/>
          </w:tcPr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Обеспечение привлекательности сельской местности для комфортного проживания населения.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</w:trPr>
        <w:tc>
          <w:tcPr>
            <w:tcW w:w="316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eastAsiaTheme="minorEastAsia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Сроки реализации подпрограммы 1</w:t>
            </w:r>
            <w:r>
              <w:rPr>
                <w:rFonts w:eastAsiaTheme="minorEastAsia"/>
              </w:rPr>
            </w:r>
          </w:p>
        </w:tc>
        <w:tc>
          <w:tcPr>
            <w:tcW w:w="3275" w:type="pct"/>
            <w:textDirection w:val="lrTb"/>
            <w:noWrap w:val="false"/>
          </w:tcPr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–этап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2015-2020 годы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- э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тап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2021-2025годы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1029"/>
        </w:trPr>
        <w:tc>
          <w:tcPr>
            <w:tcW w:w="316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6.</w:t>
            </w:r>
            <w:r>
              <w:rPr>
                <w:rFonts w:eastAsiaTheme="minorEastAsia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1  за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ассигнований по годам ее реализации), а также прогнозный объем средств, привлекаемых из других источников</w:t>
            </w:r>
            <w:r>
              <w:rPr>
                <w:rFonts w:eastAsiaTheme="minorEastAsia"/>
              </w:rPr>
            </w:r>
          </w:p>
        </w:tc>
        <w:tc>
          <w:tcPr>
            <w:tcW w:w="3275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1 </w:t>
            </w:r>
            <w:r>
              <w:rPr>
                <w:rFonts w:eastAsiaTheme="minorEastAsia"/>
                <w:sz w:val="28"/>
                <w:szCs w:val="28"/>
              </w:rPr>
              <w:t xml:space="preserve">в за</w:t>
            </w:r>
            <w:r>
              <w:rPr>
                <w:rFonts w:eastAsiaTheme="minorEastAsia"/>
                <w:sz w:val="28"/>
                <w:szCs w:val="28"/>
              </w:rPr>
              <w:t xml:space="preserve"> счет всех источников финансирования составит    </w:t>
            </w:r>
            <w:r>
              <w:rPr>
                <w:rFonts w:eastAsiaTheme="minorEastAsia"/>
                <w:sz w:val="28"/>
                <w:szCs w:val="28"/>
              </w:rPr>
              <w:t xml:space="preserve">14821,2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рублей,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1 в 2015-202</w:t>
            </w:r>
            <w:r>
              <w:rPr>
                <w:rFonts w:eastAsiaTheme="minorEastAsia"/>
                <w:sz w:val="28"/>
                <w:szCs w:val="28"/>
              </w:rPr>
              <w:t xml:space="preserve">5</w:t>
            </w:r>
            <w:r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>
              <w:rPr>
                <w:rFonts w:eastAsiaTheme="minorEastAsia"/>
                <w:sz w:val="28"/>
                <w:szCs w:val="28"/>
              </w:rPr>
              <w:t xml:space="preserve">14684,4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рублей, в том числе по годам: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- 685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– 606,4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-</w:t>
            </w:r>
            <w:r>
              <w:rPr>
                <w:rFonts w:eastAsiaTheme="minorEastAsia"/>
                <w:sz w:val="28"/>
                <w:szCs w:val="28"/>
              </w:rPr>
              <w:t xml:space="preserve">1747</w:t>
            </w:r>
            <w:r>
              <w:rPr>
                <w:rFonts w:eastAsiaTheme="minorEastAsia"/>
                <w:sz w:val="28"/>
                <w:szCs w:val="28"/>
              </w:rPr>
              <w:t xml:space="preserve">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 xml:space="preserve">428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-</w:t>
            </w:r>
            <w:r>
              <w:rPr>
                <w:rFonts w:eastAsiaTheme="minorEastAsia"/>
                <w:sz w:val="28"/>
                <w:szCs w:val="28"/>
              </w:rPr>
              <w:t xml:space="preserve">1789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– 1277,7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</w:t>
            </w:r>
            <w:r>
              <w:rPr>
                <w:rFonts w:eastAsiaTheme="minorEastAsia"/>
                <w:sz w:val="28"/>
                <w:szCs w:val="28"/>
              </w:rPr>
              <w:t xml:space="preserve">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2021год-</w:t>
            </w:r>
            <w:r>
              <w:rPr>
                <w:rFonts w:eastAsiaTheme="minorEastAsia"/>
                <w:sz w:val="28"/>
                <w:szCs w:val="28"/>
              </w:rPr>
              <w:t xml:space="preserve">2624,1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2022год-</w:t>
            </w:r>
            <w:r>
              <w:rPr>
                <w:rFonts w:eastAsiaTheme="minorEastAsia"/>
                <w:sz w:val="28"/>
                <w:szCs w:val="28"/>
              </w:rPr>
              <w:t xml:space="preserve">2472,2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2023год-</w:t>
            </w:r>
            <w:r>
              <w:rPr>
                <w:rFonts w:eastAsiaTheme="minorEastAsia"/>
                <w:sz w:val="28"/>
                <w:szCs w:val="28"/>
              </w:rPr>
              <w:t xml:space="preserve">1073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2024год-</w:t>
            </w:r>
            <w:r>
              <w:rPr>
                <w:rFonts w:eastAsiaTheme="minorEastAsia"/>
                <w:sz w:val="28"/>
                <w:szCs w:val="28"/>
              </w:rPr>
              <w:t xml:space="preserve">991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2025год-</w:t>
            </w:r>
            <w:r>
              <w:rPr>
                <w:rFonts w:eastAsiaTheme="minorEastAsia"/>
                <w:sz w:val="28"/>
                <w:szCs w:val="28"/>
              </w:rPr>
              <w:t xml:space="preserve">991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1 в 2015-2025 годах за счет средств областного бюджета составит </w:t>
            </w:r>
            <w:r>
              <w:rPr>
                <w:rFonts w:eastAsiaTheme="minorEastAsia"/>
                <w:sz w:val="28"/>
                <w:szCs w:val="28"/>
              </w:rPr>
              <w:t xml:space="preserve">136,8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- 0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– 0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-0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2018 год - 0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-0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– 43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2021год-</w:t>
            </w:r>
            <w:r>
              <w:rPr>
                <w:rFonts w:eastAsiaTheme="minorEastAsia"/>
                <w:sz w:val="28"/>
                <w:szCs w:val="28"/>
              </w:rPr>
              <w:t xml:space="preserve">93,8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2022год-0 </w:t>
            </w:r>
            <w:r>
              <w:rPr>
                <w:rFonts w:eastAsiaTheme="minorEastAsia"/>
                <w:sz w:val="28"/>
                <w:szCs w:val="28"/>
              </w:rPr>
              <w:t xml:space="preserve">тыс</w:t>
            </w:r>
            <w:r>
              <w:rPr>
                <w:rFonts w:eastAsiaTheme="minorEastAsia"/>
                <w:sz w:val="28"/>
                <w:szCs w:val="28"/>
              </w:rPr>
              <w:t xml:space="preserve">.рублей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2023год-0 тыс. 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2024год-0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2025год-0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left="75"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Объем финансирования мероприятий подпрограммы 1 ежегодно подлежат уточнению при формировании бюджета на очередной финансовый год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1383"/>
        </w:trPr>
        <w:tc>
          <w:tcPr>
            <w:tcW w:w="316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7.</w:t>
            </w:r>
            <w:r>
              <w:rPr>
                <w:rFonts w:eastAsiaTheme="minorEastAsia"/>
              </w:rPr>
            </w:r>
          </w:p>
        </w:tc>
        <w:tc>
          <w:tcPr>
            <w:tcW w:w="1409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Показатели конечного результата подпрограммы 1</w:t>
            </w:r>
            <w:r>
              <w:rPr>
                <w:rFonts w:eastAsiaTheme="minorEastAsia"/>
              </w:rPr>
            </w:r>
          </w:p>
        </w:tc>
        <w:tc>
          <w:tcPr>
            <w:tcW w:w="3275" w:type="pct"/>
            <w:textDirection w:val="lrTb"/>
            <w:noWrap w:val="false"/>
          </w:tcPr>
          <w:p>
            <w:pPr>
              <w:pStyle w:val="737"/>
              <w:ind w:left="36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году планируется:</w:t>
            </w:r>
            <w:r>
              <w:rPr>
                <w:rFonts w:eastAsiaTheme="minorEastAsia"/>
              </w:rPr>
            </w:r>
          </w:p>
          <w:p>
            <w:pPr>
              <w:pStyle w:val="737"/>
              <w:ind w:left="36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- доля отдыхающих в местах отдыха до 60%;</w:t>
            </w:r>
            <w:r>
              <w:rPr>
                <w:rFonts w:eastAsiaTheme="minorEastAsia"/>
              </w:rPr>
            </w:r>
          </w:p>
          <w:p>
            <w:pPr>
              <w:pStyle w:val="737"/>
              <w:ind w:left="36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- доля посещения на детской площадке до 80%.</w:t>
            </w:r>
            <w:r>
              <w:rPr>
                <w:rFonts w:eastAsiaTheme="minorEastAsia"/>
              </w:rPr>
            </w:r>
          </w:p>
        </w:tc>
      </w:tr>
    </w:tbl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1, описание основных проблем в указанной сфере и прогноз ее развития</w:t>
      </w:r>
      <w:r/>
    </w:p>
    <w:p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/>
    </w:p>
    <w:p>
      <w:pPr>
        <w:pStyle w:val="9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Природно-климатические условия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  <w:r/>
    </w:p>
    <w:p>
      <w:pPr>
        <w:pStyle w:val="9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за период с 2009-2013 год по инициативе жителей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 построена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детская площадка  по ул. Центральная, в районе СОШ, где в период летних каникул с детьми занимаются педагоги. </w:t>
      </w:r>
      <w:r/>
    </w:p>
    <w:p>
      <w:pPr>
        <w:pStyle w:val="9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сельского 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проводится  определённая  работа  для  комфортного  проживания и  отдыха  населения. На прилегающей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Новореченскому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Дому  культуры  заложена «Аллея  новобрачных» где  молодые пары в день свадьбы сажают фруктовые деревья, а при рождении детей дубы и березы,  установлены    скамейки  для  отдыхающих. </w:t>
      </w:r>
      <w:r/>
    </w:p>
    <w:p>
      <w:pPr>
        <w:pStyle w:val="9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 детском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саду «Облачко»  также  имеются игровая  и  спортивная  площадки,    которые  ежедневно  принимают  25 детей.  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2015 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планируется  установить  детскую  площадку  в  селе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Ларисовка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рядом с Клубом – библиотекой.       </w:t>
      </w:r>
      <w:r/>
    </w:p>
    <w:p>
      <w:pPr>
        <w:pStyle w:val="9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Имеется    зона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 отдыха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на  роднике «Белая криница»  В 2012  году родник был обустроен,  на  нем установлена  беседка,  скамейки   для  посетителей,  заменен колодезный сруб и мостик  ведущие к воде.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 периметру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родника  высажены многолетние цветы в количестве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штук, 40 штук рябин и 20 штук грецких орехов.</w:t>
      </w:r>
      <w:r/>
    </w:p>
    <w:p>
      <w:pPr>
        <w:pStyle w:val="9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 роднике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«Белая криница»   расчищена  территория  вокруг  него, вырублены сухие деревья. </w:t>
      </w:r>
      <w:r/>
    </w:p>
    <w:p>
      <w:pPr>
        <w:pStyle w:val="9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поселения ежегодно проводятся конкурсы «Ветеранское подворье», «Лучший двор».</w:t>
      </w:r>
      <w:r/>
    </w:p>
    <w:p>
      <w:pPr>
        <w:pStyle w:val="9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Анализируя сложившуюся ситуацию по благоустройству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поселения, можно выделить следующие проблемы: </w:t>
      </w:r>
      <w:r/>
    </w:p>
    <w:p>
      <w:pPr>
        <w:pStyle w:val="98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не на всей территории поселения расположены места для отдыха;</w:t>
      </w:r>
      <w:r/>
    </w:p>
    <w:p>
      <w:pPr>
        <w:pStyle w:val="98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низкий уровень культурного поведения жителей населенных пунктов на улицах и во дворах;</w:t>
      </w:r>
      <w:r/>
    </w:p>
    <w:p>
      <w:pPr>
        <w:pStyle w:val="984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не бережное отношение 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объектам  благоустройства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</w:t>
      </w:r>
      <w:r/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  <w:r/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  <w:r/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</w:t>
      </w:r>
      <w:r>
        <w:rPr>
          <w:rFonts w:ascii="Times New Roman" w:hAnsi="Times New Roman" w:cs="Times New Roman"/>
          <w:sz w:val="28"/>
          <w:szCs w:val="28"/>
        </w:rPr>
        <w:t xml:space="preserve">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  <w:r/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2015 года и последующих годов необходимо организовать и провести смотры </w:t>
      </w:r>
      <w:r>
        <w:rPr>
          <w:rFonts w:ascii="Times New Roman" w:hAnsi="Times New Roman" w:cs="Times New Roman"/>
          <w:sz w:val="28"/>
          <w:szCs w:val="28"/>
        </w:rPr>
        <w:t xml:space="preserve">конкурсы</w:t>
      </w:r>
      <w:r>
        <w:rPr>
          <w:rFonts w:ascii="Times New Roman" w:hAnsi="Times New Roman" w:cs="Times New Roman"/>
          <w:sz w:val="28"/>
          <w:szCs w:val="28"/>
        </w:rPr>
        <w:t xml:space="preserve"> направленные на благоустройство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  <w:r/>
    </w:p>
    <w:p>
      <w:pPr>
        <w:pStyle w:val="73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подпрограмма 1 направлена на повышение уровня комплексного благоустройства территории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/>
    </w:p>
    <w:p>
      <w:r/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1.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1 – создание условий для организации благоустройства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связано с решением следующие задачи:</w:t>
      </w:r>
      <w:r/>
    </w:p>
    <w:p>
      <w:pPr>
        <w:pStyle w:val="735"/>
        <w:numPr>
          <w:ilvl w:val="0"/>
          <w:numId w:val="3"/>
        </w:numPr>
        <w:ind w:left="0" w:firstLine="4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привлекательности сельской местности для комфортного проживания населения.</w:t>
      </w:r>
      <w:r/>
    </w:p>
    <w:p>
      <w:pPr>
        <w:pStyle w:val="7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1-этап 2015-2020 годы,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>
        <w:rPr>
          <w:rFonts w:ascii="Times New Roman" w:hAnsi="Times New Roman" w:cs="Times New Roman"/>
          <w:sz w:val="28"/>
          <w:szCs w:val="28"/>
        </w:rPr>
        <w:t xml:space="preserve"> 2021-2025 </w:t>
      </w:r>
      <w:r>
        <w:rPr>
          <w:rFonts w:ascii="Times New Roman" w:hAnsi="Times New Roman" w:cs="Times New Roman"/>
          <w:sz w:val="28"/>
          <w:szCs w:val="28"/>
        </w:rPr>
        <w:t xml:space="preserve">годы.  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1 и краткое их описание.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 подпрограммы 1 намечается за счет реализации основного мероприятия</w:t>
      </w:r>
      <w:r>
        <w:t xml:space="preserve">:</w:t>
      </w:r>
      <w:r/>
    </w:p>
    <w:p>
      <w:pPr>
        <w:pStyle w:val="735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благоустройство территории сельского поселения.</w:t>
      </w:r>
      <w:r/>
    </w:p>
    <w:p>
      <w:pPr>
        <w:pStyle w:val="7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1.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1 за 2015-2025 годы составит </w:t>
      </w:r>
      <w:r>
        <w:rPr>
          <w:sz w:val="28"/>
          <w:szCs w:val="28"/>
        </w:rPr>
        <w:t xml:space="preserve">14821,2</w:t>
      </w:r>
      <w:r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1</w:t>
      </w:r>
      <w:r/>
    </w:p>
    <w:p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тыс. </w:t>
      </w:r>
      <w:r>
        <w:rPr>
          <w:b/>
          <w:bCs/>
          <w:sz w:val="28"/>
          <w:szCs w:val="28"/>
        </w:rPr>
        <w:t xml:space="preserve">руб.</w:t>
      </w:r>
      <w:r/>
    </w:p>
    <w:tbl>
      <w:tblPr>
        <w:tblpPr w:horzAnchor="margin" w:tblpXSpec="center" w:vertAnchor="text" w:tblpY="224" w:leftFromText="180" w:topFromText="0" w:rightFromText="180" w:bottomFromText="0"/>
        <w:tblW w:w="10807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309"/>
        <w:gridCol w:w="1134"/>
        <w:gridCol w:w="851"/>
        <w:gridCol w:w="709"/>
        <w:gridCol w:w="708"/>
        <w:gridCol w:w="851"/>
        <w:gridCol w:w="737"/>
        <w:gridCol w:w="822"/>
        <w:gridCol w:w="784"/>
        <w:gridCol w:w="850"/>
        <w:gridCol w:w="634"/>
        <w:gridCol w:w="709"/>
        <w:gridCol w:w="709"/>
      </w:tblGrid>
      <w:tr>
        <w:trPr>
          <w:cantSplit/>
          <w:trHeight w:val="407"/>
        </w:trPr>
        <w:tc>
          <w:tcPr>
            <w:tcW w:w="13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Источники финансирования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Всего за 2015-202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5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  <w:r>
              <w:rPr>
                <w:rFonts w:eastAsiaTheme="minorEastAsia"/>
              </w:rPr>
            </w:r>
          </w:p>
        </w:tc>
        <w:tc>
          <w:tcPr>
            <w:gridSpan w:val="11"/>
            <w:tcW w:w="836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 том числе по годам реализации:</w:t>
            </w:r>
            <w:r>
              <w:rPr>
                <w:rFonts w:eastAsiaTheme="minorEastAsia"/>
              </w:rPr>
            </w:r>
          </w:p>
        </w:tc>
      </w:tr>
      <w:tr>
        <w:trPr>
          <w:cantSplit/>
          <w:trHeight w:val="70"/>
        </w:trPr>
        <w:tc>
          <w:tcPr>
            <w:tcW w:w="13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2016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7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8</w:t>
            </w:r>
            <w:r>
              <w:rPr>
                <w:rFonts w:eastAsiaTheme="minorEastAsia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9</w:t>
            </w:r>
            <w:r>
              <w:rPr>
                <w:rFonts w:eastAsiaTheme="minorEastAsia"/>
              </w:rPr>
            </w:r>
          </w:p>
        </w:tc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</w:t>
            </w:r>
            <w:r>
              <w:rPr>
                <w:rFonts w:eastAsiaTheme="minorEastAsia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1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2022</w:t>
            </w:r>
            <w:r>
              <w:rPr>
                <w:rFonts w:eastAsiaTheme="minorEastAsia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2023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2024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2025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3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Всего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n-US"/>
              </w:rPr>
              <w:t xml:space="preserve">14821,2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685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606,4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1747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428</w:t>
            </w:r>
            <w:r>
              <w:rPr>
                <w:rFonts w:eastAsiaTheme="minorEastAsia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1789</w:t>
            </w:r>
            <w:r>
              <w:rPr>
                <w:rFonts w:eastAsiaTheme="minorEastAsia"/>
              </w:rPr>
            </w:r>
          </w:p>
        </w:tc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1320,7</w:t>
            </w:r>
            <w:r>
              <w:rPr>
                <w:rFonts w:eastAsiaTheme="minorEastAsia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2717,9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2472,2</w:t>
            </w:r>
            <w:r>
              <w:rPr>
                <w:rFonts w:eastAsiaTheme="minorEastAsia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1073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991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991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3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3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14684,4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685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606,4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1747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428</w:t>
            </w:r>
            <w:r>
              <w:rPr>
                <w:rFonts w:eastAsiaTheme="minorEastAsia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1789</w:t>
            </w:r>
            <w:r>
              <w:rPr>
                <w:rFonts w:eastAsiaTheme="minorEastAsia"/>
              </w:rPr>
            </w:r>
          </w:p>
        </w:tc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1277,7</w:t>
            </w:r>
            <w:r>
              <w:rPr>
                <w:rFonts w:eastAsiaTheme="minorEastAsia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2624,1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2472,2</w:t>
            </w:r>
            <w:r>
              <w:rPr>
                <w:rFonts w:eastAsiaTheme="minorEastAsia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1073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991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991</w:t>
            </w:r>
            <w:r>
              <w:rPr>
                <w:rFonts w:eastAsiaTheme="minorEastAsia"/>
              </w:rPr>
            </w:r>
          </w:p>
        </w:tc>
      </w:tr>
      <w:tr>
        <w:trPr>
          <w:trHeight w:val="513"/>
        </w:trPr>
        <w:tc>
          <w:tcPr>
            <w:tcW w:w="13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Областной бюджет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136,8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3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2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43</w:t>
            </w:r>
            <w:r>
              <w:rPr>
                <w:rFonts w:eastAsiaTheme="minorEastAsia"/>
              </w:rPr>
            </w:r>
          </w:p>
        </w:tc>
        <w:tc>
          <w:tcPr>
            <w:tcW w:w="78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93,8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6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</w:tbl>
    <w:p>
      <w:pPr>
        <w:pStyle w:val="735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</w:t>
      </w:r>
      <w:r>
        <w:rPr>
          <w:sz w:val="28"/>
          <w:szCs w:val="28"/>
        </w:rPr>
        <w:t xml:space="preserve">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</w:t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1.</w:t>
      </w:r>
      <w:r/>
    </w:p>
    <w:p>
      <w:pPr>
        <w:pStyle w:val="7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  <w:r/>
    </w:p>
    <w:p>
      <w:pPr>
        <w:pStyle w:val="7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 эффект</w:t>
      </w:r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  <w:r/>
    </w:p>
    <w:p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sz w:val="28"/>
          <w:szCs w:val="28"/>
        </w:rPr>
        <w:t xml:space="preserve">1  могут</w:t>
      </w:r>
      <w:r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  <w:r/>
    </w:p>
    <w:p>
      <w:pPr>
        <w:pStyle w:val="735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5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этапа подпрограммы 1</w:t>
      </w:r>
      <w:r/>
    </w:p>
    <w:p>
      <w:pPr>
        <w:pStyle w:val="735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10173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58"/>
        <w:gridCol w:w="1026"/>
        <w:gridCol w:w="992"/>
        <w:gridCol w:w="993"/>
        <w:gridCol w:w="816"/>
        <w:gridCol w:w="851"/>
      </w:tblGrid>
      <w:tr>
        <w:trPr>
          <w:trHeight w:val="795"/>
        </w:trPr>
        <w:tc>
          <w:tcPr>
            <w:tcW w:w="709" w:type="dxa"/>
            <w:textDirection w:val="lrTb"/>
            <w:noWrap w:val="false"/>
          </w:tcPr>
          <w:p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eastAsiaTheme="minorEastAsia"/>
              </w:rPr>
            </w:r>
          </w:p>
          <w:p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eastAsiaTheme="minorEastAsi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eastAsiaTheme="minorEastAsia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Единицы измерения</w:t>
            </w:r>
            <w:r>
              <w:rPr>
                <w:rFonts w:eastAsiaTheme="minorEastAsia"/>
              </w:rPr>
            </w:r>
          </w:p>
        </w:tc>
        <w:tc>
          <w:tcPr>
            <w:tcW w:w="95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2015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102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2016 год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2017 год</w:t>
            </w:r>
            <w:r>
              <w:rPr>
                <w:rFonts w:eastAsiaTheme="minorEastAsi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2018 год</w:t>
            </w:r>
            <w:r>
              <w:rPr>
                <w:rFonts w:eastAsiaTheme="minorEastAsia"/>
              </w:rPr>
            </w:r>
          </w:p>
        </w:tc>
        <w:tc>
          <w:tcPr>
            <w:tcW w:w="816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2019 год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2020 год</w:t>
            </w:r>
            <w:r>
              <w:rPr>
                <w:rFonts w:eastAsiaTheme="minorEastAsia"/>
              </w:rPr>
            </w:r>
          </w:p>
        </w:tc>
      </w:tr>
      <w:tr>
        <w:trPr>
          <w:trHeight w:val="68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Доля отдыхающих в местах отдыха</w:t>
            </w:r>
            <w:r>
              <w:rPr>
                <w:rFonts w:eastAsiaTheme="minorEastAsi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%</w:t>
            </w:r>
            <w:r>
              <w:rPr>
                <w:rFonts w:eastAsiaTheme="minorEastAsia"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35</w:t>
            </w:r>
            <w:r>
              <w:rPr>
                <w:rFonts w:eastAsiaTheme="minorEastAsia"/>
              </w:rPr>
            </w:r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40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45</w:t>
            </w:r>
            <w:r>
              <w:rPr>
                <w:rFonts w:eastAsiaTheme="minorEastAsia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50</w:t>
            </w:r>
            <w:r>
              <w:rPr>
                <w:rFonts w:eastAsiaTheme="minorEastAsia"/>
              </w:rPr>
            </w:r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55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60</w:t>
            </w:r>
            <w:r>
              <w:rPr>
                <w:rFonts w:eastAsiaTheme="minorEastAsia"/>
              </w:rPr>
            </w:r>
          </w:p>
        </w:tc>
      </w:tr>
      <w:tr>
        <w:trPr>
          <w:trHeight w:val="106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Доля посещаемости на детской площадке</w:t>
            </w:r>
            <w:r>
              <w:rPr>
                <w:rFonts w:eastAsiaTheme="minorEastAsi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%</w:t>
            </w:r>
            <w:r>
              <w:rPr>
                <w:rFonts w:eastAsiaTheme="minorEastAsia"/>
              </w:rPr>
            </w:r>
          </w:p>
        </w:tc>
        <w:tc>
          <w:tcPr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55</w:t>
            </w:r>
            <w:r>
              <w:rPr>
                <w:rFonts w:eastAsiaTheme="minorEastAsia"/>
              </w:rPr>
            </w:r>
          </w:p>
        </w:tc>
        <w:tc>
          <w:tcPr>
            <w:tcW w:w="10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60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65</w:t>
            </w:r>
            <w:r>
              <w:rPr>
                <w:rFonts w:eastAsiaTheme="minorEastAsia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70</w:t>
            </w:r>
            <w:r>
              <w:rPr>
                <w:rFonts w:eastAsiaTheme="minorEastAsia"/>
              </w:rPr>
            </w:r>
          </w:p>
        </w:tc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75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80</w:t>
            </w:r>
            <w:r>
              <w:rPr>
                <w:rFonts w:eastAsiaTheme="minorEastAsia"/>
              </w:rPr>
            </w:r>
          </w:p>
        </w:tc>
      </w:tr>
    </w:tbl>
    <w:p>
      <w:pPr>
        <w:pStyle w:val="735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5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этапа подпрограммы 1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949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</w:tblGrid>
      <w:tr>
        <w:trPr>
          <w:trHeight w:val="795"/>
        </w:trPr>
        <w:tc>
          <w:tcPr>
            <w:tcW w:w="709" w:type="dxa"/>
            <w:textDirection w:val="lrTb"/>
            <w:noWrap w:val="false"/>
          </w:tcPr>
          <w:p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eastAsiaTheme="minorEastAsia"/>
              </w:rPr>
            </w:r>
          </w:p>
          <w:p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eastAsiaTheme="minorEastAsi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Наименование показателя</w:t>
            </w:r>
            <w:r>
              <w:rPr>
                <w:rFonts w:eastAsiaTheme="minorEastAsia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Единицы измерения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21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22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23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eastAsiaTheme="minorEastAsia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24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 xml:space="preserve">25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eastAsiaTheme="minorEastAsia"/>
              </w:rPr>
            </w:r>
          </w:p>
        </w:tc>
      </w:tr>
      <w:tr>
        <w:trPr>
          <w:trHeight w:val="682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Доля отдыхающих в местах отдыха</w:t>
            </w:r>
            <w:r>
              <w:rPr>
                <w:rFonts w:eastAsiaTheme="minorEastAsi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%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60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6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60</w:t>
            </w:r>
            <w:r>
              <w:rPr>
                <w:rFonts w:eastAsiaTheme="minorEastAsia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6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60</w:t>
            </w:r>
            <w:r>
              <w:rPr>
                <w:rFonts w:eastAsiaTheme="minorEastAsia"/>
              </w:rPr>
            </w:r>
          </w:p>
        </w:tc>
      </w:tr>
      <w:tr>
        <w:trPr>
          <w:trHeight w:val="1065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Доля посещаемости на детской площадке</w:t>
            </w:r>
            <w:r>
              <w:rPr>
                <w:rFonts w:eastAsiaTheme="minorEastAsia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%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80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8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80</w:t>
            </w:r>
            <w:r>
              <w:rPr>
                <w:rFonts w:eastAsiaTheme="minorEastAsia"/>
              </w:rPr>
            </w:r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8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 xml:space="preserve">80</w:t>
            </w:r>
            <w:r>
              <w:rPr>
                <w:rFonts w:eastAsiaTheme="minorEastAsia"/>
              </w:rPr>
            </w:r>
          </w:p>
        </w:tc>
      </w:tr>
    </w:tbl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/>
    </w:p>
    <w:p>
      <w:pPr>
        <w:jc w:val="center"/>
        <w:shd w:val="nil" w:color="000000"/>
        <w:rPr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center"/>
        <w:shd w:val="nil"/>
        <w:rPr>
          <w:b/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b/>
          <w:sz w:val="28"/>
          <w:szCs w:val="28"/>
        </w:rPr>
        <w:t xml:space="preserve">Подпрограмма 2 «Поддержка почвенного плодородия в рамках концепции областного проекта «Зеленая столица» </w:t>
      </w:r>
      <w:r>
        <w:rPr>
          <w:b/>
          <w:sz w:val="28"/>
          <w:szCs w:val="28"/>
        </w:rPr>
        <w:t xml:space="preserve">Новореченского</w:t>
      </w:r>
      <w:r>
        <w:rPr>
          <w:b/>
          <w:sz w:val="28"/>
          <w:szCs w:val="28"/>
        </w:rPr>
        <w:t xml:space="preserve"> сельского поселения.</w:t>
      </w:r>
      <w:r/>
    </w:p>
    <w:p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подпрограммы 2.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4792" w:type="pct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>
        <w:trPr>
          <w:jc w:val="center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2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</w:t>
            </w:r>
            <w:r>
              <w:rPr>
                <w:rFonts w:eastAsiaTheme="minorEastAsia"/>
                <w:sz w:val="28"/>
                <w:szCs w:val="28"/>
              </w:rPr>
              <w:t xml:space="preserve">Поддержка почвенного плодородия в рамках концепции областного проекта</w:t>
            </w:r>
            <w:r>
              <w:rPr>
                <w:rFonts w:eastAsiaTheme="minorEastAsia"/>
                <w:sz w:val="28"/>
                <w:szCs w:val="28"/>
              </w:rPr>
              <w:t xml:space="preserve">   «</w:t>
            </w:r>
            <w:r>
              <w:rPr>
                <w:rFonts w:eastAsiaTheme="minorEastAsia"/>
                <w:sz w:val="28"/>
                <w:szCs w:val="28"/>
              </w:rPr>
              <w:t xml:space="preserve">Зеленая столица»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2)  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600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2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75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74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подпрограммы 2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75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82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2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Увеличить количество зеленых насаждений на территории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66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Задачи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2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Сплошное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облесение меловых склонов и 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эрозионно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– опасных участков, деградированных и малопродуктивных угодий и водоохранных зон водных объектов.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Сроки реализации подпрограммы 2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2015-202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годы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1029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6.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2  за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2 за счет всех источников финансирования составит   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 финансир</w:t>
            </w:r>
            <w:r>
              <w:rPr>
                <w:rFonts w:eastAsiaTheme="minorEastAsia"/>
                <w:sz w:val="28"/>
                <w:szCs w:val="28"/>
              </w:rPr>
              <w:t xml:space="preserve">ования подпрограммы 2</w:t>
            </w:r>
            <w:r>
              <w:rPr>
                <w:rFonts w:eastAsiaTheme="minorEastAsia"/>
                <w:sz w:val="28"/>
                <w:szCs w:val="28"/>
              </w:rPr>
              <w:t xml:space="preserve"> за счет средств </w:t>
            </w:r>
            <w:r>
              <w:rPr>
                <w:rFonts w:eastAsiaTheme="minorEastAsia"/>
                <w:sz w:val="28"/>
                <w:szCs w:val="28"/>
              </w:rPr>
              <w:t xml:space="preserve">областного</w:t>
            </w:r>
            <w:r>
              <w:rPr>
                <w:rFonts w:eastAsiaTheme="minorEastAsia"/>
                <w:sz w:val="28"/>
                <w:szCs w:val="28"/>
              </w:rPr>
              <w:t xml:space="preserve"> бюджета составит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</w:t>
            </w:r>
            <w:r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0</w:t>
            </w:r>
            <w:r>
              <w:rPr>
                <w:rFonts w:eastAsiaTheme="minorEastAsia"/>
                <w:sz w:val="28"/>
                <w:szCs w:val="28"/>
              </w:rPr>
              <w:t xml:space="preserve"> тыс</w:t>
            </w:r>
            <w:r>
              <w:rPr>
                <w:rFonts w:eastAsiaTheme="minorEastAsia"/>
                <w:sz w:val="28"/>
                <w:szCs w:val="28"/>
              </w:rPr>
              <w:t xml:space="preserve">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</w:t>
            </w:r>
            <w:r>
              <w:rPr>
                <w:rFonts w:eastAsiaTheme="minorEastAsia"/>
                <w:sz w:val="28"/>
                <w:szCs w:val="28"/>
              </w:rPr>
              <w:t xml:space="preserve">8 год 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</w:t>
            </w:r>
            <w:r>
              <w:rPr>
                <w:rFonts w:eastAsiaTheme="minorEastAsia"/>
                <w:sz w:val="28"/>
                <w:szCs w:val="28"/>
              </w:rPr>
              <w:t xml:space="preserve">1</w:t>
            </w:r>
            <w:r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</w:t>
            </w:r>
            <w:r>
              <w:rPr>
                <w:rFonts w:eastAsiaTheme="minorEastAsia"/>
                <w:sz w:val="28"/>
                <w:szCs w:val="28"/>
              </w:rPr>
              <w:t xml:space="preserve">2</w:t>
            </w:r>
            <w:r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</w:t>
            </w:r>
            <w:r>
              <w:rPr>
                <w:rFonts w:eastAsiaTheme="minorEastAsia"/>
                <w:sz w:val="28"/>
                <w:szCs w:val="28"/>
              </w:rPr>
              <w:t xml:space="preserve">3</w:t>
            </w:r>
            <w:r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</w:t>
            </w:r>
            <w:r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</w:t>
            </w:r>
            <w:r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left="75"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Объем финансирования мероприятий подпрограммы 2 ежегодно подлежат уточнению при формировании бюджета на очередной финансовый год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1714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7.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Показатели конечного результата подпрограммы 2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986"/>
              <w:ind w:left="290"/>
              <w:jc w:val="both"/>
              <w:spacing w:lineRule="auto" w:line="240" w:after="0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К 20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25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году планируется:</w:t>
            </w:r>
            <w:r>
              <w:rPr>
                <w:rFonts w:eastAsiaTheme="minorEastAsia"/>
              </w:rPr>
            </w:r>
          </w:p>
          <w:p>
            <w:pPr>
              <w:pStyle w:val="986"/>
              <w:ind w:left="0" w:firstLine="33"/>
              <w:jc w:val="both"/>
              <w:spacing w:lineRule="auto" w:line="240" w:after="0"/>
              <w:rPr>
                <w:rFonts w:ascii="Times New Roman" w:hAnsi="Times New Roman" w:cs="Times New Roman" w:eastAsiaTheme="minorEastAsia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облесения эрозионно-опасных участков, деградированных и малопродуктивных угодий и водоохранных зон водных объектов на площади до 120га.</w:t>
            </w:r>
            <w:r>
              <w:rPr>
                <w:rFonts w:eastAsiaTheme="minorEastAsia"/>
              </w:rPr>
            </w:r>
          </w:p>
        </w:tc>
      </w:tr>
    </w:tbl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Раздел1. Характеристика сферы реализации подпрограммы 2, описание основных проблем в указанной сфере и прогноз ее развития</w:t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малолесных областей, к которым относится Белгородская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  улучшения климатических условий в Белгородской области разработан и успешно реализуется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Зеленая столица»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проекта  «</w:t>
      </w:r>
      <w:r>
        <w:rPr>
          <w:rFonts w:ascii="Times New Roman" w:hAnsi="Times New Roman" w:cs="Times New Roman"/>
          <w:bCs/>
          <w:sz w:val="28"/>
          <w:szCs w:val="28"/>
        </w:rPr>
        <w:t xml:space="preserve">Зеленая столица» - увеличить количество зеленых насаждений на территории Белгородской области. Это очень актуально для нашей местности.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Еще  полтора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века назад, площадь  лесов в границах современной  Белгородчины  составляла до 50% от общей территории.  Масштабная вырубка как для промышленно-хозяйственных ну</w:t>
      </w:r>
      <w:r>
        <w:rPr>
          <w:rFonts w:ascii="Times New Roman" w:hAnsi="Times New Roman" w:cs="Times New Roman"/>
          <w:bCs/>
          <w:sz w:val="28"/>
          <w:szCs w:val="28"/>
        </w:rPr>
        <w:t xml:space="preserve">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 природно</w:t>
      </w:r>
      <w:r>
        <w:rPr>
          <w:rFonts w:ascii="Times New Roman" w:hAnsi="Times New Roman" w:cs="Times New Roman"/>
          <w:bCs/>
          <w:sz w:val="28"/>
          <w:szCs w:val="28"/>
        </w:rPr>
        <w:t xml:space="preserve">-эк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ологического каркаса территории 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областного проекта «Зеленая столица» за период с 2011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года по 2013год было высажено 46</w:t>
      </w:r>
      <w:r>
        <w:rPr>
          <w:rFonts w:ascii="Times New Roman" w:hAnsi="Times New Roman" w:cs="Times New Roman"/>
          <w:bCs/>
          <w:sz w:val="28"/>
          <w:szCs w:val="28"/>
        </w:rPr>
        <w:t xml:space="preserve">га,  осенью</w:t>
      </w:r>
      <w:r>
        <w:rPr>
          <w:rFonts w:ascii="Times New Roman" w:hAnsi="Times New Roman" w:cs="Times New Roman"/>
          <w:bCs/>
          <w:sz w:val="28"/>
          <w:szCs w:val="28"/>
        </w:rPr>
        <w:t xml:space="preserve"> 2013г.-350шт. дуба и каштаны.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Работники учреждений сельского поселения участвуют в сборе семян для реализации программы «Зеленая столица».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план посадки лесных насаждений на меловых склонах и эрозионно- опасных участках составляет 23,5 тыс. га, в том числе весенняя посадка- 10тыс.га и осенняя-</w:t>
      </w:r>
      <w:r>
        <w:rPr>
          <w:rFonts w:ascii="Times New Roman" w:hAnsi="Times New Roman" w:cs="Times New Roman"/>
          <w:bCs/>
          <w:sz w:val="28"/>
          <w:szCs w:val="28"/>
        </w:rPr>
        <w:t xml:space="preserve">13,5тыс.га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настоящее время на территории сельского поселения проведено облесение оврагов и склонов на площади 9,6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тыс. га.  Задача проекта - создание более 120</w:t>
      </w:r>
      <w:r>
        <w:rPr>
          <w:rFonts w:ascii="Times New Roman" w:hAnsi="Times New Roman" w:cs="Times New Roman"/>
          <w:bCs/>
          <w:sz w:val="28"/>
          <w:szCs w:val="28"/>
        </w:rPr>
        <w:t xml:space="preserve">га  лесных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насаждений на меловых склонах и эрозийно опасных участках.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высаживаются цветы на территории школы и детского сада, домов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культуры,  возле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памятника погибшим воинам. 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Анализируя сложившуюся ситуацию в этой сфере, можно выделить следующие проблемы: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недостаточное облесение эрозийно-опасных участков;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недостаточный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уход  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участками зеленых насаждений.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Подпрограммы 2 позволит обеспечить облесение эрозийно-опасных участков, деградированных и малопродуктивных угодий и водоохранных зон водных объектов в полном объеме.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проводится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систематический  уход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 существующими насаждениями: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вырезка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поросли, 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кронирование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уборка аварийных и старых деревьев, декоративная обрезка, подсадка саженцев, разбивка клумб и другие работы.</w:t>
      </w:r>
      <w:r/>
    </w:p>
    <w:p>
      <w:pPr>
        <w:pStyle w:val="735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35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2.</w:t>
      </w:r>
      <w:r/>
    </w:p>
    <w:p>
      <w:pPr>
        <w:pStyle w:val="735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Основная цель подпрограммы 2- увеличить количество зеленых насаждений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Новореченского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Достижение цели связано с решением следующей задачи:</w:t>
      </w:r>
      <w:r/>
    </w:p>
    <w:p>
      <w:pPr>
        <w:pStyle w:val="735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Сплошное облесение меловых склонов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эрозионно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- опасных участков, деградированных и малопродуктивных угодий и водоохранных зон водных объектов.</w:t>
      </w:r>
      <w:r/>
    </w:p>
    <w:p>
      <w:pPr>
        <w:pStyle w:val="7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 xml:space="preserve">2015-2025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  <w:r/>
    </w:p>
    <w:p>
      <w:pPr>
        <w:pStyle w:val="735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2 и краткое их описание</w:t>
      </w:r>
      <w:r/>
    </w:p>
    <w:p>
      <w:pPr>
        <w:pStyle w:val="735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Достижение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цели и решение задач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подпрограммы  2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намечается за счет реализации основного мероприятия:</w:t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поддержка почвенного плодородия в рамках концепции областного проекта «Зеленая столица».</w:t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этого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нарезка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борозд 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посадки саженцев и семян.</w:t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подпрограммы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представлен в приложении №1 к Программе.</w:t>
      </w:r>
      <w:r/>
    </w:p>
    <w:p>
      <w:pPr>
        <w:pStyle w:val="735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</w:r>
      <w:r/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sz w:val="28"/>
          <w:szCs w:val="28"/>
          <w:u w:val="single"/>
        </w:rPr>
        <w:t xml:space="preserve">2</w:t>
      </w:r>
      <w:r>
        <w:rPr>
          <w:b/>
          <w:sz w:val="28"/>
          <w:szCs w:val="28"/>
          <w:u w:val="single"/>
        </w:rPr>
        <w:t xml:space="preserve">.</w:t>
      </w:r>
      <w:r/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/>
    </w:p>
    <w:p>
      <w:pPr>
        <w:ind w:firstLine="72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Cs/>
          <w:sz w:val="28"/>
          <w:szCs w:val="28"/>
        </w:rPr>
        <w:t xml:space="preserve">3</w:t>
      </w:r>
      <w:r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 xml:space="preserve">за 2015-2025</w:t>
      </w:r>
      <w:r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  <w:r/>
    </w:p>
    <w:p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</w:r>
      <w:r/>
    </w:p>
    <w:p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 xml:space="preserve">3</w:t>
      </w:r>
      <w:r/>
    </w:p>
    <w:p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</w:t>
      </w:r>
      <w:r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r/>
    </w:p>
    <w:p>
      <w:pPr>
        <w:ind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тыс. рублей</w:t>
      </w:r>
      <w:r/>
    </w:p>
    <w:tbl>
      <w:tblPr>
        <w:tblW w:w="9322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093"/>
        <w:gridCol w:w="820"/>
        <w:gridCol w:w="956"/>
        <w:gridCol w:w="956"/>
        <w:gridCol w:w="956"/>
        <w:gridCol w:w="980"/>
        <w:gridCol w:w="1134"/>
      </w:tblGrid>
      <w:tr>
        <w:trPr>
          <w:trHeight w:val="417"/>
        </w:trPr>
        <w:tc>
          <w:tcPr>
            <w:tcW w:w="24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W w:w="10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Всего за 2015-2020 годы</w:t>
            </w:r>
            <w:r/>
          </w:p>
        </w:tc>
        <w:tc>
          <w:tcPr>
            <w:gridSpan w:val="6"/>
            <w:tcW w:w="580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72"/>
        </w:trPr>
        <w:tc>
          <w:tcPr>
            <w:tcW w:w="24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10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8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2015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2016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2017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2018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  <w:r/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2020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</w:t>
            </w:r>
            <w:r/>
          </w:p>
        </w:tc>
      </w:tr>
      <w:tr>
        <w:trPr>
          <w:trHeight w:val="265"/>
        </w:trPr>
        <w:tc>
          <w:tcPr>
            <w:tcW w:w="242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Всего</w:t>
            </w:r>
            <w:r/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</w:tr>
      <w:tr>
        <w:trPr>
          <w:trHeight w:val="282"/>
        </w:trPr>
        <w:tc>
          <w:tcPr>
            <w:tcW w:w="242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 том числе:</w:t>
            </w:r>
            <w:r/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8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</w:tr>
      <w:tr>
        <w:trPr>
          <w:trHeight w:val="298"/>
        </w:trPr>
        <w:tc>
          <w:tcPr>
            <w:tcW w:w="242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Областной бюджет</w:t>
            </w:r>
            <w:r/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8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</w:tr>
    </w:tbl>
    <w:p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</w:r>
      <w:r/>
    </w:p>
    <w:p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rFonts w:cs="Arial"/>
          <w:b/>
          <w:bCs/>
          <w:sz w:val="28"/>
          <w:szCs w:val="28"/>
        </w:rPr>
        <w:t xml:space="preserve">3</w:t>
      </w:r>
      <w:r/>
    </w:p>
    <w:p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 xml:space="preserve">этапе реализации</w:t>
      </w:r>
      <w:r/>
    </w:p>
    <w:p>
      <w:pPr>
        <w:ind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  <w:r/>
    </w:p>
    <w:p>
      <w:pPr>
        <w:ind w:firstLine="720"/>
        <w:jc w:val="righ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тыс. рублей</w:t>
      </w:r>
      <w:r/>
    </w:p>
    <w:tbl>
      <w:tblPr>
        <w:tblW w:w="918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327"/>
        <w:gridCol w:w="1061"/>
        <w:gridCol w:w="1061"/>
        <w:gridCol w:w="1061"/>
        <w:gridCol w:w="1180"/>
        <w:gridCol w:w="1134"/>
      </w:tblGrid>
      <w:tr>
        <w:trPr>
          <w:trHeight w:val="390"/>
        </w:trPr>
        <w:tc>
          <w:tcPr>
            <w:tcW w:w="235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Источники финансирования</w:t>
            </w:r>
            <w:r/>
          </w:p>
        </w:tc>
        <w:tc>
          <w:tcPr>
            <w:tcW w:w="13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Всего за 2021-2025</w:t>
            </w:r>
            <w:r>
              <w:rPr>
                <w:rFonts w:eastAsia="Calibri"/>
                <w:b/>
                <w:bCs/>
                <w:lang w:eastAsia="en-US"/>
              </w:rPr>
              <w:t xml:space="preserve"> годы</w:t>
            </w:r>
            <w:r/>
          </w:p>
        </w:tc>
        <w:tc>
          <w:tcPr>
            <w:gridSpan w:val="5"/>
            <w:tcBorders>
              <w:right w:val="single" w:sz="4" w:space="0" w:color="auto"/>
            </w:tcBorders>
            <w:tcW w:w="549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в том числе по годам реализации:</w:t>
            </w:r>
            <w:r/>
          </w:p>
        </w:tc>
      </w:tr>
      <w:tr>
        <w:trPr>
          <w:trHeight w:val="67"/>
        </w:trPr>
        <w:tc>
          <w:tcPr>
            <w:tcW w:w="235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132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</w:t>
            </w:r>
            <w:r>
              <w:rPr>
                <w:rFonts w:eastAsia="Calibri"/>
                <w:b/>
                <w:bCs/>
                <w:lang w:eastAsia="en-US"/>
              </w:rPr>
              <w:t xml:space="preserve">21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</w:t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</w:t>
            </w:r>
            <w:r>
              <w:rPr>
                <w:rFonts w:eastAsia="Calibri"/>
                <w:b/>
                <w:bCs/>
                <w:lang w:eastAsia="en-US"/>
              </w:rPr>
              <w:t xml:space="preserve">22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</w:t>
            </w:r>
            <w:r>
              <w:rPr>
                <w:rFonts w:eastAsia="Calibri"/>
                <w:b/>
                <w:bCs/>
                <w:lang w:eastAsia="en-US"/>
              </w:rPr>
              <w:t xml:space="preserve">23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</w:t>
            </w:r>
            <w:r>
              <w:rPr>
                <w:rFonts w:eastAsia="Calibri"/>
                <w:b/>
                <w:bCs/>
                <w:lang w:eastAsia="en-US"/>
              </w:rPr>
              <w:t xml:space="preserve">24</w:t>
            </w:r>
            <w:r/>
          </w:p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  <w:r/>
          </w:p>
        </w:tc>
        <w:tc>
          <w:tcPr>
            <w:tcBorders>
              <w:right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20</w:t>
            </w:r>
            <w:r>
              <w:rPr>
                <w:rFonts w:eastAsia="Calibri"/>
                <w:b/>
                <w:bCs/>
                <w:lang w:eastAsia="en-US"/>
              </w:rPr>
              <w:t xml:space="preserve">25 год</w:t>
            </w:r>
            <w:r/>
          </w:p>
        </w:tc>
      </w:tr>
      <w:tr>
        <w:trPr>
          <w:trHeight w:val="264"/>
        </w:trPr>
        <w:tc>
          <w:tcPr>
            <w:tcW w:w="2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Всего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</w:tr>
      <w:tr>
        <w:trPr>
          <w:trHeight w:val="264"/>
        </w:trPr>
        <w:tc>
          <w:tcPr>
            <w:tcW w:w="2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 том числе: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</w:r>
            <w:r/>
          </w:p>
        </w:tc>
      </w:tr>
      <w:tr>
        <w:trPr>
          <w:trHeight w:val="264"/>
        </w:trPr>
        <w:tc>
          <w:tcPr>
            <w:tcW w:w="235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Областной бюджет</w:t>
            </w:r>
            <w:r/>
          </w:p>
        </w:tc>
        <w:tc>
          <w:tcPr>
            <w:tcW w:w="1327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8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</w:tr>
    </w:tbl>
    <w:p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/>
    </w:p>
    <w:p>
      <w:pPr>
        <w:jc w:val="both"/>
        <w:rPr>
          <w:rFonts w:cs="Arial"/>
          <w:bCs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</w:t>
      </w:r>
      <w:r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rFonts w:cs="Arial"/>
          <w:bCs/>
          <w:sz w:val="28"/>
          <w:szCs w:val="28"/>
        </w:rPr>
        <w:t xml:space="preserve">2</w:t>
      </w:r>
      <w:r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rFonts w:cs="Arial"/>
          <w:bCs/>
          <w:sz w:val="28"/>
          <w:szCs w:val="28"/>
        </w:rPr>
        <w:t xml:space="preserve">2</w:t>
      </w:r>
      <w:r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  <w:r/>
    </w:p>
    <w:p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>
        <w:rPr>
          <w:rFonts w:cs="Arial"/>
          <w:bCs/>
          <w:sz w:val="28"/>
          <w:szCs w:val="28"/>
        </w:rPr>
        <w:t xml:space="preserve">3</w:t>
      </w:r>
      <w:r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  <w:r/>
    </w:p>
    <w:p>
      <w:pPr>
        <w:ind w:firstLine="709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</w:r>
      <w:r/>
    </w:p>
    <w:p>
      <w:pPr>
        <w:pStyle w:val="735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 реализации подпрограммы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</w:t>
      </w:r>
      <w:r/>
    </w:p>
    <w:p>
      <w:pPr>
        <w:pStyle w:val="735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результате реализации подпрограммы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2025 году планируется достижение следующего конечного результата:</w:t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 обеспечить увеличение облесения эрозионно-опасных участков, деградированных и малопродуктивных угодий и водоохранных зон водных объектов на площади до 120 га.</w:t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Кроме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того, реализация подпрограммы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направлена на увеличение зеленых насаждений на территории сельского поселения.</w:t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Достижение прогнозируемых целевых показателей подпрограммы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приведены в таблице.</w:t>
      </w:r>
      <w:r/>
    </w:p>
    <w:p>
      <w:pPr>
        <w:pStyle w:val="735"/>
        <w:ind w:left="0"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none"/>
        </w:rPr>
      </w:r>
    </w:p>
    <w:p>
      <w:pPr>
        <w:pStyle w:val="735"/>
        <w:ind w:firstLine="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2</w:t>
      </w:r>
      <w:r/>
    </w:p>
    <w:p>
      <w:pPr>
        <w:pStyle w:val="735"/>
        <w:ind w:firstLine="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  <w:r/>
    </w:p>
    <w:p>
      <w:pPr>
        <w:pStyle w:val="735"/>
        <w:ind w:firstLine="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tbl>
      <w:tblPr>
        <w:tblW w:w="10206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>
        <w:trPr>
          <w:trHeight w:val="795"/>
        </w:trPr>
        <w:tc>
          <w:tcPr>
            <w:tcW w:w="70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Единицы измерения</w:t>
            </w:r>
            <w:r/>
          </w:p>
        </w:tc>
        <w:tc>
          <w:tcPr>
            <w:tcW w:w="81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2015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2016 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2017 год</w:t>
            </w:r>
            <w:r/>
          </w:p>
        </w:tc>
        <w:tc>
          <w:tcPr>
            <w:tcW w:w="88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2018 год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2019 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2020 год</w:t>
            </w:r>
            <w:r/>
          </w:p>
        </w:tc>
      </w:tr>
      <w:tr>
        <w:trPr>
          <w:trHeight w:val="900"/>
        </w:trPr>
        <w:tc>
          <w:tcPr>
            <w:tcW w:w="709" w:type="dxa"/>
            <w:vAlign w:val="center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Облесение эрозионно-опасных участков, деградированных и малопродуктивных угодий и водоохранных зон водных объектов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га</w:t>
            </w:r>
            <w:r/>
          </w:p>
        </w:tc>
        <w:tc>
          <w:tcPr>
            <w:tcW w:w="81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40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60</w:t>
            </w:r>
            <w:r/>
          </w:p>
        </w:tc>
        <w:tc>
          <w:tcPr>
            <w:tcW w:w="8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52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20,7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</w:tr>
    </w:tbl>
    <w:p>
      <w:pPr>
        <w:pStyle w:val="735"/>
        <w:ind w:firstLine="0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735"/>
        <w:ind w:firstLine="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Показатели конечного результата реализации подпрограммы 2</w:t>
      </w:r>
      <w:r/>
    </w:p>
    <w:p>
      <w:pPr>
        <w:pStyle w:val="735"/>
        <w:ind w:firstLine="0"/>
        <w:jc w:val="center"/>
        <w:widowControl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  <w:r/>
    </w:p>
    <w:tbl>
      <w:tblPr>
        <w:tblW w:w="9923" w:type="dxa"/>
        <w:tblInd w:w="10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992"/>
        <w:gridCol w:w="992"/>
        <w:gridCol w:w="993"/>
        <w:gridCol w:w="850"/>
        <w:gridCol w:w="1276"/>
      </w:tblGrid>
      <w:tr>
        <w:trPr>
          <w:trHeight w:val="795"/>
        </w:trPr>
        <w:tc>
          <w:tcPr>
            <w:tcW w:w="70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показателя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Единицы измерения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20</w:t>
            </w:r>
            <w:r>
              <w:rPr>
                <w:b/>
                <w:lang w:val="en-US"/>
              </w:rPr>
              <w:t xml:space="preserve">21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20</w:t>
            </w:r>
            <w:r>
              <w:rPr>
                <w:b/>
                <w:lang w:val="en-US"/>
              </w:rPr>
              <w:t xml:space="preserve">22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  <w:lang w:val="en-US"/>
              </w:rPr>
              <w:t xml:space="preserve">23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  <w:lang w:val="en-US"/>
              </w:rPr>
              <w:t xml:space="preserve">24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20</w:t>
            </w:r>
            <w:r>
              <w:rPr>
                <w:b/>
                <w:lang w:val="en-US"/>
              </w:rPr>
              <w:t xml:space="preserve">25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</w:tc>
      </w:tr>
      <w:tr>
        <w:trPr>
          <w:trHeight w:val="900"/>
        </w:trPr>
        <w:tc>
          <w:tcPr>
            <w:tcW w:w="709" w:type="dxa"/>
            <w:vAlign w:val="center"/>
            <w:textDirection w:val="lrTb"/>
            <w:noWrap w:val="false"/>
          </w:tcPr>
          <w:p>
            <w:r>
              <w:t xml:space="preserve">1.</w:t>
            </w:r>
            <w:r/>
          </w:p>
        </w:tc>
        <w:tc>
          <w:tcPr>
            <w:tcW w:w="2410" w:type="dxa"/>
            <w:textDirection w:val="lrTb"/>
            <w:noWrap w:val="false"/>
          </w:tcPr>
          <w:p>
            <w:r>
              <w:t xml:space="preserve">Облесение эрозионно-опасных участков, деградированных и малопродуктивных угодий и водоохранных зон водных объектов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га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120</w:t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120</w:t>
            </w:r>
            <w:r/>
          </w:p>
        </w:tc>
        <w:tc>
          <w:tcPr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120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120</w:t>
            </w:r>
            <w:r/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120</w:t>
            </w:r>
            <w:r/>
          </w:p>
        </w:tc>
      </w:tr>
    </w:tbl>
    <w:p>
      <w:pPr>
        <w:ind w:firstLine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программе.</w:t>
      </w:r>
      <w:r/>
    </w:p>
    <w:p>
      <w:pPr>
        <w:pStyle w:val="735"/>
        <w:ind w:firstLine="0"/>
        <w:rPr>
          <w:rFonts w:ascii="Times New Roman" w:hAnsi="Times New Roman" w:cs="Times New Roman"/>
          <w:bCs/>
          <w:sz w:val="28"/>
          <w:szCs w:val="28"/>
        </w:rPr>
        <w:outlineLvl w:val="1"/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3 «Развитие сферы культурно-досуговой деятельности </w:t>
      </w:r>
      <w:r>
        <w:rPr>
          <w:b/>
          <w:bCs/>
          <w:sz w:val="28"/>
          <w:szCs w:val="28"/>
        </w:rPr>
        <w:t xml:space="preserve">Новореченского</w:t>
      </w:r>
      <w:r>
        <w:rPr>
          <w:b/>
          <w:bCs/>
          <w:sz w:val="28"/>
          <w:szCs w:val="28"/>
        </w:rPr>
        <w:t xml:space="preserve"> сельского поселения».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</w:t>
      </w:r>
      <w:r>
        <w:rPr>
          <w:b/>
          <w:bCs/>
          <w:sz w:val="28"/>
          <w:szCs w:val="28"/>
        </w:rPr>
        <w:t xml:space="preserve"> 3.</w:t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4792" w:type="pct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>
        <w:trPr>
          <w:jc w:val="center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«Развитие сферы культурно-досуговой </w:t>
            </w:r>
            <w:r>
              <w:rPr>
                <w:rFonts w:eastAsiaTheme="minorEastAsia"/>
                <w:sz w:val="28"/>
                <w:szCs w:val="28"/>
              </w:rPr>
              <w:t xml:space="preserve">деятельности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поселения» (далее – подпрограмма 2)  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600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75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74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подпрограммы 3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75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поселения, структурное подразделение МБУК ЧРЦНТ и КДД «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Новореченский ЦСДК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»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82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3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Стимулирование развития культурно-досуговой деятельности на территории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поселения.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66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Задачи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Обеспечение </w:t>
            </w:r>
            <w:r>
              <w:rPr>
                <w:rFonts w:eastAsiaTheme="minorEastAsia"/>
                <w:sz w:val="28"/>
                <w:szCs w:val="28"/>
              </w:rPr>
              <w:t xml:space="preserve">доступа  населения</w:t>
            </w:r>
            <w:r>
              <w:rPr>
                <w:rFonts w:eastAsiaTheme="minorEastAsia"/>
                <w:sz w:val="28"/>
                <w:szCs w:val="28"/>
              </w:rPr>
              <w:t xml:space="preserve"> к услугам досуга.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этап реализации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2015-2020 годы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этап реализации – 2021-2025годы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1029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6.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Объем бюдже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тных ассигнований подпрограммы 3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за счет средств местного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бюджета  (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 xml:space="preserve">3</w:t>
            </w:r>
            <w:r>
              <w:rPr>
                <w:rFonts w:eastAsiaTheme="minorEastAsia"/>
                <w:sz w:val="28"/>
                <w:szCs w:val="28"/>
              </w:rPr>
              <w:t xml:space="preserve"> в 2015-2025 годах за счет всех источников финансирования составит    </w:t>
            </w:r>
            <w:r>
              <w:rPr>
                <w:rFonts w:eastAsiaTheme="minorEastAsia"/>
                <w:sz w:val="28"/>
                <w:szCs w:val="28"/>
              </w:rPr>
              <w:t xml:space="preserve">5987,4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 xml:space="preserve">3</w:t>
            </w:r>
            <w:r>
              <w:rPr>
                <w:rFonts w:eastAsiaTheme="minorEastAsia"/>
                <w:sz w:val="28"/>
                <w:szCs w:val="28"/>
              </w:rPr>
              <w:t xml:space="preserve"> в 2015-2025 годах за счет средств местного бюджета составит 58</w:t>
            </w:r>
            <w:r>
              <w:rPr>
                <w:rFonts w:eastAsiaTheme="minorEastAsia"/>
                <w:sz w:val="28"/>
                <w:szCs w:val="28"/>
              </w:rPr>
              <w:t xml:space="preserve">25</w:t>
            </w:r>
            <w:r>
              <w:rPr>
                <w:rFonts w:eastAsiaTheme="minorEastAsia"/>
                <w:sz w:val="28"/>
                <w:szCs w:val="28"/>
              </w:rPr>
              <w:t xml:space="preserve"> ,8 рублей, в том числе по годам: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1174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1308,4тыс.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1397,4тыс.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2018 год 17</w:t>
            </w:r>
            <w:r>
              <w:rPr>
                <w:rFonts w:eastAsiaTheme="minorEastAsia"/>
                <w:sz w:val="28"/>
                <w:szCs w:val="28"/>
              </w:rPr>
              <w:t xml:space="preserve">64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182тыс.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00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2021год 00тыс.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2022год 00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2023год 00тыс.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2024год 00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 год 00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3 в 2015-2025 годах за счет средств областного бюджет</w:t>
            </w:r>
            <w:r>
              <w:rPr>
                <w:rFonts w:eastAsiaTheme="minorEastAsia"/>
                <w:sz w:val="28"/>
                <w:szCs w:val="28"/>
              </w:rPr>
              <w:t xml:space="preserve">а составит 161,6</w:t>
            </w:r>
            <w:r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0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111,6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2018 год 50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</w:t>
            </w:r>
            <w:r>
              <w:rPr>
                <w:rFonts w:eastAsiaTheme="minorEastAsia"/>
                <w:sz w:val="28"/>
                <w:szCs w:val="28"/>
              </w:rPr>
              <w:t xml:space="preserve">0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2021год </w:t>
            </w:r>
            <w:r>
              <w:rPr>
                <w:rFonts w:eastAsiaTheme="minorEastAsia"/>
                <w:sz w:val="28"/>
                <w:szCs w:val="28"/>
              </w:rPr>
              <w:t xml:space="preserve">0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2022год 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</w:t>
            </w:r>
            <w:r>
              <w:rPr>
                <w:rFonts w:eastAsiaTheme="minorEastAsia"/>
                <w:sz w:val="28"/>
                <w:szCs w:val="28"/>
              </w:rPr>
              <w:t xml:space="preserve">3год 0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2024год 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 год 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left="75"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Объем финансирования мероприятий подпрограммы 2 ежегодно подлежат уточнению при формировании бюджета на очередной финансовый год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1259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7.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986"/>
              <w:ind w:left="290"/>
              <w:jc w:val="both"/>
              <w:spacing w:lineRule="auto" w:line="240" w:after="0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году планируется:</w:t>
            </w:r>
            <w:r>
              <w:rPr>
                <w:rFonts w:eastAsiaTheme="minorEastAsia"/>
              </w:rPr>
            </w:r>
          </w:p>
          <w:p>
            <w:pPr>
              <w:pStyle w:val="986"/>
              <w:ind w:left="0" w:firstLine="33"/>
              <w:jc w:val="both"/>
              <w:spacing w:lineRule="auto" w:line="240" w:after="0"/>
              <w:rPr>
                <w:rFonts w:ascii="Times New Roman" w:hAnsi="Times New Roman" w:cs="Times New Roman" w:eastAsiaTheme="minorEastAsia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-  увеличение численности посетителей культурно-массовых мероприятий    до 11,7 тыс. человек.</w:t>
            </w:r>
            <w:r>
              <w:rPr>
                <w:rFonts w:eastAsiaTheme="minorEastAsia"/>
              </w:rPr>
            </w:r>
          </w:p>
        </w:tc>
      </w:tr>
    </w:tbl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</w:t>
      </w:r>
      <w:r>
        <w:rPr>
          <w:b/>
          <w:bCs/>
          <w:sz w:val="28"/>
          <w:szCs w:val="28"/>
          <w:u w:val="single"/>
        </w:rPr>
        <w:t xml:space="preserve"> сферы реализации подпрограммы 3</w:t>
      </w:r>
      <w:r>
        <w:rPr>
          <w:b/>
          <w:bCs/>
          <w:sz w:val="28"/>
          <w:szCs w:val="28"/>
          <w:u w:val="single"/>
        </w:rPr>
        <w:t xml:space="preserve">, описание основных проблем в указанной сфере и прогноз ее развития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и развитие культурной среды – </w:t>
      </w:r>
      <w:r>
        <w:rPr>
          <w:sz w:val="28"/>
          <w:szCs w:val="28"/>
        </w:rPr>
        <w:t xml:space="preserve">важнейшее  условие</w:t>
      </w:r>
      <w:r>
        <w:rPr>
          <w:sz w:val="28"/>
          <w:szCs w:val="28"/>
        </w:rPr>
        <w:t xml:space="preserve"> улучшения качества жизни в </w:t>
      </w:r>
      <w:r>
        <w:rPr>
          <w:sz w:val="28"/>
          <w:szCs w:val="28"/>
        </w:rPr>
        <w:t xml:space="preserve">Новореченском</w:t>
      </w:r>
      <w:r>
        <w:rPr>
          <w:sz w:val="28"/>
          <w:szCs w:val="28"/>
        </w:rPr>
        <w:t xml:space="preserve"> сельском поселении.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r>
        <w:rPr>
          <w:sz w:val="28"/>
          <w:szCs w:val="28"/>
        </w:rPr>
        <w:t xml:space="preserve">развития,  возможно</w:t>
      </w:r>
      <w:r>
        <w:rPr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в  коллективах</w:t>
      </w:r>
      <w:r>
        <w:rPr>
          <w:b/>
          <w:bCs/>
          <w:sz w:val="28"/>
          <w:szCs w:val="28"/>
        </w:rPr>
        <w:t xml:space="preserve">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 стабильность личного состава;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участие в смотрах и конкурсах творческого мастерства;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положительная оценка деятельности общественностью (публикации в СМИ, благодарственные письма).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Для полноценного и поступательного развития клубной </w:t>
      </w:r>
      <w:r>
        <w:rPr>
          <w:sz w:val="28"/>
          <w:szCs w:val="28"/>
        </w:rPr>
        <w:t xml:space="preserve">деятельности  необходимо</w:t>
      </w:r>
      <w:r>
        <w:rPr>
          <w:sz w:val="28"/>
          <w:szCs w:val="28"/>
        </w:rPr>
        <w:t xml:space="preserve"> создавать условия для занятий коллективов: св</w:t>
      </w:r>
      <w:r>
        <w:rPr>
          <w:sz w:val="28"/>
          <w:szCs w:val="28"/>
        </w:rPr>
        <w:t xml:space="preserve">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казенное учреждение </w:t>
      </w:r>
      <w:r>
        <w:rPr>
          <w:sz w:val="28"/>
          <w:szCs w:val="28"/>
        </w:rPr>
        <w:t xml:space="preserve">культуры «</w:t>
      </w:r>
      <w:r>
        <w:rPr>
          <w:sz w:val="28"/>
          <w:szCs w:val="28"/>
        </w:rPr>
        <w:t xml:space="preserve">Новореченский</w:t>
      </w:r>
      <w:r>
        <w:rPr>
          <w:sz w:val="28"/>
          <w:szCs w:val="28"/>
        </w:rPr>
        <w:t xml:space="preserve"> центральный сельский дом культуры» находится на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 Капитальный ремонт здания был произведен в 2010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Общая площадь здания 295,2кв.м. Зрительный зал рассчитан на 100 посадочных мест-106,1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  В доме культуры также имеется </w:t>
      </w:r>
      <w:r>
        <w:rPr>
          <w:sz w:val="28"/>
          <w:szCs w:val="28"/>
        </w:rPr>
        <w:t xml:space="preserve">игровая комната</w:t>
      </w:r>
      <w:r>
        <w:rPr>
          <w:sz w:val="28"/>
          <w:szCs w:val="28"/>
        </w:rPr>
        <w:t xml:space="preserve"> оборудованная бильярдом и настольным теннисом.  </w:t>
      </w:r>
      <w:r>
        <w:rPr>
          <w:sz w:val="28"/>
          <w:szCs w:val="28"/>
        </w:rPr>
        <w:t xml:space="preserve">В  </w:t>
      </w:r>
      <w:r>
        <w:rPr>
          <w:sz w:val="28"/>
          <w:szCs w:val="28"/>
        </w:rPr>
        <w:t xml:space="preserve">МКУКе</w:t>
      </w:r>
      <w:r>
        <w:rPr>
          <w:sz w:val="28"/>
          <w:szCs w:val="28"/>
        </w:rPr>
        <w:t xml:space="preserve">  работает 4 человека.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Ларисовский</w:t>
      </w:r>
      <w:r>
        <w:rPr>
          <w:sz w:val="28"/>
          <w:szCs w:val="28"/>
        </w:rPr>
        <w:t xml:space="preserve"> клуб –библиотека является структурным подразделением МКУК «</w:t>
      </w:r>
      <w:r>
        <w:rPr>
          <w:sz w:val="28"/>
          <w:szCs w:val="28"/>
        </w:rPr>
        <w:t xml:space="preserve">Новореченский</w:t>
      </w:r>
      <w:r>
        <w:rPr>
          <w:sz w:val="28"/>
          <w:szCs w:val="28"/>
        </w:rPr>
        <w:t xml:space="preserve"> ЦСДК» Общая площадь здания 153,7 </w:t>
      </w:r>
      <w:r>
        <w:rPr>
          <w:sz w:val="28"/>
          <w:szCs w:val="28"/>
        </w:rPr>
        <w:t xml:space="preserve">кв.м</w:t>
      </w:r>
      <w:r>
        <w:rPr>
          <w:sz w:val="28"/>
          <w:szCs w:val="28"/>
        </w:rPr>
        <w:t xml:space="preserve">. Здание клуба –библиотеки требует капитального ремонта.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Выполняя постановление губернатора Белгородской области и администрации муниципального района «</w:t>
      </w:r>
      <w:r>
        <w:rPr>
          <w:sz w:val="28"/>
          <w:szCs w:val="28"/>
        </w:rPr>
        <w:t xml:space="preserve">Чернянский  район</w:t>
      </w:r>
      <w:r>
        <w:rPr>
          <w:sz w:val="28"/>
          <w:szCs w:val="28"/>
        </w:rPr>
        <w:t xml:space="preserve">» в сфере культуры, МКУК «</w:t>
      </w:r>
      <w:r>
        <w:rPr>
          <w:sz w:val="28"/>
          <w:szCs w:val="28"/>
        </w:rPr>
        <w:t xml:space="preserve">Новореченский</w:t>
      </w:r>
      <w:r>
        <w:rPr>
          <w:sz w:val="28"/>
          <w:szCs w:val="28"/>
        </w:rPr>
        <w:t xml:space="preserve"> ЦСДК» старается использовать различные </w:t>
      </w:r>
      <w:r>
        <w:rPr>
          <w:sz w:val="28"/>
          <w:szCs w:val="28"/>
        </w:rPr>
        <w:t xml:space="preserve">формы и методы работы, чтобы претворить их в жизнь. Основными направлениями в работе учреждения культуры были и остаются:</w:t>
      </w:r>
      <w:r/>
    </w:p>
    <w:p>
      <w:pPr>
        <w:numPr>
          <w:ilvl w:val="0"/>
          <w:numId w:val="36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организация повседневного досуга населения;</w:t>
      </w:r>
      <w:r/>
    </w:p>
    <w:p>
      <w:pPr>
        <w:numPr>
          <w:ilvl w:val="0"/>
          <w:numId w:val="36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возрождение, сохранение традиционной народной культуры;</w:t>
      </w:r>
      <w:r/>
    </w:p>
    <w:p>
      <w:pPr>
        <w:numPr>
          <w:ilvl w:val="0"/>
          <w:numId w:val="36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работа с семьей;</w:t>
      </w:r>
      <w:r/>
    </w:p>
    <w:p>
      <w:pPr>
        <w:numPr>
          <w:ilvl w:val="0"/>
          <w:numId w:val="36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эстетическое воспитание молодежи;</w:t>
      </w:r>
      <w:r/>
    </w:p>
    <w:p>
      <w:pPr>
        <w:numPr>
          <w:ilvl w:val="0"/>
          <w:numId w:val="36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песенного, музыкального, танцевального, театрального творчества;</w:t>
      </w:r>
      <w:r/>
    </w:p>
    <w:p>
      <w:pPr>
        <w:numPr>
          <w:ilvl w:val="0"/>
          <w:numId w:val="36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развитие декоративно-прикладного творчества;</w:t>
      </w:r>
      <w:r/>
    </w:p>
    <w:p>
      <w:pPr>
        <w:numPr>
          <w:ilvl w:val="0"/>
          <w:numId w:val="36"/>
        </w:num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 патриотизма, </w:t>
      </w:r>
      <w:r>
        <w:rPr>
          <w:sz w:val="28"/>
          <w:szCs w:val="28"/>
        </w:rPr>
        <w:t xml:space="preserve">любви  к</w:t>
      </w:r>
      <w:r>
        <w:rPr>
          <w:sz w:val="28"/>
          <w:szCs w:val="28"/>
        </w:rPr>
        <w:t xml:space="preserve">  « малой Родине», ее истории и традициям.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были проведены мероприятия </w:t>
      </w:r>
      <w:r>
        <w:rPr>
          <w:sz w:val="28"/>
          <w:szCs w:val="28"/>
        </w:rPr>
        <w:t xml:space="preserve">посвященные 60летию Белгородской области, постоянно проводятся культурно – 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Праздники посвященные семьям, </w:t>
      </w:r>
      <w:r>
        <w:rPr>
          <w:sz w:val="28"/>
          <w:szCs w:val="28"/>
        </w:rPr>
        <w:t xml:space="preserve">« дню</w:t>
      </w:r>
      <w:r>
        <w:rPr>
          <w:sz w:val="28"/>
          <w:szCs w:val="28"/>
        </w:rPr>
        <w:t xml:space="preserve"> Матери», праздник «Любви и Верности», проводятся вечера литературного чтения.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Организация повседневного досуга всех категорий населения- это одно из основных </w:t>
      </w:r>
      <w:r>
        <w:rPr>
          <w:sz w:val="28"/>
          <w:szCs w:val="28"/>
        </w:rPr>
        <w:t xml:space="preserve">направлений  культурно</w:t>
      </w:r>
      <w:r>
        <w:rPr>
          <w:sz w:val="28"/>
          <w:szCs w:val="28"/>
        </w:rPr>
        <w:t xml:space="preserve"> – досуговой 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базе дома культуры осуществляют свою работу клубы по интересам. Проводятся турниры по настольному теннису, бильярду, шахматам.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данных последних лет показывает, что на ряду с достигнутыми положительными результатами остаются некоторые нерешенные проблемы, такие как: 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 пришедшая в негодность аппаратура;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-нехватка квалифицированных специалистов;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-необходимость капитального ремонта </w:t>
      </w:r>
      <w:r>
        <w:rPr>
          <w:sz w:val="28"/>
          <w:szCs w:val="28"/>
        </w:rPr>
        <w:t xml:space="preserve">Ларисовского</w:t>
      </w:r>
      <w:r>
        <w:rPr>
          <w:sz w:val="28"/>
          <w:szCs w:val="28"/>
        </w:rPr>
        <w:t xml:space="preserve"> Клуба-библиотеки.</w:t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Подпрограмма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направлена на решение поставленной цели и задач, что позволит обеспечить высокий уровень предоставления культурных услуг жителям сельского поселения.</w:t>
      </w:r>
      <w:r/>
    </w:p>
    <w:p>
      <w:pPr>
        <w:jc w:val="both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позволит  улучшить</w:t>
      </w:r>
      <w:r>
        <w:rPr>
          <w:sz w:val="28"/>
          <w:szCs w:val="28"/>
        </w:rPr>
        <w:t xml:space="preserve">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</w:t>
      </w:r>
      <w:r>
        <w:rPr>
          <w:sz w:val="28"/>
          <w:szCs w:val="28"/>
        </w:rPr>
        <w:t xml:space="preserve">Каждый  житель</w:t>
      </w:r>
      <w:r>
        <w:rPr>
          <w:sz w:val="28"/>
          <w:szCs w:val="28"/>
        </w:rPr>
        <w:t xml:space="preserve">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</w:t>
      </w:r>
      <w:r>
        <w:rPr>
          <w:b/>
          <w:bCs/>
          <w:sz w:val="28"/>
          <w:szCs w:val="28"/>
          <w:u w:val="single"/>
        </w:rPr>
        <w:t xml:space="preserve"> этапы реализации подпрограммы 3</w:t>
      </w:r>
      <w:r>
        <w:rPr>
          <w:b/>
          <w:bCs/>
          <w:sz w:val="28"/>
          <w:szCs w:val="28"/>
          <w:u w:val="single"/>
        </w:rPr>
        <w:t xml:space="preserve">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– стимулирование развития культурно-досуговой деятельности на территории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включает в себя решение следующие задачи:</w:t>
      </w:r>
      <w:r/>
    </w:p>
    <w:p>
      <w:pPr>
        <w:pStyle w:val="986"/>
        <w:numPr>
          <w:ilvl w:val="0"/>
          <w:numId w:val="3"/>
        </w:numPr>
        <w:spacing w:lineRule="auto" w:lin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доступа  населения</w:t>
      </w:r>
      <w:r>
        <w:rPr>
          <w:rFonts w:ascii="Times New Roman" w:hAnsi="Times New Roman" w:cs="Times New Roman"/>
          <w:sz w:val="28"/>
          <w:szCs w:val="28"/>
        </w:rPr>
        <w:t xml:space="preserve"> к услугам досуга.</w:t>
      </w:r>
      <w:r/>
    </w:p>
    <w:p>
      <w:pPr>
        <w:pStyle w:val="7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/>
    </w:p>
    <w:p>
      <w:pPr>
        <w:pStyle w:val="7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- этап 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/>
    </w:p>
    <w:p>
      <w:pPr>
        <w:pStyle w:val="7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-2025</w:t>
      </w:r>
      <w:r>
        <w:rPr>
          <w:rFonts w:ascii="Times New Roman" w:hAnsi="Times New Roman" w:cs="Times New Roman"/>
          <w:sz w:val="28"/>
          <w:szCs w:val="28"/>
        </w:rPr>
        <w:t xml:space="preserve">годы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</w:t>
      </w:r>
      <w:r>
        <w:rPr>
          <w:b/>
          <w:bCs/>
          <w:sz w:val="28"/>
          <w:szCs w:val="28"/>
          <w:u w:val="single"/>
        </w:rPr>
        <w:t xml:space="preserve">овных мероприятий подпрограммы 3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 подпрограммы 2 намечается за счет реализации основного мероприятия</w:t>
      </w:r>
      <w:r>
        <w:t xml:space="preserve">:</w:t>
      </w:r>
      <w:r/>
    </w:p>
    <w:p>
      <w:pPr>
        <w:pStyle w:val="735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деятельности учреждений культуры</w:t>
      </w:r>
      <w:r/>
    </w:p>
    <w:p>
      <w:pPr>
        <w:ind w:firstLine="709"/>
        <w:jc w:val="both"/>
        <w:rPr>
          <w:color w:val="1D1B11"/>
          <w:sz w:val="28"/>
          <w:szCs w:val="28"/>
          <w:shd w:val="clear" w:fill="FFFFFF" w:color="auto"/>
        </w:rPr>
      </w:pPr>
      <w:r>
        <w:rPr>
          <w:color w:val="1D1B11"/>
          <w:sz w:val="28"/>
          <w:szCs w:val="28"/>
          <w:shd w:val="clear" w:fill="FFFFFF" w:color="auto"/>
        </w:rPr>
        <w:t xml:space="preserve">Реализация данного мероприятия обеспечивает выполнение задачи подпрограммы </w:t>
      </w:r>
      <w:r>
        <w:rPr>
          <w:color w:val="1D1B11"/>
          <w:sz w:val="28"/>
          <w:szCs w:val="28"/>
          <w:shd w:val="clear" w:fill="FFFFFF" w:color="auto"/>
        </w:rPr>
        <w:t xml:space="preserve">3</w:t>
      </w:r>
      <w:r>
        <w:rPr>
          <w:color w:val="1D1B11"/>
          <w:sz w:val="28"/>
          <w:szCs w:val="28"/>
          <w:shd w:val="clear" w:fill="FFFFFF" w:color="auto"/>
        </w:rPr>
        <w:t xml:space="preserve">  по</w:t>
      </w:r>
      <w:r>
        <w:rPr>
          <w:color w:val="1D1B11"/>
          <w:sz w:val="28"/>
          <w:szCs w:val="28"/>
          <w:shd w:val="clear" w:fill="FFFFFF" w:color="auto"/>
        </w:rPr>
        <w:t xml:space="preserve"> обеспечению доступа населения к услугам по организации досуга населения, развитию народного творчества. 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представлен в приложении № 1 к Программе.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bCs/>
          <w:sz w:val="28"/>
          <w:szCs w:val="28"/>
          <w:u w:val="single"/>
        </w:rPr>
        <w:t xml:space="preserve">3</w:t>
      </w:r>
      <w:r>
        <w:rPr>
          <w:b/>
          <w:bCs/>
          <w:sz w:val="28"/>
          <w:szCs w:val="28"/>
          <w:u w:val="single"/>
        </w:rPr>
        <w:t xml:space="preserve">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</w:t>
      </w:r>
      <w:r>
        <w:rPr>
          <w:sz w:val="28"/>
          <w:szCs w:val="28"/>
        </w:rPr>
        <w:t xml:space="preserve">мы финансирования подпрограммы 3</w:t>
      </w:r>
      <w:r>
        <w:rPr>
          <w:sz w:val="28"/>
          <w:szCs w:val="28"/>
        </w:rPr>
        <w:t xml:space="preserve"> за 2015-2025 годы составит </w:t>
      </w:r>
      <w:r>
        <w:rPr>
          <w:sz w:val="28"/>
          <w:szCs w:val="28"/>
        </w:rPr>
        <w:t xml:space="preserve">5987,4 </w:t>
      </w:r>
      <w:r>
        <w:rPr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  <w:r/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</w:t>
      </w:r>
      <w:r>
        <w:rPr>
          <w:b/>
          <w:bCs/>
          <w:sz w:val="28"/>
          <w:szCs w:val="28"/>
        </w:rPr>
        <w:t xml:space="preserve">мы финансирования подпрограммы 3</w:t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846" w:type="dxa"/>
        <w:tblInd w:w="-63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134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>
        <w:trPr>
          <w:cantSplit/>
          <w:trHeight w:val="407"/>
        </w:trPr>
        <w:tc>
          <w:tcPr>
            <w:tcW w:w="149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Источники финансирования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Всего за 2015-2025 годы</w:t>
            </w:r>
            <w:r>
              <w:rPr>
                <w:rFonts w:eastAsiaTheme="minorEastAsia"/>
              </w:rPr>
            </w:r>
          </w:p>
        </w:tc>
        <w:tc>
          <w:tcPr>
            <w:gridSpan w:val="11"/>
            <w:tcW w:w="822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 том числе по годам реализации:</w:t>
            </w:r>
            <w:r>
              <w:rPr>
                <w:rFonts w:eastAsiaTheme="minorEastAsia"/>
              </w:rPr>
            </w:r>
          </w:p>
        </w:tc>
      </w:tr>
      <w:tr>
        <w:trPr>
          <w:cantSplit/>
          <w:trHeight w:val="70"/>
        </w:trPr>
        <w:tc>
          <w:tcPr>
            <w:tcW w:w="149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2015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2016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2017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2018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2019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2021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2022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2023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2024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2025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49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Всего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5987,4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1174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1308,4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1509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18</w:t>
            </w: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14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182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49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49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58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25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,8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1174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1308,4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1397,4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17</w:t>
            </w: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64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182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49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Областной бюджет</w:t>
            </w:r>
            <w:r>
              <w:rPr>
                <w:rFonts w:eastAsiaTheme="minorEastAsia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161,6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111,6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50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</w:tr>
    </w:tbl>
    <w:p>
      <w:pPr>
        <w:pStyle w:val="735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</w:t>
      </w:r>
      <w:r>
        <w:rPr>
          <w:sz w:val="28"/>
          <w:szCs w:val="28"/>
        </w:rPr>
        <w:t xml:space="preserve">зацию мероприятий подпрограммы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</w:t>
      </w:r>
      <w:r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 xml:space="preserve">Программы за счет средств местного бюджета по годам представлены соответственно в приложениях № 3 и № 4 к Программе.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</w:t>
      </w:r>
      <w:r>
        <w:rPr>
          <w:sz w:val="28"/>
          <w:szCs w:val="28"/>
        </w:rPr>
        <w:t xml:space="preserve">ового обеспечения подпрограммы 3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</w:t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3</w:t>
      </w:r>
      <w:r/>
    </w:p>
    <w:p>
      <w:pPr>
        <w:pStyle w:val="73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709"/>
        <w:jc w:val="both"/>
        <w:rPr>
          <w:color w:val="1D1B11"/>
          <w:sz w:val="28"/>
          <w:szCs w:val="28"/>
          <w:shd w:val="clear" w:fill="FFFFFF" w:color="auto"/>
        </w:rPr>
      </w:pPr>
      <w:r>
        <w:rPr>
          <w:sz w:val="28"/>
          <w:szCs w:val="28"/>
        </w:rPr>
        <w:t xml:space="preserve">Социальный  эффект</w:t>
      </w:r>
      <w:r>
        <w:rPr>
          <w:sz w:val="28"/>
          <w:szCs w:val="28"/>
        </w:rPr>
        <w:t xml:space="preserve"> от реализации подпрограммы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fill="FFFFFF" w:color="auto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</w:t>
      </w:r>
      <w:r>
        <w:rPr>
          <w:color w:val="1D1B11"/>
          <w:sz w:val="28"/>
          <w:szCs w:val="28"/>
          <w:shd w:val="clear" w:fill="FFFFFF" w:color="auto"/>
        </w:rPr>
        <w:t xml:space="preserve">время.  Предотвращение негативных социальных явлений в детской и молодежной среде. 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</w:t>
      </w:r>
      <w:r>
        <w:rPr>
          <w:sz w:val="28"/>
          <w:szCs w:val="28"/>
        </w:rPr>
        <w:t xml:space="preserve">2025  году</w:t>
      </w:r>
      <w:r>
        <w:rPr>
          <w:sz w:val="28"/>
          <w:szCs w:val="28"/>
        </w:rPr>
        <w:t xml:space="preserve"> целевых показателей, предусмотренных подпрограммой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fill="FFFFFF" w:color="auto"/>
        </w:rPr>
        <w:t xml:space="preserve"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  <w:r/>
    </w:p>
    <w:p>
      <w:pPr>
        <w:ind w:firstLine="54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приведены в таблице.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pPr w:horzAnchor="margin" w:tblpXSpec="center" w:vertAnchor="text" w:tblpY="457" w:leftFromText="180" w:topFromText="0" w:rightFromText="180" w:bottomFromText="0"/>
        <w:tblW w:w="1059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48"/>
        <w:gridCol w:w="88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>
        <w:trPr>
          <w:trHeight w:val="795"/>
        </w:trPr>
        <w:tc>
          <w:tcPr>
            <w:tcW w:w="567" w:type="dxa"/>
            <w:textDirection w:val="lrTb"/>
            <w:noWrap w:val="false"/>
          </w:tcPr>
          <w:p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eastAsiaTheme="minorEastAsia"/>
              </w:rPr>
            </w:r>
          </w:p>
          <w:p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п/п</w:t>
            </w:r>
            <w:r>
              <w:rPr>
                <w:rFonts w:eastAsiaTheme="minorEastAsia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Наименование показателя</w:t>
            </w:r>
            <w:r>
              <w:rPr>
                <w:rFonts w:eastAsiaTheme="minorEastAsia"/>
              </w:rPr>
            </w:r>
          </w:p>
        </w:tc>
        <w:tc>
          <w:tcPr>
            <w:tcW w:w="88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Единицы измерения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2015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2016 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2017 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2018 год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2019 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2020 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2021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2022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2023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2024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2025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</w:tr>
      <w:tr>
        <w:trPr>
          <w:trHeight w:val="518"/>
        </w:trPr>
        <w:tc>
          <w:tcPr>
            <w:tcW w:w="567" w:type="dxa"/>
            <w:vAlign w:val="center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1348" w:type="dxa"/>
            <w:textDirection w:val="lrTb"/>
            <w:noWrap w:val="false"/>
          </w:tcPr>
          <w:p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Численности посетителей культурно-массовых мероприятий    </w:t>
            </w:r>
            <w:r>
              <w:rPr>
                <w:rFonts w:eastAsiaTheme="minorEastAsia"/>
              </w:rPr>
            </w:r>
          </w:p>
        </w:tc>
        <w:tc>
          <w:tcPr>
            <w:tcW w:w="8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тыс.чел</w:t>
            </w:r>
            <w:r>
              <w:rPr>
                <w:rFonts w:eastAsiaTheme="minorEastAsia"/>
                <w:sz w:val="20"/>
                <w:szCs w:val="20"/>
              </w:rPr>
              <w:t xml:space="preserve">.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10,5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10,7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11,3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11,7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11,7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11,7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11,7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11,7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11,7</w:t>
            </w:r>
            <w:r>
              <w:rPr>
                <w:rFonts w:eastAsiaTheme="minorEastAsia"/>
              </w:rPr>
            </w:r>
          </w:p>
        </w:tc>
      </w:tr>
    </w:tbl>
    <w:p>
      <w:pPr>
        <w:pStyle w:val="735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</w:t>
      </w:r>
      <w:r/>
    </w:p>
    <w:p>
      <w:pPr>
        <w:pStyle w:val="735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№1к Программе.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Подпрограмма 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«Обеспечение безопасности жизнедеятельности населения </w:t>
      </w:r>
      <w:r>
        <w:rPr>
          <w:b/>
          <w:bCs/>
          <w:sz w:val="28"/>
          <w:szCs w:val="28"/>
        </w:rPr>
        <w:t xml:space="preserve">Новореченского</w:t>
      </w:r>
      <w:r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на  2015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годы»</w:t>
      </w:r>
      <w:r/>
    </w:p>
    <w:p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.</w:t>
      </w:r>
      <w:r/>
    </w:p>
    <w:p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W w:w="4792" w:type="pct"/>
        <w:jc w:val="center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70"/>
        <w:gridCol w:w="6156"/>
      </w:tblGrid>
      <w:tr>
        <w:trPr>
          <w:jc w:val="center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№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п/п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</w:t>
            </w:r>
            <w:r>
              <w:rPr>
                <w:rFonts w:eastAsiaTheme="minorEastAsia"/>
                <w:sz w:val="28"/>
                <w:szCs w:val="28"/>
              </w:rPr>
              <w:t xml:space="preserve">поселения»</w:t>
            </w:r>
            <w:r>
              <w:rPr>
                <w:rFonts w:eastAsiaTheme="minorEastAsia"/>
                <w:sz w:val="28"/>
                <w:szCs w:val="28"/>
              </w:rPr>
              <w:t xml:space="preserve"> (далее-подпрограмма</w:t>
            </w:r>
            <w:r>
              <w:rPr>
                <w:rFonts w:eastAsiaTheme="minorEastAsia"/>
                <w:sz w:val="28"/>
                <w:szCs w:val="28"/>
              </w:rPr>
              <w:t xml:space="preserve">4</w:t>
            </w:r>
            <w:r>
              <w:rPr>
                <w:rFonts w:eastAsiaTheme="minorEastAsia"/>
                <w:sz w:val="28"/>
                <w:szCs w:val="28"/>
              </w:rPr>
              <w:t xml:space="preserve">)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600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75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74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Участники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75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82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3.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Цель 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«Создание условий для безопасного проживания жителей </w:t>
            </w:r>
            <w:r>
              <w:rPr>
                <w:rFonts w:eastAsiaTheme="minorEastAsia"/>
                <w:sz w:val="28"/>
                <w:szCs w:val="28"/>
              </w:rPr>
              <w:t xml:space="preserve">Новореченского</w:t>
            </w:r>
            <w:r>
              <w:rPr>
                <w:rFonts w:eastAsiaTheme="minorEastAsia"/>
                <w:sz w:val="28"/>
                <w:szCs w:val="28"/>
              </w:rPr>
              <w:t xml:space="preserve"> сельского поселения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766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Задачи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«Обеспечение общественного порядка на территории сельского поселения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»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5.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этап реализации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2015-202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годы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этап реализации 2021-2025 годы.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1029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6.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 за счет средств местного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бюджета  (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 xml:space="preserve">3</w:t>
            </w:r>
            <w:r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 xml:space="preserve">5</w:t>
            </w:r>
            <w:r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</w:t>
            </w:r>
            <w:r>
              <w:rPr>
                <w:rFonts w:eastAsiaTheme="minorEastAsia"/>
                <w:sz w:val="28"/>
                <w:szCs w:val="28"/>
              </w:rPr>
              <w:t xml:space="preserve">составит    </w:t>
            </w:r>
            <w:r>
              <w:rPr>
                <w:rFonts w:eastAsiaTheme="minorEastAsia"/>
                <w:sz w:val="28"/>
                <w:szCs w:val="28"/>
              </w:rPr>
              <w:t xml:space="preserve">1368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тыс. рублей.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 xml:space="preserve">3</w:t>
            </w:r>
            <w:r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 xml:space="preserve">5</w:t>
            </w:r>
            <w:r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>
              <w:rPr>
                <w:rFonts w:eastAsiaTheme="minorEastAsia"/>
                <w:sz w:val="28"/>
                <w:szCs w:val="28"/>
              </w:rPr>
              <w:t xml:space="preserve">1368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2015 год - </w:t>
            </w:r>
            <w:r>
              <w:rPr>
                <w:rFonts w:eastAsiaTheme="minorEastAsia"/>
                <w:sz w:val="28"/>
                <w:szCs w:val="28"/>
              </w:rPr>
              <w:t xml:space="preserve">402  тыс.</w:t>
            </w:r>
            <w:r>
              <w:rPr>
                <w:rFonts w:eastAsiaTheme="minorEastAsia"/>
                <w:sz w:val="28"/>
                <w:szCs w:val="28"/>
              </w:rPr>
              <w:t xml:space="preserve">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2016 год - 292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2017 год - 338тыс.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2018 год - 31</w:t>
            </w:r>
            <w:r>
              <w:rPr>
                <w:rFonts w:eastAsiaTheme="minorEastAsia"/>
                <w:sz w:val="28"/>
                <w:szCs w:val="28"/>
              </w:rPr>
              <w:t xml:space="preserve">0</w:t>
            </w:r>
            <w:r>
              <w:rPr>
                <w:rFonts w:eastAsiaTheme="minorEastAsia"/>
                <w:sz w:val="28"/>
                <w:szCs w:val="28"/>
              </w:rPr>
              <w:t xml:space="preserve">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2019 год - 26 тыс. рублей;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2020 год - 0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 год - 0 </w:t>
            </w:r>
            <w:r>
              <w:rPr>
                <w:rFonts w:eastAsiaTheme="minorEastAsia"/>
                <w:sz w:val="28"/>
                <w:szCs w:val="28"/>
              </w:rPr>
              <w:t xml:space="preserve">тыс.рублей</w:t>
            </w:r>
            <w:r>
              <w:rPr>
                <w:rFonts w:eastAsiaTheme="minorEastAsia"/>
                <w:sz w:val="28"/>
                <w:szCs w:val="28"/>
              </w:rPr>
              <w:t xml:space="preserve">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2022 год- 0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2023 год - 0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 год- 0 тыс. рублей.</w:t>
            </w:r>
            <w:r>
              <w:rPr>
                <w:rFonts w:eastAsiaTheme="minorEastAsia"/>
              </w:rPr>
            </w:r>
          </w:p>
          <w:p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 год - 0 тыс. рублей.</w:t>
            </w:r>
            <w:r>
              <w:rPr>
                <w:rFonts w:eastAsiaTheme="minorEastAsia"/>
              </w:rPr>
            </w:r>
          </w:p>
          <w:p>
            <w:pPr>
              <w:pStyle w:val="735"/>
              <w:ind w:left="75" w:firstLine="0"/>
              <w:jc w:val="both"/>
              <w:widowControl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Объем финансирования мероприятий подпрограммы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  <w:r>
              <w:rPr>
                <w:rFonts w:eastAsiaTheme="minorEastAsia"/>
              </w:rPr>
            </w:r>
          </w:p>
        </w:tc>
      </w:tr>
      <w:tr>
        <w:trPr>
          <w:jc w:val="center"/>
          <w:trHeight w:val="2144"/>
        </w:trPr>
        <w:tc>
          <w:tcPr>
            <w:tcW w:w="3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7.</w:t>
            </w:r>
            <w:r>
              <w:rPr>
                <w:rFonts w:eastAsiaTheme="minorEastAsia"/>
              </w:rPr>
            </w:r>
          </w:p>
        </w:tc>
        <w:tc>
          <w:tcPr>
            <w:tcW w:w="1418" w:type="pct"/>
            <w:textDirection w:val="lrTb"/>
            <w:noWrap w:val="false"/>
          </w:tcPr>
          <w:p>
            <w:pPr>
              <w:pStyle w:val="735"/>
              <w:ind w:firstLine="0"/>
              <w:widowControl/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>
              <w:rPr>
                <w:rFonts w:ascii="Times New Roman" w:hAnsi="Times New Roman" w:cs="Times New Roman" w:eastAsiaTheme="minorEastAsia"/>
                <w:b/>
                <w:bCs/>
                <w:sz w:val="28"/>
                <w:szCs w:val="28"/>
              </w:rPr>
              <w:t xml:space="preserve">4</w:t>
            </w:r>
            <w:r>
              <w:rPr>
                <w:rFonts w:eastAsiaTheme="minorEastAsia"/>
              </w:rPr>
            </w:r>
          </w:p>
        </w:tc>
        <w:tc>
          <w:tcPr>
            <w:tcW w:w="3264" w:type="pct"/>
            <w:textDirection w:val="lrTb"/>
            <w:noWrap w:val="false"/>
          </w:tcPr>
          <w:p>
            <w:pPr>
              <w:pStyle w:val="986"/>
              <w:ind w:left="290"/>
              <w:jc w:val="both"/>
              <w:spacing w:lineRule="auto" w:line="240" w:after="0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К 202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году планируется:</w:t>
            </w:r>
            <w:r>
              <w:rPr>
                <w:rFonts w:eastAsiaTheme="minorEastAsia"/>
              </w:rPr>
            </w:r>
          </w:p>
          <w:p>
            <w:pPr>
              <w:pStyle w:val="986"/>
              <w:ind w:left="0"/>
              <w:jc w:val="both"/>
              <w:spacing w:lineRule="auto" w:line="240" w:after="0"/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снижение площади территорий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подвергшейся пожарам до 3 га;</w:t>
            </w:r>
            <w:r>
              <w:rPr>
                <w:rFonts w:eastAsiaTheme="minorEastAsia"/>
              </w:rPr>
            </w:r>
          </w:p>
          <w:p>
            <w:pPr>
              <w:pStyle w:val="986"/>
              <w:ind w:left="0" w:firstLine="33"/>
              <w:jc w:val="both"/>
              <w:spacing w:lineRule="auto" w:line="240" w:after="0"/>
              <w:rPr>
                <w:rFonts w:ascii="Times New Roman" w:hAnsi="Times New Roman" w:cs="Times New Roman" w:eastAsiaTheme="minorEastAsia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доли,  регулярно</w:t>
            </w:r>
            <w:r>
              <w:rPr>
                <w:rFonts w:ascii="Times New Roman" w:hAnsi="Times New Roman" w:cs="Times New Roman" w:eastAsiaTheme="minorEastAsia"/>
                <w:color w:val="000000"/>
                <w:sz w:val="28"/>
                <w:szCs w:val="28"/>
              </w:rPr>
              <w:t xml:space="preserve"> принимающих участие в мероприятиях по защите территории от чрезвычайных ситуаций </w:t>
            </w: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 xml:space="preserve">до 40%.</w:t>
            </w:r>
            <w:r>
              <w:rPr>
                <w:rFonts w:eastAsiaTheme="minorEastAsia"/>
              </w:rPr>
            </w:r>
          </w:p>
          <w:p>
            <w:pPr>
              <w:pStyle w:val="986"/>
              <w:ind w:left="0"/>
              <w:jc w:val="both"/>
              <w:spacing w:lineRule="auto" w:line="240" w:after="0"/>
              <w:rPr>
                <w:rFonts w:ascii="Times New Roman" w:hAnsi="Times New Roman" w:cs="Times New Roman" w:eastAsiaTheme="minorEastAsia"/>
                <w:spacing w:val="9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pacing w:val="9"/>
                <w:sz w:val="28"/>
                <w:szCs w:val="28"/>
              </w:rPr>
            </w:r>
            <w:r>
              <w:rPr>
                <w:rFonts w:eastAsiaTheme="minorEastAsia"/>
              </w:rPr>
            </w:r>
          </w:p>
        </w:tc>
      </w:tr>
    </w:tbl>
    <w:p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, описание основных проблем в указанной сфере и прогноз ее развития</w:t>
      </w:r>
      <w:r/>
    </w:p>
    <w:p>
      <w:pPr>
        <w:ind w:firstLine="708"/>
        <w:jc w:val="both"/>
        <w:rPr>
          <w:color w:val="FF0000"/>
        </w:rPr>
      </w:pPr>
      <w:r>
        <w:rPr>
          <w:color w:val="FF0000"/>
        </w:rPr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Для улучшения безопасности жизни граждан необходимо акцентировать внимание на мероприятиях по защите населения и территорий от чрезвычайных </w:t>
      </w:r>
      <w:r>
        <w:rPr>
          <w:color w:val="000000"/>
          <w:sz w:val="28"/>
          <w:szCs w:val="28"/>
        </w:rPr>
        <w:t xml:space="preserve">ситуаций  природного</w:t>
      </w:r>
      <w:r>
        <w:rPr>
          <w:color w:val="000000"/>
          <w:sz w:val="28"/>
          <w:szCs w:val="28"/>
        </w:rPr>
        <w:t xml:space="preserve"> и техногенного  характера на территории </w:t>
      </w:r>
      <w:r>
        <w:rPr>
          <w:color w:val="000000"/>
          <w:sz w:val="28"/>
          <w:szCs w:val="28"/>
        </w:rPr>
        <w:t xml:space="preserve">Новореченско</w:t>
      </w:r>
      <w:r>
        <w:rPr>
          <w:color w:val="000000"/>
          <w:sz w:val="28"/>
          <w:szCs w:val="28"/>
        </w:rPr>
        <w:t xml:space="preserve">го</w:t>
      </w:r>
      <w:r>
        <w:rPr>
          <w:color w:val="000000"/>
          <w:sz w:val="28"/>
          <w:szCs w:val="28"/>
        </w:rPr>
        <w:t xml:space="preserve"> сельского поселения.  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Подпрограмма 4</w:t>
      </w:r>
      <w:r>
        <w:rPr>
          <w:color w:val="000000"/>
          <w:sz w:val="28"/>
          <w:szCs w:val="28"/>
        </w:rPr>
        <w:t xml:space="preserve"> соответствует стратегическим направлениям</w:t>
      </w:r>
      <w:r>
        <w:rPr>
          <w:color w:val="000000"/>
          <w:sz w:val="28"/>
          <w:szCs w:val="28"/>
        </w:rPr>
        <w:t xml:space="preserve">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 избежание пожаров в населенных пунктах и реализации положений ФЗ-123 от 22.07.2008года «Технический </w:t>
      </w:r>
      <w:r>
        <w:rPr>
          <w:color w:val="000000"/>
          <w:sz w:val="28"/>
          <w:szCs w:val="28"/>
        </w:rPr>
        <w:t xml:space="preserve">регламент  о</w:t>
      </w:r>
      <w:r>
        <w:rPr>
          <w:color w:val="000000"/>
          <w:sz w:val="28"/>
          <w:szCs w:val="28"/>
        </w:rPr>
        <w:t xml:space="preserve"> требованиях пожарной безопасности»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группы риска 2 по соблюдению мер пожарной безопасности в жилом секторе.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</w:t>
      </w:r>
      <w:r>
        <w:rPr>
          <w:color w:val="000000"/>
          <w:sz w:val="28"/>
          <w:szCs w:val="28"/>
        </w:rPr>
        <w:t xml:space="preserve">ленного места жительства. В целях предупреждения и недопущение пожаров и гибели на них людей для безопасного проживания населения имеется ДНД и ДПД по 9 человек каждая, имеется пожарный автомобиль. Для тушения пожаров дополнительно привлекаются трактора с </w:t>
      </w:r>
      <w:r>
        <w:rPr>
          <w:color w:val="000000"/>
          <w:sz w:val="28"/>
          <w:szCs w:val="28"/>
        </w:rPr>
        <w:t xml:space="preserve">емкостями  КФХ</w:t>
      </w:r>
      <w:r>
        <w:rPr>
          <w:color w:val="000000"/>
          <w:sz w:val="28"/>
          <w:szCs w:val="28"/>
        </w:rPr>
        <w:t xml:space="preserve"> и ИП.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Анализ данных последних </w:t>
      </w:r>
      <w:r>
        <w:rPr>
          <w:color w:val="000000"/>
          <w:sz w:val="28"/>
          <w:szCs w:val="28"/>
        </w:rPr>
        <w:t xml:space="preserve">лет  показывает</w:t>
      </w:r>
      <w:r>
        <w:rPr>
          <w:color w:val="000000"/>
          <w:sz w:val="28"/>
          <w:szCs w:val="28"/>
        </w:rPr>
        <w:t xml:space="preserve">, что на ряду,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мероприятий подпрограммы 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 может</w:t>
      </w:r>
      <w:r>
        <w:rPr>
          <w:color w:val="000000"/>
          <w:sz w:val="28"/>
          <w:szCs w:val="28"/>
        </w:rPr>
        <w:t xml:space="preserve"> сопровождаться возникновения ряда негативных факторов:</w:t>
      </w:r>
      <w:r/>
    </w:p>
    <w:p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недостаточность средств пожаротушения</w:t>
      </w:r>
      <w:r/>
    </w:p>
    <w:p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недостаточная пропаганда мер </w:t>
      </w:r>
      <w:r>
        <w:rPr>
          <w:color w:val="000000"/>
          <w:sz w:val="28"/>
          <w:szCs w:val="28"/>
        </w:rPr>
        <w:t xml:space="preserve">безопасности  при</w:t>
      </w:r>
      <w:r>
        <w:rPr>
          <w:color w:val="000000"/>
          <w:sz w:val="28"/>
          <w:szCs w:val="28"/>
        </w:rPr>
        <w:t xml:space="preserve"> возникновении пожаров                        </w:t>
      </w:r>
      <w:r/>
    </w:p>
    <w:p>
      <w:pPr>
        <w:pStyle w:val="730"/>
        <w:rPr>
          <w:sz w:val="28"/>
          <w:szCs w:val="28"/>
        </w:rPr>
      </w:pPr>
      <w:r>
        <w:rPr>
          <w:sz w:val="28"/>
          <w:szCs w:val="28"/>
        </w:rPr>
        <w:t xml:space="preserve">          -несоответствие уровня материальной базы и инфраструктуры.  </w:t>
      </w:r>
      <w:r/>
    </w:p>
    <w:p>
      <w:pPr>
        <w:pStyle w:val="73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 xml:space="preserve">данной  Программы</w:t>
      </w:r>
      <w:r>
        <w:rPr>
          <w:sz w:val="28"/>
          <w:szCs w:val="28"/>
        </w:rPr>
        <w:t xml:space="preserve"> позволит создать условия для развития массовых и индивидуальных форм  защиты населения в чрезвычайных ситуациях. Укрепить материально-</w:t>
      </w:r>
      <w:r>
        <w:rPr>
          <w:sz w:val="28"/>
          <w:szCs w:val="28"/>
        </w:rPr>
        <w:t xml:space="preserve">техническую  базу</w:t>
      </w:r>
      <w:r>
        <w:rPr>
          <w:sz w:val="28"/>
          <w:szCs w:val="28"/>
        </w:rPr>
        <w:t xml:space="preserve"> гражданской обороны. </w:t>
      </w:r>
      <w:r/>
    </w:p>
    <w:p>
      <w:pPr>
        <w:pStyle w:val="73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Пропагандировать  здоровый</w:t>
      </w:r>
      <w:r>
        <w:rPr>
          <w:sz w:val="28"/>
          <w:szCs w:val="28"/>
        </w:rPr>
        <w:t xml:space="preserve">  образ жизни, повысить эффективность профилактики негативных социальных явлений (наркомании, алкоголизма)  среди молодежи.</w:t>
      </w:r>
      <w:r/>
    </w:p>
    <w:p>
      <w:pPr>
        <w:pStyle w:val="735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- создание условий для безопасного проживания жителей </w:t>
      </w:r>
      <w:r>
        <w:rPr>
          <w:sz w:val="28"/>
          <w:szCs w:val="28"/>
        </w:rPr>
        <w:t xml:space="preserve">Новореченского</w:t>
      </w:r>
      <w:r>
        <w:rPr>
          <w:sz w:val="28"/>
          <w:szCs w:val="28"/>
        </w:rPr>
        <w:t xml:space="preserve"> сельского поселения.</w:t>
      </w:r>
      <w:r/>
    </w:p>
    <w:p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связано с решением следующие задачи:</w:t>
      </w:r>
      <w:r/>
    </w:p>
    <w:p>
      <w:pPr>
        <w:pStyle w:val="735"/>
        <w:numPr>
          <w:ilvl w:val="0"/>
          <w:numId w:val="3"/>
        </w:numPr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общественного порядка на территории сельского поселения</w:t>
      </w:r>
      <w:r/>
    </w:p>
    <w:p>
      <w:pPr>
        <w:pStyle w:val="735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: 2015-2025 годы,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>
        <w:rPr>
          <w:rFonts w:ascii="Times New Roman" w:hAnsi="Times New Roman" w:cs="Times New Roman"/>
          <w:sz w:val="28"/>
          <w:szCs w:val="28"/>
        </w:rPr>
        <w:t xml:space="preserve"> 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</w:t>
      </w:r>
      <w:r>
        <w:rPr>
          <w:rFonts w:ascii="Times New Roman" w:hAnsi="Times New Roman" w:cs="Times New Roman"/>
          <w:sz w:val="28"/>
          <w:szCs w:val="28"/>
        </w:rPr>
        <w:t xml:space="preserve">- этап реализации подпрограммы- 2021-2025 годы. 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цели и решение задач подпрограммы 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намечается за счет реализации основного мероприятия</w:t>
      </w:r>
      <w:r>
        <w:t xml:space="preserve">:</w:t>
      </w:r>
      <w:r/>
    </w:p>
    <w:p>
      <w:pPr>
        <w:pStyle w:val="735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  <w:r/>
    </w:p>
    <w:p>
      <w:pPr>
        <w:pStyle w:val="735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представлен в приложении № 1 к Программе.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>
        <w:rPr>
          <w:b/>
          <w:bCs/>
          <w:sz w:val="28"/>
          <w:szCs w:val="28"/>
          <w:u w:val="single"/>
        </w:rPr>
        <w:t xml:space="preserve">4</w:t>
      </w:r>
      <w:r>
        <w:rPr>
          <w:b/>
          <w:bCs/>
          <w:sz w:val="28"/>
          <w:szCs w:val="28"/>
          <w:u w:val="single"/>
        </w:rPr>
        <w:t xml:space="preserve">.</w:t>
      </w:r>
      <w:r/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за 2015-2025 годы составит 13</w:t>
      </w:r>
      <w:r>
        <w:rPr>
          <w:sz w:val="28"/>
          <w:szCs w:val="28"/>
        </w:rPr>
        <w:t xml:space="preserve">68</w:t>
      </w:r>
      <w:r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  <w:r/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ind w:firstLine="720"/>
        <w:jc w:val="right"/>
        <w:rPr>
          <w:sz w:val="16"/>
          <w:szCs w:val="16"/>
        </w:rPr>
      </w:pPr>
      <w:r>
        <w:rPr>
          <w:sz w:val="16"/>
          <w:szCs w:val="16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>
        <w:rPr>
          <w:b/>
          <w:bCs/>
          <w:sz w:val="28"/>
          <w:szCs w:val="28"/>
        </w:rPr>
        <w:t xml:space="preserve">4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</w:t>
      </w:r>
      <w:r/>
    </w:p>
    <w:tbl>
      <w:tblPr>
        <w:tblW w:w="10846" w:type="dxa"/>
        <w:tblInd w:w="-63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850"/>
        <w:gridCol w:w="851"/>
      </w:tblGrid>
      <w:tr>
        <w:trPr>
          <w:cantSplit/>
          <w:trHeight w:val="407"/>
        </w:trPr>
        <w:tc>
          <w:tcPr>
            <w:tcW w:w="120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Источники финансирования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Всего за 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5-2025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  <w:r>
              <w:rPr>
                <w:rFonts w:eastAsiaTheme="minorEastAsia"/>
              </w:rPr>
            </w:r>
          </w:p>
        </w:tc>
        <w:tc>
          <w:tcPr>
            <w:gridSpan w:val="11"/>
            <w:tcW w:w="864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 том числе по годам реализации:</w:t>
            </w:r>
            <w:r>
              <w:rPr>
                <w:rFonts w:eastAsiaTheme="minorEastAsia"/>
              </w:rPr>
            </w:r>
          </w:p>
        </w:tc>
      </w:tr>
      <w:tr>
        <w:trPr>
          <w:cantSplit/>
          <w:trHeight w:val="70"/>
        </w:trPr>
        <w:tc>
          <w:tcPr>
            <w:tcW w:w="120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2015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2016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2017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2018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2019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2021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2022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2023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2024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2025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Всего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1368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402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292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338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31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26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в том числе: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120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  <w:r>
              <w:rPr>
                <w:rFonts w:eastAsiaTheme="minorEastAsia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1368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402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292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338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31</w:t>
            </w: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26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 xml:space="preserve">0</w:t>
            </w:r>
            <w:r>
              <w:rPr>
                <w:rFonts w:eastAsiaTheme="minorEastAsia"/>
              </w:rPr>
            </w:r>
          </w:p>
        </w:tc>
      </w:tr>
    </w:tbl>
    <w:p>
      <w:pPr>
        <w:pStyle w:val="735"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</w:t>
      </w:r>
      <w:r>
        <w:rPr>
          <w:sz w:val="28"/>
          <w:szCs w:val="28"/>
        </w:rPr>
        <w:t xml:space="preserve">ях № 3 и № 4</w:t>
      </w:r>
      <w:r>
        <w:rPr>
          <w:sz w:val="28"/>
          <w:szCs w:val="28"/>
        </w:rPr>
        <w:t xml:space="preserve"> к Программе.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Объем финансового обеспечения подпрограммы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</w:t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/>
    </w:p>
    <w:p>
      <w:pPr>
        <w:pStyle w:val="73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2025 году целевых показателей, предусмотренных программой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>
        <w:rPr>
          <w:sz w:val="28"/>
          <w:szCs w:val="28"/>
        </w:rPr>
        <w:t xml:space="preserve">подпрограммы 4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це</w:t>
      </w:r>
      <w:r>
        <w:rPr>
          <w:sz w:val="28"/>
          <w:szCs w:val="28"/>
        </w:rPr>
        <w:t xml:space="preserve">левых показателей подпрограммы 4</w:t>
      </w:r>
      <w:r>
        <w:rPr>
          <w:sz w:val="28"/>
          <w:szCs w:val="28"/>
        </w:rPr>
        <w:t xml:space="preserve"> приведены в таблице.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конечного резу</w:t>
      </w:r>
      <w:r>
        <w:rPr>
          <w:b/>
          <w:bCs/>
          <w:sz w:val="28"/>
          <w:szCs w:val="28"/>
        </w:rPr>
        <w:t xml:space="preserve">льтата реализации подпрограммы 4</w:t>
      </w:r>
      <w:r/>
    </w:p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632" w:type="dxa"/>
        <w:tblInd w:w="-459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708"/>
        <w:gridCol w:w="709"/>
        <w:gridCol w:w="709"/>
        <w:gridCol w:w="850"/>
        <w:gridCol w:w="709"/>
        <w:gridCol w:w="709"/>
        <w:gridCol w:w="709"/>
        <w:gridCol w:w="567"/>
        <w:gridCol w:w="850"/>
        <w:gridCol w:w="709"/>
        <w:gridCol w:w="567"/>
        <w:gridCol w:w="709"/>
      </w:tblGrid>
      <w:tr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№ п/п</w:t>
            </w:r>
            <w:r>
              <w:rPr>
                <w:rFonts w:eastAsiaTheme="minorEastAsia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Наименование показателя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Единица измерения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2015 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2016 год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2017 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2018 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2019 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2020 год</w:t>
            </w:r>
            <w:r>
              <w:rPr>
                <w:rFonts w:eastAsiaTheme="minorEastAsia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2021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2022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2023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2024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2025</w:t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год</w:t>
            </w:r>
            <w:r>
              <w:rPr>
                <w:rFonts w:eastAsiaTheme="minorEastAsia"/>
              </w:rPr>
            </w:r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1.</w:t>
            </w:r>
            <w:r>
              <w:rPr>
                <w:rFonts w:eastAsiaTheme="minorEastAsia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Площадь территории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 подвергшейся пожарам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га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0,8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0,75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0,70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0,5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0,4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0,3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0,2</w:t>
            </w:r>
            <w:r/>
          </w:p>
        </w:tc>
        <w:tc>
          <w:tcPr>
            <w:tcW w:w="56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0,65</w:t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0,1</w:t>
            </w:r>
            <w:r/>
          </w:p>
        </w:tc>
      </w:tr>
      <w:tr>
        <w:trPr/>
        <w:tc>
          <w:tcPr>
            <w:tcW w:w="425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2.</w:t>
            </w:r>
            <w:r>
              <w:rPr>
                <w:rFonts w:eastAsiaTheme="minorEastAsia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color w:val="000000"/>
                <w:sz w:val="16"/>
                <w:szCs w:val="16"/>
              </w:rPr>
              <w:t xml:space="preserve">Доля,  регулярно</w:t>
            </w:r>
            <w:r>
              <w:rPr>
                <w:rFonts w:eastAsiaTheme="minorEastAsia"/>
                <w:color w:val="000000"/>
                <w:sz w:val="16"/>
                <w:szCs w:val="16"/>
              </w:rPr>
              <w:t xml:space="preserve"> принимающих </w:t>
            </w:r>
            <w:r>
              <w:rPr>
                <w:rFonts w:eastAsiaTheme="minorEastAsia"/>
                <w:color w:val="000000"/>
                <w:sz w:val="16"/>
                <w:szCs w:val="16"/>
              </w:rPr>
              <w:t xml:space="preserve">участие в мероприятиях по защите территории от чрезвычайных ситуаций </w:t>
            </w:r>
            <w:r>
              <w:rPr>
                <w:rFonts w:eastAsiaTheme="minorEastAsia"/>
              </w:rPr>
            </w:r>
          </w:p>
        </w:tc>
        <w:tc>
          <w:tcPr>
            <w:tcW w:w="7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%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15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20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25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30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35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40</w:t>
            </w:r>
            <w:r>
              <w:rPr>
                <w:rFonts w:eastAsiaTheme="minorEastAsia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40</w:t>
            </w:r>
            <w:r>
              <w:rPr>
                <w:rFonts w:eastAsiaTheme="minorEastAsia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40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40</w:t>
            </w:r>
            <w:r>
              <w:rPr>
                <w:rFonts w:eastAsiaTheme="minorEastAsia"/>
              </w:rPr>
            </w:r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40</w:t>
            </w:r>
            <w:r>
              <w:rPr>
                <w:rFonts w:eastAsiaTheme="minorEastAsia"/>
              </w:rPr>
            </w:r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</w:r>
            <w:r>
              <w:rPr>
                <w:rFonts w:eastAsiaTheme="minorEastAsia"/>
              </w:rPr>
            </w:r>
          </w:p>
          <w:p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40</w:t>
            </w:r>
            <w:r>
              <w:rPr>
                <w:rFonts w:eastAsiaTheme="minorEastAsia"/>
              </w:rPr>
            </w:r>
          </w:p>
        </w:tc>
      </w:tr>
    </w:tbl>
    <w:p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динамике значений показателя конечного результата и непосредственного результата представлены в приложении №1 к Программе.</w:t>
      </w:r>
      <w:r/>
    </w:p>
    <w:p>
      <w:pPr>
        <w:pStyle w:val="735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735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735"/>
        <w:ind w:firstLine="540"/>
        <w:jc w:val="center"/>
        <w:widowControl/>
        <w:rPr>
          <w:rFonts w:ascii="Times New Roman" w:hAnsi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680" w:right="680" w:bottom="680" w:left="1417" w:header="136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right"/>
      </w:pPr>
      <w:r>
        <w:t xml:space="preserve">Приложение №</w:t>
      </w:r>
      <w:r>
        <w:t xml:space="preserve"> </w:t>
      </w:r>
      <w:r>
        <w:t xml:space="preserve">1</w:t>
      </w:r>
      <w:r/>
    </w:p>
    <w:p>
      <w:pPr>
        <w:jc w:val="right"/>
      </w:pPr>
      <w:r>
        <w:t xml:space="preserve">к муниципальной программе «</w:t>
      </w:r>
      <w:r>
        <w:t xml:space="preserve">Устойчивое развитие</w:t>
      </w:r>
      <w:r/>
    </w:p>
    <w:p>
      <w:pPr>
        <w:jc w:val="right"/>
      </w:pPr>
      <w:r>
        <w:t xml:space="preserve"> сельских территорий </w:t>
      </w:r>
      <w:r>
        <w:t xml:space="preserve">Новореченского</w:t>
      </w:r>
      <w:r>
        <w:t xml:space="preserve"> сельского поселения </w:t>
      </w:r>
      <w:r>
        <w:t xml:space="preserve"> </w:t>
      </w:r>
      <w:r/>
    </w:p>
    <w:p>
      <w:pPr>
        <w:jc w:val="right"/>
      </w:pPr>
      <w:r>
        <w:t xml:space="preserve">Чернянского района Белгородской области»</w:t>
      </w:r>
      <w:r/>
    </w:p>
    <w:p>
      <w:pPr>
        <w:jc w:val="center"/>
      </w:pPr>
      <w:r>
        <w:t xml:space="preserve">  </w:t>
      </w:r>
      <w:r/>
    </w:p>
    <w:p>
      <w:pPr>
        <w:jc w:val="center"/>
        <w:rPr>
          <w:b/>
        </w:rPr>
      </w:pPr>
      <w:r>
        <w:rPr>
          <w:b/>
        </w:rPr>
        <w:t xml:space="preserve">Систем</w:t>
      </w:r>
      <w:r>
        <w:rPr>
          <w:b/>
        </w:rPr>
        <w:t xml:space="preserve">а основных мероприятий и</w:t>
      </w:r>
      <w:r>
        <w:rPr>
          <w:b/>
        </w:rPr>
        <w:t xml:space="preserve"> показателей </w:t>
      </w:r>
      <w:r>
        <w:rPr>
          <w:b/>
        </w:rPr>
        <w:t xml:space="preserve">муниципальной п</w:t>
      </w:r>
      <w:r>
        <w:rPr>
          <w:b/>
        </w:rPr>
        <w:t xml:space="preserve">рограммы</w:t>
      </w:r>
      <w:r>
        <w:rPr>
          <w:b/>
        </w:rPr>
        <w:t xml:space="preserve"> </w:t>
      </w:r>
      <w:r/>
    </w:p>
    <w:p>
      <w:pPr>
        <w:jc w:val="center"/>
        <w:rPr>
          <w:b/>
        </w:rPr>
      </w:pPr>
      <w:r>
        <w:rPr>
          <w:b/>
        </w:rPr>
        <w:t xml:space="preserve">«Устойчивое развитие</w:t>
      </w:r>
      <w:r>
        <w:rPr>
          <w:b/>
        </w:rPr>
        <w:t xml:space="preserve"> </w:t>
      </w:r>
      <w:r>
        <w:rPr>
          <w:b/>
        </w:rPr>
        <w:t xml:space="preserve">сельских территорий </w:t>
      </w:r>
      <w:r>
        <w:rPr>
          <w:b/>
        </w:rPr>
        <w:t xml:space="preserve">Новореченского</w:t>
      </w:r>
      <w:r>
        <w:rPr>
          <w:b/>
        </w:rPr>
        <w:t xml:space="preserve"> сельского поселения</w:t>
      </w:r>
      <w:r>
        <w:rPr>
          <w:b/>
        </w:rPr>
        <w:t xml:space="preserve"> </w:t>
      </w:r>
      <w:r/>
    </w:p>
    <w:p>
      <w:pPr>
        <w:jc w:val="center"/>
        <w:rPr>
          <w:b/>
        </w:rPr>
      </w:pPr>
      <w:r>
        <w:rPr>
          <w:b/>
        </w:rPr>
        <w:t xml:space="preserve">Чернянского района Белгородской области</w:t>
      </w:r>
      <w:r>
        <w:rPr>
          <w:b/>
        </w:rPr>
        <w:t xml:space="preserve"> на </w:t>
      </w:r>
      <w:r>
        <w:rPr>
          <w:b/>
        </w:rPr>
        <w:t xml:space="preserve">I этапе реализации</w:t>
      </w:r>
      <w:r/>
    </w:p>
    <w:p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 xml:space="preserve">Таблица 1</w:t>
      </w:r>
      <w:r/>
    </w:p>
    <w:tbl>
      <w:tblPr>
        <w:tblW w:w="16047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677"/>
        <w:gridCol w:w="15"/>
        <w:gridCol w:w="161"/>
        <w:gridCol w:w="553"/>
        <w:gridCol w:w="154"/>
        <w:gridCol w:w="705"/>
        <w:gridCol w:w="11"/>
        <w:gridCol w:w="15"/>
        <w:gridCol w:w="7"/>
        <w:gridCol w:w="9"/>
        <w:gridCol w:w="382"/>
        <w:gridCol w:w="33"/>
      </w:tblGrid>
      <w:tr>
        <w:trPr>
          <w:gridAfter w:val="6"/>
          <w:trHeight w:val="968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муниципальной программы, подпрограмм,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основных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мероприятий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  <w:r>
              <w:rPr>
                <w:b/>
              </w:rPr>
              <w:t xml:space="preserve">исполните-ль</w:t>
            </w:r>
            <w:r>
              <w:rPr>
                <w:b/>
              </w:rPr>
              <w:t xml:space="preserve">, соисполнитель, участник муниципальной программы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7" w:type="dxa"/>
            <w:vMerge w:val="restart"/>
            <w:textDirection w:val="lrTb"/>
            <w:noWrap w:val="false"/>
          </w:tcPr>
          <w:p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 xml:space="preserve">Вид показателя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показателя,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измерения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2013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  <w:p>
            <w:pPr>
              <w:ind w:right="-21"/>
              <w:jc w:val="center"/>
              <w:rPr>
                <w:b/>
              </w:rPr>
            </w:pPr>
            <w:r>
              <w:rPr>
                <w:b/>
              </w:rPr>
              <w:t xml:space="preserve">(базовый)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2014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(</w:t>
            </w:r>
            <w:r>
              <w:rPr>
                <w:b/>
              </w:rPr>
              <w:t xml:space="preserve">оцен</w:t>
            </w:r>
            <w:r>
              <w:rPr>
                <w:b/>
              </w:rPr>
              <w:t xml:space="preserve">-ка</w:t>
            </w:r>
            <w:r>
              <w:rPr>
                <w:b/>
              </w:rPr>
              <w:t xml:space="preserve">)</w:t>
            </w:r>
            <w:r/>
          </w:p>
        </w:tc>
        <w:tc>
          <w:tcPr>
            <w:gridSpan w:val="2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3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показателя конечного и непосредственного результата по годам реализации</w:t>
            </w:r>
            <w:r/>
          </w:p>
        </w:tc>
      </w:tr>
      <w:tr>
        <w:trPr>
          <w:gridAfter w:val="6"/>
          <w:trHeight w:val="967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нача-ло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завер-шение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8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2015 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2016 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2017 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2018 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2019  год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2020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gridAfter w:val="6"/>
          <w:trHeight w:val="270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8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</w:t>
            </w:r>
            <w:r/>
          </w:p>
        </w:tc>
        <w:tc>
          <w:tcPr>
            <w:gridSpan w:val="8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/>
          </w:p>
        </w:tc>
      </w:tr>
      <w:tr>
        <w:trPr>
          <w:gridAfter w:val="6"/>
          <w:trHeight w:val="7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vMerge w:val="restart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2094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</w:rPr>
              <w:t xml:space="preserve">Новореченского</w:t>
            </w:r>
            <w:r>
              <w:rPr>
                <w:b/>
              </w:rPr>
              <w:t xml:space="preserve"> сельского поселения Чернянского района Белгородской </w:t>
            </w:r>
            <w:r>
              <w:rPr>
                <w:b/>
              </w:rPr>
              <w:t xml:space="preserve">области »</w:t>
            </w:r>
            <w:r/>
          </w:p>
          <w:p>
            <w:pPr>
              <w:ind w:left="-525" w:firstLine="525"/>
            </w:pPr>
            <w:r/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40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Администрация муниципального района «Чернянский район», экономическое управление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708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2015 год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157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>
              <w:rPr>
                <w:b/>
              </w:rPr>
              <w:t xml:space="preserve"> </w:t>
            </w:r>
            <w:r/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>
              <w:rPr>
                <w:b/>
              </w:rPr>
              <w:t xml:space="preserve"> 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>
              <w:rPr>
                <w:b/>
              </w:rPr>
              <w:t xml:space="preserve"> 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прогрессивный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отдыхающих в местах отдыха, %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5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33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9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gridAfter w:val="6"/>
          <w:trHeight w:val="47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ind w:firstLine="33"/>
            </w:pPr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</w:t>
            </w:r>
            <w:r>
              <w:t xml:space="preserve">зон водных объектов, га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5" w:type="dxa"/>
            <w:textDirection w:val="lrTb"/>
            <w:noWrap w:val="false"/>
          </w:tcPr>
          <w:p>
            <w:pPr>
              <w:jc w:val="both"/>
            </w:pPr>
            <w:r>
              <w:t xml:space="preserve">48.8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8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48.8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8" w:type="dxa"/>
            <w:textDirection w:val="lrTb"/>
            <w:noWrap w:val="false"/>
          </w:tcPr>
          <w:p>
            <w:pPr>
              <w:jc w:val="both"/>
            </w:pPr>
            <w:r>
              <w:t xml:space="preserve">20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9" w:type="dxa"/>
            <w:textDirection w:val="lrTb"/>
            <w:noWrap w:val="false"/>
          </w:tcPr>
          <w:p>
            <w:pPr>
              <w:jc w:val="both"/>
            </w:pPr>
            <w:r>
              <w:t xml:space="preserve">40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both"/>
            </w:pPr>
            <w:r>
              <w:t xml:space="preserve">60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80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both"/>
            </w:pPr>
            <w:r>
              <w:t xml:space="preserve">100  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jc w:val="both"/>
            </w:pPr>
            <w:r>
              <w:t xml:space="preserve">120</w:t>
            </w:r>
            <w:r/>
          </w:p>
        </w:tc>
      </w:tr>
      <w:tr>
        <w:trPr>
          <w:gridAfter w:val="6"/>
          <w:trHeight w:val="47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Количество посетителей культурно-массовых мероприятий, тыс. человек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5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10,1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8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10,3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8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9" w:type="dxa"/>
            <w:vAlign w:val="center"/>
            <w:textDirection w:val="lrTb"/>
            <w:noWrap w:val="false"/>
          </w:tcPr>
          <w:p>
            <w:r>
              <w:t xml:space="preserve">10,7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11,1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11,5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ind w:left="180"/>
              <w:jc w:val="both"/>
            </w:pPr>
            <w:r/>
            <w:r/>
          </w:p>
          <w:p>
            <w:pPr>
              <w:ind w:left="180"/>
              <w:jc w:val="both"/>
            </w:pPr>
            <w:r/>
            <w:r/>
          </w:p>
          <w:p>
            <w:pPr>
              <w:ind w:left="180"/>
              <w:jc w:val="both"/>
            </w:pPr>
            <w:r>
              <w:t xml:space="preserve">11,7</w:t>
            </w:r>
            <w:r/>
          </w:p>
        </w:tc>
      </w:tr>
      <w:tr>
        <w:trPr>
          <w:gridAfter w:val="6"/>
          <w:trHeight w:val="47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3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color w:val="000000"/>
              </w:rPr>
              <w:t xml:space="preserve">Площадь территории </w:t>
            </w:r>
            <w:r>
              <w:rPr>
                <w:color w:val="000000"/>
              </w:rPr>
              <w:t xml:space="preserve">подвергшейся  пожарам</w:t>
            </w:r>
            <w:r>
              <w:rPr>
                <w:color w:val="000000"/>
              </w:rPr>
              <w:t xml:space="preserve">, га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85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0.8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8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0.8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8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0.8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29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0.75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0.70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0.65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0.60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0,5</w:t>
            </w:r>
            <w:r/>
          </w:p>
        </w:tc>
      </w:tr>
      <w:tr>
        <w:trPr>
          <w:gridAfter w:val="6"/>
          <w:trHeight w:val="76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8" w:type="dxa"/>
            <w:vMerge w:val="restart"/>
            <w:textDirection w:val="lrTb"/>
            <w:noWrap w:val="false"/>
          </w:tcPr>
          <w:p>
            <w:pPr>
              <w:ind w:left="180"/>
            </w:pPr>
            <w:r>
              <w:rPr>
                <w:b/>
              </w:rPr>
              <w:t xml:space="preserve">2</w:t>
            </w:r>
            <w: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rPr>
                <w:b/>
              </w:rPr>
              <w:t xml:space="preserve">Подпрограмма 1 </w:t>
            </w: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сельского поселения».</w:t>
            </w:r>
            <w:r/>
          </w:p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3" w:type="dxa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Новореченсокого</w:t>
            </w:r>
            <w:r>
              <w:t xml:space="preserve"> сельского поселения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0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2015 год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57" w:type="dxa"/>
            <w:vMerge w:val="restart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отдыхающих в местах отдыха, %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8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33</w:t>
            </w:r>
            <w:r/>
          </w:p>
        </w:tc>
        <w:tc>
          <w:tcPr>
            <w:gridSpan w:val="8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gridAfter w:val="6"/>
          <w:trHeight w:val="834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838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094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40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</w:tcBorders>
            <w:tcW w:w="708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</w:tcBorders>
            <w:tcW w:w="850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15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посещений на детской площадке, %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8" w:type="dxa"/>
            <w:vAlign w:val="center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  <w:p>
            <w:pPr>
              <w:ind w:left="180"/>
              <w:jc w:val="center"/>
            </w:pPr>
            <w:r/>
            <w:r/>
          </w:p>
          <w:p>
            <w:pPr>
              <w:ind w:left="180"/>
              <w:jc w:val="center"/>
            </w:pPr>
            <w:r>
              <w:t xml:space="preserve">50</w:t>
            </w:r>
            <w:r/>
          </w:p>
        </w:tc>
        <w:tc>
          <w:tcPr>
            <w:gridSpan w:val="10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11" w:type="dxa"/>
            <w:vAlign w:val="center"/>
            <w:textDirection w:val="lrTb"/>
            <w:noWrap w:val="false"/>
          </w:tcPr>
          <w:p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55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vAlign w:val="center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  <w:p>
            <w:pPr>
              <w:ind w:left="180"/>
              <w:jc w:val="center"/>
            </w:pPr>
            <w:r>
              <w:t xml:space="preserve">80</w:t>
            </w:r>
            <w:r/>
          </w:p>
        </w:tc>
      </w:tr>
      <w:tr>
        <w:trPr>
          <w:trHeight w:val="427"/>
        </w:trPr>
        <w:tc>
          <w:tcPr>
            <w:tcBorders>
              <w:left w:val="single" w:sz="4" w:space="0" w:color="auto"/>
              <w:top w:val="single" w:sz="4" w:space="0" w:color="auto"/>
            </w:tcBorders>
            <w:tcW w:w="838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>
              <w:t xml:space="preserve">2.1.</w:t>
            </w:r>
            <w:r/>
          </w:p>
        </w:tc>
        <w:tc>
          <w:tcPr>
            <w:gridSpan w:val="51"/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5209" w:type="dxa"/>
            <w:textDirection w:val="lrTb"/>
            <w:noWrap w:val="false"/>
          </w:tcPr>
          <w:p>
            <w:pPr>
              <w:ind w:left="180"/>
            </w:pPr>
            <w:r>
              <w:t xml:space="preserve">Задача 1.1.  Обеспечение привлекательности сельской местности для комфортного проживания населения.</w:t>
            </w:r>
            <w:r/>
          </w:p>
        </w:tc>
      </w:tr>
      <w:tr>
        <w:trPr>
          <w:gridAfter w:val="1"/>
          <w:trHeight w:val="105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8" w:type="dxa"/>
            <w:vMerge w:val="restart"/>
            <w:textDirection w:val="lrTb"/>
            <w:noWrap w:val="false"/>
          </w:tcPr>
          <w:p>
            <w:r>
              <w:t xml:space="preserve">2.1.1.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4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403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157" w:type="dxa"/>
            <w:textDirection w:val="lrTb"/>
            <w:noWrap w:val="false"/>
          </w:tcPr>
          <w:p>
            <w:r>
              <w:t xml:space="preserve">прогрессивный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парков, скверов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ед.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1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3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5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2</w:t>
            </w:r>
            <w:r/>
          </w:p>
        </w:tc>
        <w:tc>
          <w:tcPr>
            <w:gridSpan w:val="5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4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643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4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3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ind w:left="180"/>
            </w:pPr>
            <w:r>
              <w:t xml:space="preserve">2</w:t>
            </w:r>
            <w:r/>
          </w:p>
        </w:tc>
        <w:tc>
          <w:tcPr>
            <w:gridSpan w:val="2"/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ind w:left="180"/>
            </w:pPr>
            <w:r>
              <w:t xml:space="preserve">3</w:t>
            </w:r>
            <w:r/>
          </w:p>
        </w:tc>
        <w:tc>
          <w:tcPr>
            <w:gridSpan w:val="5"/>
            <w:tcBorders>
              <w:left w:val="single" w:sz="4" w:space="0" w:color="auto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24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920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209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1403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718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84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1157" w:type="dxa"/>
            <w:textDirection w:val="lrTb"/>
            <w:noWrap w:val="false"/>
          </w:tcPr>
          <w:p>
            <w:r>
              <w:t xml:space="preserve">прогрессивный</w:t>
            </w:r>
            <w:r/>
          </w:p>
        </w:tc>
        <w:tc>
          <w:tcPr>
            <w:gridSpan w:val="3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родников, </w:t>
            </w:r>
            <w:r/>
          </w:p>
          <w:p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ед.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3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12"/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35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5"/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5"/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4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643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4"/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3"/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2"/>
            <w:shd w:val="clear" w:fill="auto" w:color="auto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gridSpan w:val="5"/>
            <w:tcBorders>
              <w:left w:val="single" w:sz="4" w:space="0" w:color="auto"/>
              <w:right w:val="none" w:color="000000" w:sz="4" w:space="0"/>
              <w:bottom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795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838" w:type="dxa"/>
            <w:vMerge w:val="restart"/>
            <w:textDirection w:val="lrTb"/>
            <w:noWrap w:val="false"/>
          </w:tcPr>
          <w:p>
            <w:pPr>
              <w:ind w:left="180"/>
            </w:pPr>
            <w:r>
              <w:rPr>
                <w:b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209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rPr>
                <w:b/>
              </w:rPr>
              <w:t xml:space="preserve">Подпрограмма 2 «Поддержка почвенного 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1403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/>
          </w:p>
        </w:tc>
        <w:tc>
          <w:tcPr>
            <w:gridSpan w:val="3"/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1157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/>
          </w:p>
        </w:tc>
        <w:tc>
          <w:tcPr>
            <w:gridSpan w:val="3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Облесение эрозионно-опасных </w:t>
            </w:r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39" w:type="dxa"/>
            <w:textDirection w:val="lrTb"/>
            <w:noWrap w:val="false"/>
          </w:tcPr>
          <w:p>
            <w:r>
              <w:t xml:space="preserve">48.8</w:t>
            </w:r>
            <w:r/>
          </w:p>
        </w:tc>
        <w:tc>
          <w:tcPr>
            <w:gridSpan w:val="13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981" w:type="dxa"/>
            <w:textDirection w:val="lrTb"/>
            <w:noWrap w:val="false"/>
          </w:tcPr>
          <w:p>
            <w:pPr>
              <w:ind w:left="180"/>
            </w:pPr>
            <w:r>
              <w:t xml:space="preserve">48.8</w:t>
            </w:r>
            <w:r/>
          </w:p>
        </w:tc>
        <w:tc>
          <w:tcPr>
            <w:gridSpan w:val="2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39" w:type="dxa"/>
            <w:textDirection w:val="lrTb"/>
            <w:noWrap w:val="false"/>
          </w:tcPr>
          <w:p>
            <w:pPr>
              <w:ind w:left="180"/>
            </w:pPr>
            <w:r>
              <w:t xml:space="preserve">20</w:t>
            </w:r>
            <w:r/>
          </w:p>
        </w:tc>
        <w:tc>
          <w:tcPr>
            <w:gridSpan w:val="6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8" w:type="dxa"/>
            <w:textDirection w:val="lrTb"/>
            <w:noWrap w:val="false"/>
          </w:tcPr>
          <w:p>
            <w:pPr>
              <w:ind w:left="180"/>
            </w:pPr>
            <w:r>
              <w:t xml:space="preserve">40</w:t>
            </w:r>
            <w:r/>
          </w:p>
        </w:tc>
        <w:tc>
          <w:tcPr>
            <w:gridSpan w:val="3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r>
              <w:t xml:space="preserve">60</w:t>
            </w:r>
            <w:r/>
          </w:p>
        </w:tc>
        <w:tc>
          <w:tcPr>
            <w:gridSpan w:val="4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80</w:t>
            </w:r>
            <w:r/>
          </w:p>
        </w:tc>
        <w:tc>
          <w:tcPr>
            <w:gridSpan w:val="3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gridSpan w:val="2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ind w:left="180"/>
            </w:pPr>
            <w:r>
              <w:t xml:space="preserve">120</w:t>
            </w:r>
            <w:r/>
          </w:p>
        </w:tc>
        <w:tc>
          <w:tcPr>
            <w:gridSpan w:val="5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27"/>
        </w:trPr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</w:tcBorders>
            <w:tcW w:w="838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rPr>
                <w:b/>
              </w:rPr>
              <w:t xml:space="preserve">плодородия в рамках концепции областного проекта «Зеленая столица».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3" w:type="dxa"/>
            <w:textDirection w:val="lrTb"/>
            <w:noWrap w:val="false"/>
          </w:tcPr>
          <w:p>
            <w:r>
              <w:t xml:space="preserve">го сельского поселения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57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участков, </w:t>
            </w:r>
            <w:r>
              <w:t xml:space="preserve">деградированных и малопродуктивных угодий и водоохранных зон водных объектов, га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" w:type="dxa"/>
            <w:textDirection w:val="lrTb"/>
            <w:noWrap w:val="false"/>
          </w:tcPr>
          <w:p>
            <w:r/>
            <w:r/>
          </w:p>
        </w:tc>
        <w:tc>
          <w:tcPr>
            <w:gridSpan w:val="1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81" w:type="dxa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39" w:type="dxa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8" w:type="dxa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4" w:type="dxa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29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5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67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textDirection w:val="lrTb"/>
            <w:noWrap w:val="false"/>
          </w:tcPr>
          <w:p>
            <w:pPr>
              <w:ind w:left="180"/>
            </w:pPr>
            <w:r>
              <w:t xml:space="preserve">3.1.</w:t>
            </w:r>
            <w:r/>
          </w:p>
        </w:tc>
        <w:tc>
          <w:tcPr>
            <w:gridSpan w:val="45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475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Задача 2.1.  Сплошное облесение меловых склонов и эрозионно-опасных </w:t>
            </w:r>
            <w:r>
              <w:t xml:space="preserve">участков,  деградированных</w:t>
            </w:r>
            <w:r>
              <w:t xml:space="preserve"> и </w:t>
            </w:r>
            <w:r/>
          </w:p>
          <w:p>
            <w:pPr>
              <w:ind w:left="180"/>
              <w:jc w:val="center"/>
            </w:pPr>
            <w:r>
              <w:t xml:space="preserve">малопродуктивных угодий и водоохранных зон водных объектов.</w:t>
            </w:r>
            <w:r/>
          </w:p>
        </w:tc>
        <w:tc>
          <w:tcPr>
            <w:gridSpan w:val="5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4" w:type="dxa"/>
            <w:textDirection w:val="lrTb"/>
            <w:noWrap w:val="false"/>
          </w:tcPr>
          <w:p>
            <w:r/>
            <w:r/>
          </w:p>
          <w:p>
            <w:pPr>
              <w:jc w:val="center"/>
            </w:pPr>
            <w:r/>
            <w:r/>
          </w:p>
        </w:tc>
      </w:tr>
      <w:tr>
        <w:trPr>
          <w:gridAfter w:val="1"/>
          <w:trHeight w:val="39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textDirection w:val="lrTb"/>
            <w:noWrap w:val="false"/>
          </w:tcPr>
          <w:p>
            <w:r>
              <w:t xml:space="preserve">3.1.1.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4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pStyle w:val="7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Поддержка почвенного плодородия в рамках концепции областного проекта «Зеленая столица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03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</w:t>
            </w:r>
            <w:r>
              <w:t xml:space="preserve">го</w:t>
            </w:r>
            <w:r>
              <w:t xml:space="preserve">  сельского</w:t>
            </w:r>
            <w:r>
              <w:t xml:space="preserve"> поселения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8" w:type="dxa"/>
            <w:textDirection w:val="lrTb"/>
            <w:noWrap w:val="false"/>
          </w:tcPr>
          <w:p>
            <w:pPr>
              <w:jc w:val="center"/>
            </w:pPr>
            <w: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40" w:type="dxa"/>
            <w:textDirection w:val="lrTb"/>
            <w:noWrap w:val="false"/>
          </w:tcPr>
          <w:p>
            <w:pPr>
              <w:jc w:val="center"/>
            </w:pPr>
            <w: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57" w:type="dxa"/>
            <w:textDirection w:val="lrTb"/>
            <w:noWrap w:val="false"/>
          </w:tcPr>
          <w:p>
            <w:r>
              <w:t xml:space="preserve">прогрессивный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объектов, га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81" w:type="dxa"/>
            <w:textDirection w:val="lrTb"/>
            <w:noWrap w:val="false"/>
          </w:tcPr>
          <w:p>
            <w:pPr>
              <w:ind w:left="180"/>
            </w:pPr>
            <w:r>
              <w:t xml:space="preserve">48.8</w:t>
            </w:r>
            <w:r/>
          </w:p>
        </w:tc>
        <w:tc>
          <w:tcPr>
            <w:gridSpan w:val="8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ind w:left="180"/>
            </w:pPr>
            <w:r>
              <w:t xml:space="preserve">48.8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ind w:left="180"/>
            </w:pPr>
            <w:r>
              <w:t xml:space="preserve">20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textDirection w:val="lrTb"/>
            <w:noWrap w:val="false"/>
          </w:tcPr>
          <w:p>
            <w:pPr>
              <w:ind w:left="180"/>
            </w:pPr>
            <w:r>
              <w:t xml:space="preserve">40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8" w:type="dxa"/>
            <w:textDirection w:val="lrTb"/>
            <w:noWrap w:val="false"/>
          </w:tcPr>
          <w:p>
            <w:pPr>
              <w:ind w:left="180"/>
            </w:pPr>
            <w:r>
              <w:t xml:space="preserve">60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6" w:type="dxa"/>
            <w:textDirection w:val="lrTb"/>
            <w:noWrap w:val="false"/>
          </w:tcPr>
          <w:p>
            <w:pPr>
              <w:ind w:left="180"/>
            </w:pPr>
            <w:r>
              <w:t xml:space="preserve">80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4" w:type="dxa"/>
            <w:textDirection w:val="lrTb"/>
            <w:noWrap w:val="false"/>
          </w:tcPr>
          <w:p>
            <w:r>
              <w:t xml:space="preserve">100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92" w:type="dxa"/>
            <w:textDirection w:val="lrTb"/>
            <w:noWrap w:val="false"/>
          </w:tcPr>
          <w:p>
            <w:pPr>
              <w:ind w:left="180"/>
            </w:pPr>
            <w:r>
              <w:t xml:space="preserve">120</w:t>
            </w:r>
            <w:r/>
          </w:p>
        </w:tc>
        <w:tc>
          <w:tcPr>
            <w:gridSpan w:val="2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single" w:sz="4" w:space="0" w:color="auto"/>
            </w:tcBorders>
            <w:tcW w:w="391" w:type="dxa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53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8" w:type="dxa"/>
            <w:textDirection w:val="lrTb"/>
            <w:noWrap w:val="false"/>
          </w:tcPr>
          <w:p>
            <w:pPr>
              <w:ind w:left="180"/>
              <w:rPr>
                <w:b/>
              </w:rPr>
            </w:pPr>
            <w:r>
              <w:rPr>
                <w:b/>
              </w:rPr>
              <w:t xml:space="preserve">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Подпрограмма 3 «</w:t>
            </w:r>
            <w:r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Новореченского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3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2015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4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57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прогрессивный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Численность посетителей культурно-массовых мероприятий, тыс. человек.    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81" w:type="dxa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10,1</w:t>
            </w:r>
            <w:r/>
          </w:p>
        </w:tc>
        <w:tc>
          <w:tcPr>
            <w:gridSpan w:val="8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10,3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10,5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r>
              <w:t xml:space="preserve">10,7</w:t>
            </w:r>
            <w:r/>
          </w:p>
        </w:tc>
        <w:tc>
          <w:tcPr>
            <w:gridSpan w:val="7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11,1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11,5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85" w:type="dxa"/>
            <w:textDirection w:val="lrTb"/>
            <w:noWrap w:val="false"/>
          </w:tcPr>
          <w:p>
            <w:pPr>
              <w:ind w:left="180"/>
              <w:jc w:val="both"/>
            </w:pPr>
            <w:r/>
            <w:r/>
          </w:p>
          <w:p>
            <w:pPr>
              <w:ind w:left="180"/>
              <w:jc w:val="both"/>
            </w:pPr>
            <w:r/>
            <w:r/>
          </w:p>
          <w:p>
            <w:pPr>
              <w:ind w:left="180"/>
              <w:jc w:val="both"/>
            </w:pPr>
            <w:r>
              <w:t xml:space="preserve">11,7</w:t>
            </w:r>
            <w:r/>
          </w:p>
        </w:tc>
        <w:tc>
          <w:tcPr>
            <w:gridSpan w:val="3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98" w:type="dxa"/>
            <w:textDirection w:val="lrTb"/>
            <w:noWrap w:val="false"/>
          </w:tcPr>
          <w:p>
            <w:r/>
            <w:r/>
          </w:p>
          <w:p>
            <w:r/>
            <w:r/>
          </w:p>
          <w:p>
            <w:r/>
            <w:r/>
          </w:p>
          <w:p>
            <w:r/>
            <w:r/>
          </w:p>
          <w:p>
            <w:pPr>
              <w:jc w:val="both"/>
            </w:pPr>
            <w:r/>
            <w:r/>
          </w:p>
        </w:tc>
      </w:tr>
      <w:tr>
        <w:trPr>
          <w:gridAfter w:val="1"/>
          <w:trHeight w:val="43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8" w:type="dxa"/>
            <w:textDirection w:val="lrTb"/>
            <w:noWrap w:val="false"/>
          </w:tcPr>
          <w:p>
            <w:r>
              <w:t xml:space="preserve">4.1</w:t>
            </w:r>
            <w:r/>
          </w:p>
        </w:tc>
        <w:tc>
          <w:tcPr>
            <w:gridSpan w:val="50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5176" w:type="dxa"/>
            <w:textDirection w:val="lrTb"/>
            <w:noWrap w:val="false"/>
          </w:tcPr>
          <w:p>
            <w:pPr>
              <w:ind w:left="180"/>
              <w:jc w:val="both"/>
            </w:pPr>
            <w:r>
              <w:t xml:space="preserve">                                                        3 ,</w:t>
            </w:r>
            <w:r>
              <w:t xml:space="preserve">1  Обеспечение</w:t>
            </w:r>
            <w:r>
              <w:t xml:space="preserve"> доступа населения к услугам досуга</w:t>
            </w:r>
            <w:r/>
          </w:p>
        </w:tc>
      </w:tr>
      <w:tr>
        <w:trPr>
          <w:gridAfter w:val="1"/>
          <w:trHeight w:val="43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8" w:type="dxa"/>
            <w:textDirection w:val="lrTb"/>
            <w:noWrap w:val="false"/>
          </w:tcPr>
          <w:p>
            <w:r>
              <w:t xml:space="preserve">4.1.1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2094" w:type="dxa"/>
            <w:textDirection w:val="lrTb"/>
            <w:noWrap w:val="false"/>
          </w:tcPr>
          <w:p>
            <w:pPr>
              <w:ind w:left="180"/>
              <w:jc w:val="both"/>
            </w:pPr>
            <w:r>
              <w:t xml:space="preserve">Основное мероприятие 3.1.1.  «Обеспечение деятельности учреждений культуры»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jc w:val="both"/>
            </w:pPr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</w:t>
            </w:r>
            <w:r>
              <w:t xml:space="preserve">поселения,  МКУК</w:t>
            </w:r>
            <w:r>
              <w:t xml:space="preserve"> «</w:t>
            </w:r>
            <w:r>
              <w:t xml:space="preserve">Новореченский</w:t>
            </w:r>
            <w:r>
              <w:t xml:space="preserve"> ЦСДК»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724" w:type="dxa"/>
            <w:textDirection w:val="lrTb"/>
            <w:noWrap w:val="false"/>
          </w:tcPr>
          <w:p>
            <w:pPr>
              <w:jc w:val="both"/>
            </w:pPr>
            <w:r>
              <w:t xml:space="preserve">2015 год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834" w:type="dxa"/>
            <w:textDirection w:val="lrTb"/>
            <w:noWrap w:val="false"/>
          </w:tcPr>
          <w:p>
            <w:pPr>
              <w:jc w:val="both"/>
            </w:pPr>
            <w:r>
              <w:t xml:space="preserve">2020 год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1157" w:type="dxa"/>
            <w:textDirection w:val="lrTb"/>
            <w:noWrap w:val="false"/>
          </w:tcPr>
          <w:p>
            <w:pPr>
              <w:jc w:val="both"/>
            </w:pPr>
            <w:r>
              <w:t xml:space="preserve">прогрессивный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2072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культурно-досуговых </w:t>
            </w:r>
            <w:r/>
          </w:p>
          <w:p>
            <w:pPr>
              <w:jc w:val="both"/>
            </w:pPr>
            <w:r>
              <w:t xml:space="preserve">мероприятий, </w:t>
            </w:r>
            <w:r>
              <w:t xml:space="preserve">ед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jc w:val="both"/>
            </w:pPr>
            <w:r>
              <w:t xml:space="preserve"> 312</w:t>
            </w:r>
            <w:r/>
          </w:p>
        </w:tc>
        <w:tc>
          <w:tcPr>
            <w:gridSpan w:val="6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786" w:type="dxa"/>
            <w:textDirection w:val="lrTb"/>
            <w:noWrap w:val="false"/>
          </w:tcPr>
          <w:p>
            <w:pPr>
              <w:jc w:val="both"/>
            </w:pPr>
            <w:r>
              <w:t xml:space="preserve">325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both"/>
            </w:pPr>
            <w:r>
              <w:t xml:space="preserve">335</w:t>
            </w:r>
            <w:r/>
          </w:p>
        </w:tc>
        <w:tc>
          <w:tcPr>
            <w:gridSpan w:val="7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886" w:type="dxa"/>
            <w:textDirection w:val="lrTb"/>
            <w:noWrap w:val="false"/>
          </w:tcPr>
          <w:p>
            <w:pPr>
              <w:jc w:val="both"/>
            </w:pPr>
            <w:r>
              <w:t xml:space="preserve"> 350</w:t>
            </w:r>
            <w:r/>
          </w:p>
        </w:tc>
        <w:tc>
          <w:tcPr>
            <w:gridSpan w:val="4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714" w:type="dxa"/>
            <w:textDirection w:val="lrTb"/>
            <w:noWrap w:val="false"/>
          </w:tcPr>
          <w:p>
            <w:pPr>
              <w:jc w:val="both"/>
            </w:pPr>
            <w:r>
              <w:t xml:space="preserve"> 370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1016" w:type="dxa"/>
            <w:textDirection w:val="lrTb"/>
            <w:noWrap w:val="false"/>
          </w:tcPr>
          <w:p>
            <w:pPr>
              <w:jc w:val="both"/>
            </w:pPr>
            <w:r>
              <w:t xml:space="preserve"> 380</w:t>
            </w:r>
            <w:r/>
          </w:p>
        </w:tc>
        <w:tc>
          <w:tcPr>
            <w:gridSpan w:val="2"/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707" w:type="dxa"/>
            <w:textDirection w:val="lrTb"/>
            <w:noWrap w:val="false"/>
          </w:tcPr>
          <w:p>
            <w:pPr>
              <w:jc w:val="both"/>
            </w:pPr>
            <w:r>
              <w:t xml:space="preserve"> 390</w:t>
            </w:r>
            <w:r/>
          </w:p>
        </w:tc>
        <w:tc>
          <w:tcPr>
            <w:gridSpan w:val="5"/>
            <w:tcBorders>
              <w:left w:val="single" w:color="000000" w:sz="4" w:space="0"/>
              <w:top w:val="single" w:sz="4" w:space="0" w:color="auto"/>
              <w:right w:val="single" w:sz="4" w:space="0" w:color="auto"/>
            </w:tcBorders>
            <w:tcW w:w="747" w:type="dxa"/>
            <w:textDirection w:val="lrTb"/>
            <w:noWrap w:val="false"/>
          </w:tcPr>
          <w:p>
            <w:pPr>
              <w:jc w:val="both"/>
            </w:pPr>
            <w:r>
              <w:t xml:space="preserve"> </w:t>
            </w:r>
            <w:r>
              <w:t xml:space="preserve">4</w:t>
            </w:r>
            <w:r>
              <w:t xml:space="preserve">00</w:t>
            </w:r>
            <w:r/>
          </w:p>
        </w:tc>
        <w:tc>
          <w:tcPr>
            <w:tcBorders>
              <w:left w:val="single" w:color="000000" w:sz="4" w:space="0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382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gridAfter w:val="1"/>
          <w:trHeight w:val="253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8" w:type="dxa"/>
            <w:textDirection w:val="lrTb"/>
            <w:noWrap w:val="false"/>
          </w:tcPr>
          <w:p>
            <w:pPr>
              <w:ind w:left="180"/>
              <w:rPr>
                <w:b/>
              </w:rPr>
            </w:pPr>
            <w:r>
              <w:rPr>
                <w:b/>
              </w:rPr>
              <w:t xml:space="preserve">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4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Подпрограмма 4 «</w:t>
            </w:r>
            <w:r>
              <w:rPr>
                <w:b/>
                <w:bCs/>
              </w:rPr>
              <w:t xml:space="preserve">Обеспечение безопасности жизнедеятельности населения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403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 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72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2020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157" w:type="dxa"/>
            <w:textDirection w:val="lrTb"/>
            <w:noWrap w:val="false"/>
          </w:tcPr>
          <w:p>
            <w:r>
              <w:t xml:space="preserve">прогрессивный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81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Площадь территории </w:t>
            </w:r>
            <w:r>
              <w:rPr>
                <w:color w:val="000000"/>
              </w:rPr>
              <w:t xml:space="preserve">подвергшейся  пожарам</w:t>
            </w:r>
            <w:r>
              <w:rPr>
                <w:color w:val="000000"/>
              </w:rPr>
              <w:t xml:space="preserve">, га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63" w:type="dxa"/>
            <w:textDirection w:val="lrTb"/>
            <w:noWrap w:val="false"/>
          </w:tcPr>
          <w:p>
            <w:pPr>
              <w:ind w:left="180"/>
            </w:pPr>
            <w:r/>
            <w:r/>
          </w:p>
          <w:p>
            <w:pPr>
              <w:ind w:left="180"/>
            </w:pPr>
            <w:r/>
            <w:r/>
          </w:p>
          <w:p>
            <w:pPr>
              <w:ind w:left="180"/>
            </w:pPr>
            <w:r/>
            <w:r/>
          </w:p>
          <w:p>
            <w:pPr>
              <w:ind w:left="180"/>
            </w:pPr>
            <w:r/>
            <w:r/>
          </w:p>
          <w:p>
            <w:pPr>
              <w:ind w:left="180"/>
            </w:pPr>
            <w:r>
              <w:t xml:space="preserve">0.8</w:t>
            </w:r>
            <w:r/>
          </w:p>
        </w:tc>
        <w:tc>
          <w:tcPr>
            <w:gridSpan w:val="9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7" w:type="dxa"/>
            <w:textDirection w:val="lrTb"/>
            <w:noWrap w:val="false"/>
          </w:tcPr>
          <w:p>
            <w:pPr>
              <w:ind w:left="180"/>
            </w:pPr>
            <w:r/>
            <w:r/>
          </w:p>
          <w:p>
            <w:pPr>
              <w:ind w:left="180"/>
            </w:pPr>
            <w:r/>
            <w:r/>
          </w:p>
          <w:p>
            <w:pPr>
              <w:ind w:left="180"/>
            </w:pPr>
            <w:r/>
            <w:r/>
          </w:p>
          <w:p>
            <w:pPr>
              <w:ind w:left="180"/>
            </w:pPr>
            <w:r/>
            <w:r/>
          </w:p>
          <w:p>
            <w:pPr>
              <w:ind w:left="180"/>
            </w:pPr>
            <w:r>
              <w:t xml:space="preserve">0.8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1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0,8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0,75</w:t>
            </w:r>
            <w:r/>
          </w:p>
        </w:tc>
        <w:tc>
          <w:tcPr>
            <w:gridSpan w:val="6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0,65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1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0,6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0,5</w:t>
            </w:r>
            <w:r/>
          </w:p>
        </w:tc>
        <w:tc>
          <w:tcPr>
            <w:gridSpan w:val="5"/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42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gridAfter w:val="1"/>
          <w:trHeight w:val="43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8" w:type="dxa"/>
            <w:textDirection w:val="lrTb"/>
            <w:noWrap w:val="false"/>
          </w:tcPr>
          <w:p>
            <w:pPr>
              <w:ind w:left="180"/>
            </w:pPr>
            <w:r>
              <w:t xml:space="preserve">5.1.</w:t>
            </w:r>
            <w:r/>
          </w:p>
        </w:tc>
        <w:tc>
          <w:tcPr>
            <w:gridSpan w:val="50"/>
            <w:tcBorders>
              <w:left w:val="single" w:sz="4" w:space="0" w:color="auto"/>
              <w:top w:val="none" w:color="000000" w:sz="4" w:space="0"/>
              <w:bottom w:val="none" w:color="000000" w:sz="4" w:space="0"/>
            </w:tcBorders>
            <w:tcW w:w="15176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  <w:rPr>
                <w:b/>
              </w:rPr>
            </w:pPr>
            <w:r>
              <w:t xml:space="preserve">4.1. Снижение количества пожаров.</w:t>
            </w:r>
            <w:r/>
          </w:p>
        </w:tc>
      </w:tr>
      <w:tr>
        <w:trPr>
          <w:gridAfter w:val="1"/>
          <w:trHeight w:val="67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8" w:type="dxa"/>
            <w:vMerge w:val="restart"/>
            <w:textDirection w:val="lrTb"/>
            <w:noWrap w:val="false"/>
          </w:tcPr>
          <w:p>
            <w:r>
              <w:t xml:space="preserve">5.1.1.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2094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4.1.1.</w:t>
            </w:r>
            <w:r/>
          </w:p>
          <w:p>
            <w:pPr>
              <w:pStyle w:val="735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пожарной безопасности»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</w:tcBorders>
            <w:tcW w:w="1418" w:type="dxa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сельского поселения 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>
              <w:t xml:space="preserve">2015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34" w:type="dxa"/>
            <w:textDirection w:val="lrTb"/>
            <w:noWrap w:val="false"/>
          </w:tcPr>
          <w:p>
            <w:pPr>
              <w:jc w:val="center"/>
            </w:pPr>
            <w:r>
              <w:t xml:space="preserve">2020 год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27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95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проводимых инструктажей, ед.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5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353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71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396</w:t>
            </w:r>
            <w:r/>
          </w:p>
        </w:tc>
        <w:tc>
          <w:tcPr>
            <w:gridSpan w:val="12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02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  400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410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76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420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9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430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71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450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7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470</w:t>
            </w:r>
            <w:r/>
          </w:p>
        </w:tc>
        <w:tc>
          <w:tcPr>
            <w:gridSpan w:val="4"/>
            <w:tcBorders>
              <w:left w:val="single" w:sz="4" w:space="0" w:color="auto"/>
              <w:top w:val="none" w:color="000000" w:sz="4" w:space="0"/>
              <w:bottom w:val="none" w:color="000000" w:sz="4" w:space="0"/>
            </w:tcBorders>
            <w:tcW w:w="413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</w:tr>
      <w:tr>
        <w:trPr>
          <w:gridAfter w:val="1"/>
          <w:trHeight w:val="675"/>
        </w:trPr>
        <w:tc>
          <w:tcPr>
            <w:tcBorders>
              <w:left w:val="single" w:sz="4" w:space="0" w:color="auto"/>
              <w:right w:val="single" w:sz="4" w:space="0" w:color="auto"/>
              <w:bottom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bottom w:val="none" w:color="000000" w:sz="4" w:space="0"/>
            </w:tcBorders>
            <w:tcW w:w="209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  <w:tc>
          <w:tcPr>
            <w:gridSpan w:val="2"/>
            <w:tcBorders>
              <w:left w:val="single" w:sz="4" w:space="0" w:color="auto"/>
            </w:tcBorders>
            <w:tcW w:w="141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834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</w:tcBorders>
            <w:tcW w:w="127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95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пожаров,ед</w:t>
            </w:r>
            <w:r>
              <w:rPr>
                <w:color w:val="000000"/>
              </w:rPr>
              <w:t xml:space="preserve">.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5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  2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71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 2</w:t>
            </w:r>
            <w:r/>
          </w:p>
        </w:tc>
        <w:tc>
          <w:tcPr>
            <w:gridSpan w:val="12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02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  2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5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  2</w:t>
            </w:r>
            <w:r/>
          </w:p>
        </w:tc>
        <w:tc>
          <w:tcPr>
            <w:gridSpan w:val="4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76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  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69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71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</w:t>
            </w:r>
            <w:r/>
          </w:p>
        </w:tc>
        <w:tc>
          <w:tcPr>
            <w:gridSpan w:val="3"/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7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</w:t>
            </w:r>
            <w:r/>
          </w:p>
        </w:tc>
        <w:tc>
          <w:tcPr>
            <w:gridSpan w:val="4"/>
            <w:tcBorders>
              <w:left w:val="single" w:sz="4" w:space="0" w:color="auto"/>
              <w:bottom w:val="none" w:color="000000" w:sz="4" w:space="0"/>
            </w:tcBorders>
            <w:tcW w:w="413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</w:tr>
    </w:tbl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  <w:t xml:space="preserve">Систем</w:t>
      </w:r>
      <w:r>
        <w:rPr>
          <w:b/>
        </w:rPr>
        <w:t xml:space="preserve">а основных мероприятий и</w:t>
      </w:r>
      <w:r>
        <w:rPr>
          <w:b/>
        </w:rPr>
        <w:t xml:space="preserve"> показателей </w:t>
      </w:r>
      <w:r>
        <w:rPr>
          <w:b/>
        </w:rPr>
        <w:t xml:space="preserve">муниципальной п</w:t>
      </w:r>
      <w:r>
        <w:rPr>
          <w:b/>
        </w:rPr>
        <w:t xml:space="preserve">рограммы</w:t>
      </w:r>
      <w:r>
        <w:rPr>
          <w:b/>
        </w:rPr>
        <w:t xml:space="preserve"> </w:t>
      </w:r>
      <w:r/>
    </w:p>
    <w:p>
      <w:pPr>
        <w:jc w:val="center"/>
        <w:rPr>
          <w:b/>
        </w:rPr>
      </w:pPr>
      <w:r>
        <w:rPr>
          <w:b/>
        </w:rPr>
        <w:t xml:space="preserve">«Устойчивое развитие</w:t>
      </w:r>
      <w:r>
        <w:rPr>
          <w:b/>
        </w:rPr>
        <w:t xml:space="preserve"> </w:t>
      </w:r>
      <w:r>
        <w:rPr>
          <w:b/>
        </w:rPr>
        <w:t xml:space="preserve">сельских территорий </w:t>
      </w:r>
      <w:r>
        <w:rPr>
          <w:b/>
          <w:bCs/>
        </w:rPr>
        <w:t xml:space="preserve">Новореченского</w:t>
      </w:r>
      <w:r>
        <w:rPr>
          <w:b/>
          <w:bCs/>
        </w:rPr>
        <w:t xml:space="preserve"> </w:t>
      </w:r>
      <w:r>
        <w:rPr>
          <w:b/>
        </w:rPr>
        <w:t xml:space="preserve">сельского поселения</w:t>
      </w:r>
      <w:r>
        <w:rPr>
          <w:b/>
        </w:rPr>
        <w:t xml:space="preserve"> </w:t>
      </w:r>
      <w:r/>
    </w:p>
    <w:p>
      <w:pPr>
        <w:jc w:val="center"/>
        <w:rPr>
          <w:b/>
        </w:rPr>
      </w:pPr>
      <w:r>
        <w:rPr>
          <w:b/>
        </w:rPr>
        <w:t xml:space="preserve">Чернянского района Белгородской области</w:t>
      </w:r>
      <w:r>
        <w:rPr>
          <w:b/>
        </w:rPr>
        <w:t xml:space="preserve"> </w:t>
      </w:r>
      <w:r>
        <w:rPr>
          <w:b/>
        </w:rPr>
        <w:t xml:space="preserve">на</w:t>
      </w:r>
      <w:r>
        <w:rPr>
          <w:b/>
        </w:rPr>
        <w:t xml:space="preserve">  </w:t>
      </w:r>
      <w:r>
        <w:rPr>
          <w:b/>
        </w:rPr>
        <w:t xml:space="preserve">II</w:t>
      </w:r>
      <w:r>
        <w:rPr>
          <w:b/>
        </w:rPr>
        <w:t xml:space="preserve"> </w:t>
      </w:r>
      <w:r>
        <w:rPr>
          <w:b/>
        </w:rPr>
        <w:t xml:space="preserve"> этапе реализации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 xml:space="preserve">Таблица 2</w:t>
      </w:r>
      <w:r/>
    </w:p>
    <w:tbl>
      <w:tblPr>
        <w:tblW w:w="15452" w:type="dxa"/>
        <w:tblInd w:w="-17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>
        <w:trPr>
          <w:trHeight w:val="968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сновных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 мероприятий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тветственный </w:t>
            </w:r>
            <w:r>
              <w:rPr>
                <w:b/>
              </w:rPr>
              <w:t xml:space="preserve">исполните-л</w:t>
            </w:r>
            <w:r>
              <w:rPr>
                <w:b/>
              </w:rPr>
              <w:t xml:space="preserve">ь</w:t>
            </w:r>
            <w:r>
              <w:rPr>
                <w:b/>
              </w:rPr>
              <w:t xml:space="preserve">, соисполнитель, участник муниципальной программы</w:t>
            </w:r>
            <w:r/>
          </w:p>
        </w:tc>
        <w:tc>
          <w:tcPr>
            <w:gridSpan w:val="2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реализации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1" w:type="dxa"/>
            <w:vMerge w:val="restart"/>
            <w:textDirection w:val="lrTb"/>
            <w:noWrap w:val="false"/>
          </w:tcPr>
          <w:p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 xml:space="preserve">Вид показателя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показателя,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единица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измерения</w:t>
            </w:r>
            <w:r/>
          </w:p>
        </w:tc>
        <w:tc>
          <w:tcPr>
            <w:gridSpan w:val="5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510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Значение показателя конечного и непосредственного результата по годам реализации</w:t>
            </w:r>
            <w:r/>
          </w:p>
        </w:tc>
      </w:tr>
      <w:tr>
        <w:trPr>
          <w:trHeight w:val="967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нача-ло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завер-шение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21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22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23</w:t>
            </w:r>
            <w:r>
              <w:rPr>
                <w:b/>
              </w:rPr>
              <w:t xml:space="preserve"> 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24</w:t>
            </w:r>
            <w:r>
              <w:rPr>
                <w:b/>
              </w:rPr>
              <w:t xml:space="preserve"> год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25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год</w:t>
            </w:r>
            <w:r>
              <w:rPr>
                <w:b/>
              </w:rPr>
              <w:t xml:space="preserve"> </w:t>
            </w:r>
            <w:r/>
          </w:p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trHeight w:val="270"/>
          <w:tblHeader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/>
          </w:p>
        </w:tc>
      </w:tr>
      <w:tr>
        <w:trPr>
          <w:trHeight w:val="62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restart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1..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2099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</w:rPr>
              <w:t xml:space="preserve">Новореченского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сельского поселения Чернянского района Белгородской области»</w:t>
            </w:r>
            <w:r/>
          </w:p>
          <w:p>
            <w:pPr>
              <w:ind w:left="-525" w:firstLine="525"/>
            </w:pPr>
            <w:r/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85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Администрация муниципального района «Чернянский район», э</w:t>
            </w:r>
            <w:r>
              <w:t xml:space="preserve">кономическое управление 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872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  <w:t xml:space="preserve">21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2025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1281" w:type="dxa"/>
            <w:vMerge w:val="restart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>
              <w:rPr>
                <w:b/>
              </w:rPr>
              <w:t xml:space="preserve"> </w:t>
            </w:r>
            <w:r/>
          </w:p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>
              <w:rPr>
                <w:b/>
              </w:rPr>
              <w:t xml:space="preserve"> </w:t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color="000000" w:sz="4" w:space="0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местах отдыха, %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60</w:t>
            </w:r>
            <w:r/>
          </w:p>
        </w:tc>
      </w:tr>
      <w:tr>
        <w:trPr>
          <w:trHeight w:val="47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ind w:firstLine="33"/>
            </w:pPr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>
              <w:t xml:space="preserve">, га</w:t>
            </w:r>
            <w:r>
              <w:t xml:space="preserve">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jc w:val="both"/>
            </w:pPr>
            <w: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both"/>
            </w:pPr>
            <w: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both"/>
            </w:pPr>
            <w:r>
              <w:t xml:space="preserve">120</w:t>
            </w:r>
            <w:r/>
          </w:p>
        </w:tc>
      </w:tr>
      <w:tr>
        <w:trPr>
          <w:trHeight w:val="47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Количество</w:t>
            </w:r>
            <w:r>
              <w:t xml:space="preserve"> посетителей культурно-массовых мероприятий, тыс.</w:t>
            </w:r>
            <w:r>
              <w:t xml:space="preserve"> </w:t>
            </w:r>
            <w:r>
              <w:t xml:space="preserve">человек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r>
              <w:t xml:space="preserve">11,7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11,7</w:t>
            </w:r>
            <w:r/>
          </w:p>
        </w:tc>
      </w:tr>
      <w:tr>
        <w:trPr>
          <w:trHeight w:val="47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6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color w:val="000000"/>
              </w:rPr>
              <w:t xml:space="preserve">Площадь территории </w:t>
            </w:r>
            <w:r>
              <w:rPr>
                <w:color w:val="000000"/>
              </w:rPr>
              <w:t xml:space="preserve">подвергшейся  пожарам</w:t>
            </w:r>
            <w:r>
              <w:rPr>
                <w:color w:val="000000"/>
              </w:rPr>
              <w:t xml:space="preserve">, 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</w:t>
            </w: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</w:t>
            </w: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</w:t>
            </w: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</w:t>
            </w:r>
            <w:r>
              <w:rPr>
                <w:color w:val="000000"/>
              </w:rPr>
              <w:t xml:space="preserve">1</w:t>
            </w:r>
            <w:r/>
          </w:p>
        </w:tc>
      </w:tr>
      <w:tr>
        <w:trPr>
          <w:trHeight w:val="837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9" w:type="dxa"/>
            <w:vMerge w:val="restart"/>
            <w:textDirection w:val="lrTb"/>
            <w:noWrap w:val="false"/>
          </w:tcPr>
          <w:p>
            <w:pPr>
              <w:ind w:left="180"/>
            </w:pPr>
            <w:r>
              <w:rPr>
                <w:b/>
              </w:rPr>
              <w:t xml:space="preserve">2</w:t>
            </w:r>
            <w: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rPr>
                <w:b/>
              </w:rPr>
              <w:t xml:space="preserve">Подпрограмма 1 </w:t>
            </w: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сельского поселения».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56" w:type="dxa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сельского</w:t>
            </w:r>
            <w:r>
              <w:t xml:space="preserve"> поселения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7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2021-</w:t>
            </w:r>
            <w:r>
              <w:rPr>
                <w:b/>
              </w:rP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81" w:type="dxa"/>
            <w:vMerge w:val="restart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 xml:space="preserve">в</w:t>
            </w:r>
            <w:r>
              <w:rPr>
                <w:color w:val="000000"/>
              </w:rPr>
              <w:t xml:space="preserve"> местах отдыха, %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85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95</w:t>
            </w:r>
            <w:r/>
          </w:p>
        </w:tc>
      </w:tr>
      <w:tr>
        <w:trPr>
          <w:trHeight w:val="834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83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87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8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посещений на детской площадке, %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80</w:t>
            </w:r>
            <w:r/>
          </w:p>
        </w:tc>
      </w:tr>
      <w:tr>
        <w:trPr>
          <w:gridAfter w:val="11"/>
          <w:trHeight w:val="427"/>
        </w:trPr>
        <w:tc>
          <w:tcPr>
            <w:tcBorders>
              <w:left w:val="single" w:sz="4" w:space="0" w:color="auto"/>
              <w:top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jc w:val="center"/>
              <w:tabs>
                <w:tab w:val="left" w:pos="193" w:leader="none"/>
                <w:tab w:val="left" w:pos="373" w:leader="none"/>
              </w:tabs>
            </w:pPr>
            <w:r>
              <w:t xml:space="preserve">2.1.</w:t>
            </w:r>
            <w:r/>
          </w:p>
        </w:tc>
      </w:tr>
      <w:tr>
        <w:trPr>
          <w:trHeight w:val="109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9" w:type="dxa"/>
            <w:vMerge w:val="restart"/>
            <w:textDirection w:val="lrTb"/>
            <w:noWrap w:val="false"/>
          </w:tcPr>
          <w:p>
            <w:r>
              <w:t xml:space="preserve">2.1.1.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8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2015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none" w:color="000000" w:sz="4" w:space="0"/>
            </w:tcBorders>
            <w:tcW w:w="1281" w:type="dxa"/>
            <w:textDirection w:val="lrTb"/>
            <w:noWrap w:val="false"/>
          </w:tcPr>
          <w:p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 xml:space="preserve">скверов</w:t>
            </w:r>
            <w:r/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ед.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ind w:left="180"/>
            </w:pPr>
            <w: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</w:pPr>
            <w: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left="180"/>
            </w:pPr>
            <w:r>
              <w:t xml:space="preserve">3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180"/>
            </w:pPr>
            <w:r>
              <w:t xml:space="preserve">3</w:t>
            </w:r>
            <w:r/>
          </w:p>
        </w:tc>
      </w:tr>
      <w:tr>
        <w:trPr>
          <w:trHeight w:val="920"/>
        </w:trPr>
        <w:tc>
          <w:tcPr>
            <w:tcBorders>
              <w:left w:val="single" w:sz="4" w:space="0" w:color="auto"/>
              <w:right w:val="single" w:sz="4" w:space="0" w:color="auto"/>
            </w:tcBorders>
            <w:tcW w:w="8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209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none" w:color="000000" w:sz="4" w:space="0"/>
              <w:right w:val="single" w:sz="4" w:space="0" w:color="auto"/>
              <w:bottom w:val="none" w:color="000000" w:sz="4" w:space="0"/>
            </w:tcBorders>
            <w:tcW w:w="18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right w:val="single" w:sz="4" w:space="0" w:color="auto"/>
            </w:tcBorders>
            <w:tcW w:w="1281" w:type="dxa"/>
            <w:textDirection w:val="lrTb"/>
            <w:noWrap w:val="false"/>
          </w:tcPr>
          <w:p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родников, </w:t>
            </w:r>
            <w:r/>
          </w:p>
          <w:p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 xml:space="preserve">ед.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180"/>
            </w:pPr>
            <w:r>
              <w:t xml:space="preserve">1</w:t>
            </w:r>
            <w:r/>
          </w:p>
        </w:tc>
      </w:tr>
      <w:tr>
        <w:trPr>
          <w:trHeight w:val="83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ind w:left="180"/>
            </w:pPr>
            <w:r>
              <w:rPr>
                <w:b/>
              </w:rPr>
              <w:t xml:space="preserve">3</w:t>
            </w:r>
            <w: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9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Подпрограмма 2 «Поддержка почвенного плодородия в рамках концепции областного проекта «Зеленая столица»».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5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</w:rPr>
              <w:t xml:space="preserve">Новореченского</w:t>
            </w:r>
            <w:r>
              <w:rPr>
                <w:sz w:val="22"/>
                <w:szCs w:val="22"/>
              </w:rPr>
              <w:t xml:space="preserve"> сельского поселения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2015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2025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81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>
              <w:rPr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  <w:tc>
          <w:tcPr>
            <w:shd w:val="clear" w:fill="auto" w:color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</w:t>
            </w:r>
            <w:r/>
          </w:p>
        </w:tc>
      </w:tr>
      <w:tr>
        <w:trPr>
          <w:gridAfter w:val="11"/>
          <w:trHeight w:val="438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ind w:left="180"/>
            </w:pPr>
            <w:r>
              <w:t xml:space="preserve">3.1.</w:t>
            </w:r>
            <w:r/>
          </w:p>
        </w:tc>
      </w:tr>
      <w:tr>
        <w:trPr>
          <w:trHeight w:val="39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textDirection w:val="lrTb"/>
            <w:noWrap w:val="false"/>
          </w:tcPr>
          <w:p>
            <w:r>
              <w:t xml:space="preserve">3.1.1.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099" w:type="dxa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pStyle w:val="7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областного проекта «Зеленая столица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56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rPr>
                <w:bCs/>
              </w:rPr>
              <w:t xml:space="preserve">Новореченского</w:t>
            </w:r>
            <w:r>
              <w:rPr>
                <w:bCs/>
              </w:rP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/>
          </w:p>
          <w:p>
            <w:pPr>
              <w:jc w:val="center"/>
            </w:pPr>
            <w:r>
              <w:t xml:space="preserve">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81" w:type="dxa"/>
            <w:textDirection w:val="lrTb"/>
            <w:noWrap w:val="false"/>
          </w:tcPr>
          <w:p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О</w:t>
            </w:r>
            <w:r>
              <w:rPr>
                <w:color w:val="000000"/>
              </w:rPr>
              <w:t xml:space="preserve">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>
              <w:t xml:space="preserve">, 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ind w:left="180"/>
            </w:pPr>
            <w: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</w:pPr>
            <w: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</w:pPr>
            <w: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left="180"/>
            </w:pPr>
            <w:r>
              <w:t xml:space="preserve">120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180"/>
            </w:pPr>
            <w:r>
              <w:t xml:space="preserve">120</w:t>
            </w:r>
            <w:r/>
          </w:p>
        </w:tc>
      </w:tr>
      <w:tr>
        <w:trPr>
          <w:trHeight w:val="253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ind w:left="180"/>
              <w:rPr>
                <w:b/>
              </w:rPr>
            </w:pPr>
            <w:r>
              <w:rPr>
                <w:b/>
              </w:rPr>
              <w:t xml:space="preserve">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9" w:type="dxa"/>
            <w:textDirection w:val="lrTb"/>
            <w:noWrap w:val="false"/>
          </w:tcPr>
          <w:p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3</w:t>
            </w:r>
            <w:r>
              <w:rPr>
                <w:b/>
              </w:rPr>
              <w:t xml:space="preserve"> «</w:t>
            </w:r>
            <w:r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</w:t>
            </w:r>
            <w:r>
              <w:rPr>
                <w:b/>
                <w:bCs/>
              </w:rPr>
              <w:t xml:space="preserve">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56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сельского поселения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2021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2025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8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Численность посетителей культурно-массовых мероприятий, тыс.</w:t>
            </w:r>
            <w:r>
              <w:t xml:space="preserve"> </w:t>
            </w:r>
            <w:r>
              <w:t xml:space="preserve">человек.   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11,7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11,7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11,7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11,7</w:t>
            </w:r>
            <w:r/>
          </w:p>
        </w:tc>
      </w:tr>
      <w:tr>
        <w:trPr>
          <w:gridAfter w:val="11"/>
          <w:trHeight w:val="43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9" w:type="dxa"/>
            <w:textDirection w:val="lrTb"/>
            <w:noWrap w:val="false"/>
          </w:tcPr>
          <w:p>
            <w:r>
              <w:t xml:space="preserve">4.1</w:t>
            </w:r>
            <w:r/>
          </w:p>
        </w:tc>
      </w:tr>
      <w:tr>
        <w:trPr>
          <w:trHeight w:val="43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9" w:type="dxa"/>
            <w:textDirection w:val="lrTb"/>
            <w:noWrap w:val="false"/>
          </w:tcPr>
          <w:p>
            <w:r>
              <w:t xml:space="preserve">4.1.1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4" w:space="0"/>
            </w:tcBorders>
            <w:tcW w:w="2099" w:type="dxa"/>
            <w:textDirection w:val="lrTb"/>
            <w:noWrap w:val="false"/>
          </w:tcPr>
          <w:p>
            <w:pPr>
              <w:ind w:left="180"/>
              <w:jc w:val="both"/>
            </w:pPr>
            <w:r>
              <w:t xml:space="preserve">Основное мероприятие 3.1.1.  «Обеспечение деятельности учреждений культуры»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1856" w:type="dxa"/>
            <w:textDirection w:val="lrTb"/>
            <w:noWrap w:val="false"/>
          </w:tcPr>
          <w:p>
            <w:pPr>
              <w:jc w:val="both"/>
            </w:pPr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сельского </w:t>
            </w:r>
            <w:r>
              <w:t xml:space="preserve">поселения,  МКУК</w:t>
            </w:r>
            <w:r>
              <w:t xml:space="preserve"> «</w:t>
            </w:r>
            <w:r>
              <w:t xml:space="preserve">Новореченский</w:t>
            </w:r>
            <w:r>
              <w:t xml:space="preserve"> ЦСДК»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872" w:type="dxa"/>
            <w:textDirection w:val="lrTb"/>
            <w:noWrap w:val="false"/>
          </w:tcPr>
          <w:p>
            <w:pPr>
              <w:jc w:val="both"/>
            </w:pPr>
            <w:r>
              <w:t xml:space="preserve">2021 год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t xml:space="preserve">2025</w:t>
            </w:r>
            <w:r/>
          </w:p>
          <w:p>
            <w:pPr>
              <w:jc w:val="both"/>
            </w:pPr>
            <w:r>
              <w:t xml:space="preserve">год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jc w:val="both"/>
            </w:pPr>
            <w:r>
              <w:t xml:space="preserve">прогрессивный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2404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культурно-досуговых </w:t>
            </w:r>
            <w:r/>
          </w:p>
          <w:p>
            <w:pPr>
              <w:jc w:val="both"/>
            </w:pPr>
            <w:r>
              <w:t xml:space="preserve">мероприятий, </w:t>
            </w:r>
            <w:r>
              <w:t xml:space="preserve">ед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1140" w:type="dxa"/>
            <w:textDirection w:val="lrTb"/>
            <w:noWrap w:val="false"/>
          </w:tcPr>
          <w:p>
            <w:pPr>
              <w:jc w:val="both"/>
            </w:pPr>
            <w:r>
              <w:t xml:space="preserve">400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 410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</w:pPr>
            <w:r>
              <w:t xml:space="preserve"> 420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</w:pPr>
            <w:r>
              <w:t xml:space="preserve"> 430</w:t>
            </w:r>
            <w:r/>
          </w:p>
        </w:tc>
        <w:tc>
          <w:tcPr>
            <w:tcBorders>
              <w:left w:val="single" w:color="000000" w:sz="4" w:space="0"/>
              <w:top w:val="single" w:sz="4" w:space="0" w:color="auto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</w:pPr>
            <w:r>
              <w:t xml:space="preserve"> 435</w:t>
            </w:r>
            <w:r/>
          </w:p>
        </w:tc>
      </w:tr>
      <w:tr>
        <w:trPr>
          <w:trHeight w:val="253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ind w:left="180"/>
              <w:rPr>
                <w:b/>
              </w:rPr>
            </w:pPr>
            <w:r>
              <w:rPr>
                <w:b/>
              </w:rPr>
              <w:t xml:space="preserve">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2099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</w:rPr>
              <w:t xml:space="preserve">4</w:t>
            </w:r>
            <w:r>
              <w:rPr>
                <w:b/>
              </w:rPr>
              <w:t xml:space="preserve"> «</w:t>
            </w:r>
            <w:r>
              <w:rPr>
                <w:b/>
                <w:bCs/>
              </w:rPr>
              <w:t xml:space="preserve">Обеспечение безопасности жизнедеятельности населения</w:t>
            </w:r>
            <w:r/>
          </w:p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сельского поселения».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856" w:type="dxa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2021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202</w:t>
            </w: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1281" w:type="dxa"/>
            <w:textDirection w:val="lrTb"/>
            <w:noWrap w:val="false"/>
          </w:tcPr>
          <w:p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Площадь территории </w:t>
            </w:r>
            <w:r>
              <w:rPr>
                <w:color w:val="000000"/>
              </w:rPr>
              <w:t xml:space="preserve">подвергшейся  пожарам</w:t>
            </w:r>
            <w:r>
              <w:rPr>
                <w:color w:val="000000"/>
              </w:rPr>
              <w:t xml:space="preserve">, га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0.4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</w:t>
            </w:r>
            <w:r>
              <w:rPr>
                <w:color w:val="000000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</w:t>
            </w:r>
            <w:r>
              <w:rPr>
                <w:color w:val="000000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</w:t>
            </w:r>
            <w:r>
              <w:rPr>
                <w:color w:val="000000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0.</w:t>
            </w:r>
            <w:r>
              <w:rPr>
                <w:color w:val="000000"/>
              </w:rPr>
              <w:t xml:space="preserve">1</w:t>
            </w:r>
            <w:r/>
          </w:p>
        </w:tc>
      </w:tr>
      <w:tr>
        <w:trPr>
          <w:gridAfter w:val="11"/>
          <w:trHeight w:val="439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textDirection w:val="lrTb"/>
            <w:noWrap w:val="false"/>
          </w:tcPr>
          <w:p>
            <w:pPr>
              <w:ind w:left="180"/>
            </w:pPr>
            <w:r>
              <w:t xml:space="preserve">5.1.</w:t>
            </w:r>
            <w:r/>
          </w:p>
        </w:tc>
      </w:tr>
      <w:tr>
        <w:trPr>
          <w:trHeight w:val="675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</w:tcBorders>
            <w:tcW w:w="839" w:type="dxa"/>
            <w:vMerge w:val="restart"/>
            <w:textDirection w:val="lrTb"/>
            <w:noWrap w:val="false"/>
          </w:tcPr>
          <w:p>
            <w:r>
              <w:t xml:space="preserve">5.1.1.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209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4.1.1.</w:t>
            </w:r>
            <w:r/>
          </w:p>
          <w:p>
            <w:pPr>
              <w:pStyle w:val="735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1856" w:type="dxa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сельского</w:t>
            </w:r>
            <w:r>
              <w:t xml:space="preserve"> поселения 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jc w:val="center"/>
            </w:pPr>
            <w:r>
              <w:t xml:space="preserve">2021</w:t>
            </w:r>
            <w: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2025</w:t>
            </w:r>
            <w:r>
              <w:t xml:space="preserve"> год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28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Количество проводимых инструктажей, ед.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470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480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490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500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510</w:t>
            </w:r>
            <w:r/>
          </w:p>
        </w:tc>
      </w:tr>
      <w:tr>
        <w:trPr>
          <w:trHeight w:val="675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3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bottom w:val="single" w:sz="4" w:space="0" w:color="auto"/>
            </w:tcBorders>
            <w:tcW w:w="2099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/>
            <w:r/>
          </w:p>
        </w:tc>
        <w:tc>
          <w:tcPr>
            <w:tcBorders>
              <w:left w:val="single" w:sz="4" w:space="0" w:color="auto"/>
            </w:tcBorders>
            <w:tcW w:w="185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87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left w:val="single" w:sz="4" w:space="0" w:color="auto"/>
              <w:top w:val="single" w:sz="4" w:space="0" w:color="auto"/>
            </w:tcBorders>
            <w:tcW w:w="128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прогрессивный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240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пожаров,ед</w:t>
            </w:r>
            <w:r>
              <w:rPr>
                <w:color w:val="000000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4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  2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850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  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992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</w:pPr>
            <w:r>
              <w:t xml:space="preserve">1</w:t>
            </w:r>
            <w:r/>
          </w:p>
        </w:tc>
      </w:tr>
    </w:tbl>
    <w:p>
      <w:pPr>
        <w:jc w:val="right"/>
        <w:sectPr>
          <w:footnotePr/>
          <w:endnotePr/>
          <w:type w:val="nextPage"/>
          <w:pgSz w:w="16838" w:h="11906" w:orient="landscape"/>
          <w:pgMar w:top="1418" w:right="567" w:bottom="851" w:left="1134" w:header="136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jc w:val="right"/>
      </w:pPr>
      <w:r>
        <w:t xml:space="preserve">Приложение № 2</w:t>
      </w:r>
      <w:r/>
    </w:p>
    <w:p>
      <w:pPr>
        <w:jc w:val="right"/>
      </w:pPr>
      <w:r>
        <w:t xml:space="preserve">к муниципальной программе «Устойчивое развитие</w:t>
      </w:r>
      <w:r/>
    </w:p>
    <w:p>
      <w:pPr>
        <w:jc w:val="right"/>
      </w:pPr>
      <w:r>
        <w:t xml:space="preserve">сельских территорий </w:t>
      </w:r>
      <w:r>
        <w:t xml:space="preserve">Новореченского</w:t>
      </w:r>
      <w:r>
        <w:t xml:space="preserve"> сельского поселения</w:t>
      </w:r>
      <w:r/>
    </w:p>
    <w:p>
      <w:pPr>
        <w:jc w:val="right"/>
      </w:pPr>
      <w:r>
        <w:t xml:space="preserve">Чернянского района Белгородской области»</w:t>
      </w:r>
      <w:r/>
    </w:p>
    <w:p>
      <w:pPr>
        <w:jc w:val="center"/>
      </w:pPr>
      <w:r/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меры правового регулирования в сфере реализации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0" w:type="auto"/>
        <w:tblInd w:w="257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>
        <w:trPr>
          <w:trHeight w:val="60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186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сроки принятия</w:t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186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  <w:tr>
        <w:trPr>
          <w:trHeight w:val="59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29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Чернянского района Белгородской области»</w:t>
            </w:r>
            <w:r/>
          </w:p>
          <w:p>
            <w:pPr>
              <w:pStyle w:val="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709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843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186" w:type="dxa"/>
            <w:textDirection w:val="lrTb"/>
            <w:noWrap w:val="false"/>
          </w:tcPr>
          <w:p>
            <w:pPr>
              <w:jc w:val="both"/>
            </w:pPr>
            <w:r>
              <w:t xml:space="preserve">Внесение изменений в постановление Администрации </w:t>
            </w:r>
            <w:r>
              <w:t xml:space="preserve">Новореченского</w:t>
            </w:r>
            <w:r>
              <w:t xml:space="preserve"> сельского поселения </w:t>
            </w:r>
            <w:r>
              <w:t xml:space="preserve">«</w:t>
            </w:r>
            <w:r>
              <w:t xml:space="preserve">Об утверждении муниципальной программы «</w:t>
            </w:r>
            <w:r>
              <w:t xml:space="preserve">Устойчивое развитие сельских территорий </w:t>
            </w:r>
            <w:r>
              <w:t xml:space="preserve">Новореченского</w:t>
            </w:r>
            <w:r>
              <w:t xml:space="preserve"> сельского Чернянского района</w:t>
            </w:r>
            <w:r>
              <w:t xml:space="preserve"> белгородской области</w:t>
            </w:r>
            <w:r>
              <w:t xml:space="preserve">»</w:t>
            </w:r>
            <w:r/>
          </w:p>
          <w:p>
            <w:pPr>
              <w:pStyle w:val="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70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6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2015-2025</w:t>
            </w:r>
            <w:r/>
          </w:p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необходимости)</w:t>
            </w:r>
            <w:r/>
          </w:p>
        </w:tc>
      </w:tr>
    </w:tbl>
    <w:p>
      <w:pPr>
        <w:jc w:val="center"/>
        <w:rPr>
          <w:b/>
        </w:rPr>
        <w:sectPr>
          <w:footnotePr/>
          <w:endnotePr/>
          <w:type w:val="nextPage"/>
          <w:pgSz w:w="16838" w:h="11906" w:orient="landscape"/>
          <w:pgMar w:top="1418" w:right="567" w:bottom="851" w:left="1134" w:header="136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fill="auto" w:color="auto"/>
            <w:tcW w:w="4643" w:type="dxa"/>
            <w:textDirection w:val="lrTb"/>
            <w:noWrap w:val="false"/>
          </w:tcPr>
          <w:p>
            <w:pPr>
              <w:jc w:val="right"/>
            </w:pPr>
            <w:r>
              <w:t xml:space="preserve">Приложение № 3</w:t>
            </w:r>
            <w:r/>
          </w:p>
          <w:p>
            <w:pPr>
              <w:jc w:val="right"/>
            </w:pPr>
            <w:r>
              <w:t xml:space="preserve">к муниципальной программе «Устойчивое развитие сельских территорий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</w:pPr>
      <w:r/>
      <w:r/>
    </w:p>
    <w:p>
      <w:pPr>
        <w:jc w:val="right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/>
      <w:bookmarkStart w:id="0" w:name="_Hlk31185324"/>
      <w:r>
        <w:rPr>
          <w:b/>
          <w:bCs/>
        </w:rPr>
        <w:t xml:space="preserve">Ресурсное обеспечение и прогнозная (справочная) оценка расходов на реализацию основных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мероприятий муниципальной программы 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Новореченского</w:t>
      </w:r>
      <w:r>
        <w:rPr>
          <w:b/>
          <w:bCs/>
        </w:rPr>
        <w:t xml:space="preserve"> сельского поселения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</w:t>
      </w:r>
      <w:r>
        <w:rPr>
          <w:b/>
          <w:bCs/>
        </w:rPr>
        <w:t xml:space="preserve"> </w:t>
      </w:r>
      <w:r>
        <w:rPr>
          <w:b/>
          <w:bCs/>
        </w:rPr>
        <w:t xml:space="preserve">из различных источников финансирования</w:t>
      </w:r>
      <w:r>
        <w:rPr>
          <w:b/>
          <w:bCs/>
        </w:rPr>
        <w:t xml:space="preserve"> I этап реализации</w:t>
      </w:r>
      <w:r/>
    </w:p>
    <w:p>
      <w:pPr>
        <w:jc w:val="right"/>
      </w:pPr>
      <w:r>
        <w:t xml:space="preserve">Таблица 1</w:t>
      </w:r>
      <w:r/>
    </w:p>
    <w:tbl>
      <w:tblPr>
        <w:tblW w:w="15665" w:type="dxa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>
        <w:trPr>
          <w:trHeight w:val="344"/>
          <w:tblHeader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/>
            <w:bookmarkStart w:id="1" w:name="_Hlk31276026"/>
            <w:r>
              <w:rPr>
                <w:b/>
                <w:bCs/>
              </w:rPr>
              <w:t xml:space="preserve">Статус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</w:t>
            </w:r>
            <w:r>
              <w:rPr>
                <w:b/>
                <w:bCs/>
              </w:rPr>
              <w:t xml:space="preserve">е 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финансирования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/>
          </w:p>
        </w:tc>
        <w:tc>
          <w:tcPr>
            <w:gridSpan w:val="6"/>
            <w:tcW w:w="609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расходов (тыс. рублей)</w:t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 этап реализации (2015-2020 годы)</w:t>
            </w:r>
            <w:r/>
          </w:p>
        </w:tc>
      </w:tr>
      <w:tr>
        <w:trPr>
          <w:trHeight w:val="565"/>
          <w:tblHeader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  <w:tc>
          <w:tcPr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89"/>
          <w:tblHeader/>
        </w:trPr>
        <w:tc>
          <w:tcPr>
            <w:tcW w:w="211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gridSpan w:val="2"/>
            <w:tcW w:w="277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</w:tr>
      <w:tr>
        <w:trPr>
          <w:trHeight w:val="379"/>
        </w:trPr>
        <w:tc>
          <w:tcPr>
            <w:gridSpan w:val="2"/>
            <w:tcW w:w="212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</w:t>
            </w:r>
            <w:r>
              <w:rPr>
                <w:b/>
                <w:bCs/>
              </w:rPr>
              <w:t xml:space="preserve">рограмма</w:t>
            </w:r>
            <w:r/>
          </w:p>
        </w:tc>
        <w:tc>
          <w:tcPr>
            <w:tcW w:w="2765" w:type="dxa"/>
            <w:vMerge w:val="restart"/>
            <w:textDirection w:val="lrTb"/>
            <w:noWrap w:val="false"/>
          </w:tcPr>
          <w:p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 Чернянского района Белгородской области»</w:t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22176,6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2261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2206,8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3594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2552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1320,7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13931,5</w:t>
            </w:r>
            <w:r/>
          </w:p>
        </w:tc>
      </w:tr>
      <w:tr>
        <w:trPr>
          <w:trHeight w:val="45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21878,2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2261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2206,8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3482,4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2502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1997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1277,7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13726,9</w:t>
            </w:r>
            <w:r/>
          </w:p>
        </w:tc>
      </w:tr>
      <w:tr>
        <w:trPr>
          <w:trHeight w:val="50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298,4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,6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50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204,6</w:t>
            </w:r>
            <w:r/>
          </w:p>
        </w:tc>
      </w:tr>
      <w:tr>
        <w:trPr>
          <w:trHeight w:val="684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0</w:t>
            </w:r>
            <w:r/>
          </w:p>
        </w:tc>
      </w:tr>
      <w:tr>
        <w:trPr>
          <w:trHeight w:val="697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455"/>
        </w:trPr>
        <w:tc>
          <w:tcPr>
            <w:gridSpan w:val="2"/>
            <w:tcW w:w="212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76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74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</w:t>
            </w:r>
            <w:r>
              <w:rPr>
                <w:b/>
                <w:bCs/>
              </w:rPr>
              <w:t xml:space="preserve"> посе</w:t>
            </w:r>
            <w:r>
              <w:rPr>
                <w:b/>
                <w:bCs/>
              </w:rPr>
              <w:t xml:space="preserve">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4821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,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</w:t>
            </w:r>
            <w:r>
              <w:rPr>
                <w:rFonts w:eastAsia="Calibri"/>
                <w:b/>
                <w:sz w:val="22"/>
                <w:lang w:eastAsia="en-US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685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606,4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1747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428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1320,7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6576,1</w:t>
            </w:r>
            <w:r/>
          </w:p>
        </w:tc>
      </w:tr>
      <w:tr>
        <w:trPr>
          <w:trHeight w:val="42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14684,4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   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685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606,4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1747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428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1277,7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6533,1</w:t>
            </w:r>
            <w:r/>
          </w:p>
        </w:tc>
      </w:tr>
      <w:tr>
        <w:trPr>
          <w:trHeight w:val="53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136,8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43</w:t>
            </w:r>
            <w:r/>
          </w:p>
        </w:tc>
      </w:tr>
      <w:tr>
        <w:trPr>
          <w:trHeight w:val="834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834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499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14821,2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685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606,4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1747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428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1320,7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6576,1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14684,4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685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606,4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1747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428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1789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1277,7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6533,1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136,8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43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43</w:t>
            </w:r>
            <w:r/>
          </w:p>
        </w:tc>
      </w:tr>
      <w:tr>
        <w:trPr>
          <w:trHeight w:val="667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537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</w:t>
            </w:r>
            <w:r>
              <w:rPr>
                <w:b/>
                <w:bCs/>
              </w:rPr>
              <w:t xml:space="preserve">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</w:t>
            </w:r>
            <w:r>
              <w:rPr>
                <w:b/>
                <w:bCs/>
              </w:rPr>
              <w:t xml:space="preserve">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«Поддержка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</w:t>
            </w:r>
            <w:r>
              <w:rPr>
                <w:b/>
                <w:bCs/>
              </w:rPr>
              <w:t xml:space="preserve">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5987,4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1174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1308,4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1509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1814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5987,4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5825,8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1174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1308,4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1397,4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1814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5825,8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</w:t>
            </w:r>
            <w:r>
              <w:rPr>
                <w:b/>
                <w:bCs/>
              </w:rPr>
              <w:t xml:space="preserve">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161,6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111,6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50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161,6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«Обеспечение деятельности у</w:t>
            </w:r>
            <w:r>
              <w:t xml:space="preserve">ч</w:t>
            </w:r>
            <w:r>
              <w:t xml:space="preserve">реждений культуры»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t xml:space="preserve">5987,4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1174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1308,4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1509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1814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t xml:space="preserve">5987,4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t xml:space="preserve">5825,8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1174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1308,4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1397,4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1814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t xml:space="preserve">5825,8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rFonts w:eastAsia="Calibri"/>
                <w:bCs/>
                <w:lang w:eastAsia="en-US"/>
              </w:rPr>
              <w:t xml:space="preserve">161,6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111,6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50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161,6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«Обеспечение безопасности жизнедеятельности населения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402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292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338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310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1368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402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292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338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310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1368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</w:t>
            </w:r>
            <w:r>
              <w:rPr>
                <w:b/>
                <w:bCs/>
              </w:rPr>
              <w:t xml:space="preserve">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4.1.1.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restart"/>
            <w:textDirection w:val="lrTb"/>
            <w:noWrap w:val="false"/>
          </w:tcPr>
          <w:p>
            <w:pPr>
              <w:pStyle w:val="7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1368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402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292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338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310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1368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1368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402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292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338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310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1368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641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9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2773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bookmarkEnd w:id="0"/>
            <w:bookmarkEnd w:id="1"/>
            <w:r/>
          </w:p>
        </w:tc>
      </w:tr>
    </w:tbl>
    <w:p>
      <w:pPr>
        <w:sectPr>
          <w:footnotePr/>
          <w:endnotePr/>
          <w:type w:val="nextPage"/>
          <w:pgSz w:w="16838" w:h="11906" w:orient="landscape"/>
          <w:pgMar w:top="1418" w:right="567" w:bottom="851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jc w:val="center"/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мероприятий муниципальной программы «Устойчивое развитие</w:t>
      </w:r>
      <w:r>
        <w:rPr>
          <w:b/>
          <w:bCs/>
        </w:rPr>
        <w:t xml:space="preserve"> </w:t>
      </w:r>
      <w:r>
        <w:rPr>
          <w:b/>
          <w:bCs/>
        </w:rPr>
        <w:t xml:space="preserve">сельских территорий </w:t>
      </w:r>
      <w:r>
        <w:rPr>
          <w:b/>
          <w:bCs/>
        </w:rPr>
        <w:t xml:space="preserve">Новореченского</w:t>
      </w:r>
      <w:r>
        <w:rPr>
          <w:b/>
          <w:bCs/>
        </w:rPr>
        <w:t xml:space="preserve"> сельского поселения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</w:t>
      </w:r>
      <w:r>
        <w:rPr>
          <w:b/>
          <w:bCs/>
        </w:rPr>
        <w:t xml:space="preserve"> </w:t>
      </w:r>
      <w:r>
        <w:rPr>
          <w:b/>
          <w:bCs/>
        </w:rPr>
        <w:t xml:space="preserve">из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 xml:space="preserve">I этап реализации</w:t>
      </w:r>
      <w:r/>
    </w:p>
    <w:p>
      <w:pPr>
        <w:jc w:val="right"/>
      </w:pPr>
      <w:r>
        <w:t xml:space="preserve">Таблица </w:t>
      </w:r>
      <w:r>
        <w:t xml:space="preserve">2</w:t>
      </w:r>
      <w:r/>
    </w:p>
    <w:tbl>
      <w:tblPr>
        <w:tblW w:w="15240" w:type="dxa"/>
        <w:tblInd w:w="-106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>
        <w:trPr>
          <w:trHeight w:val="344"/>
          <w:tblHeader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</w:t>
            </w:r>
            <w:r>
              <w:rPr>
                <w:b/>
                <w:bCs/>
              </w:rPr>
              <w:t xml:space="preserve">е 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  <w:r/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финансирования</w:t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/>
          </w:p>
        </w:tc>
        <w:tc>
          <w:tcPr>
            <w:gridSpan w:val="5"/>
            <w:tcW w:w="49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расходов (тыс. рублей)</w:t>
            </w:r>
            <w:r/>
          </w:p>
        </w:tc>
        <w:tc>
          <w:tcPr>
            <w:tcW w:w="1414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II этап реализации (2021-2025 годы)</w:t>
            </w:r>
            <w:r/>
          </w:p>
        </w:tc>
      </w:tr>
      <w:tr>
        <w:trPr>
          <w:trHeight w:val="565"/>
          <w:tblHeader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</w:rPr>
              <w:t xml:space="preserve">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14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89"/>
          <w:tblHeader/>
        </w:trPr>
        <w:tc>
          <w:tcPr>
            <w:tcW w:w="21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gridSpan w:val="2"/>
            <w:tcW w:w="334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</w:tr>
      <w:tr>
        <w:trPr>
          <w:trHeight w:val="379"/>
        </w:trPr>
        <w:tc>
          <w:tcPr>
            <w:gridSpan w:val="2"/>
            <w:tcW w:w="2124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</w:t>
            </w:r>
            <w:r>
              <w:rPr>
                <w:b/>
                <w:bCs/>
              </w:rPr>
              <w:t xml:space="preserve">рограмма</w:t>
            </w:r>
            <w:r/>
          </w:p>
        </w:tc>
        <w:tc>
          <w:tcPr>
            <w:tcW w:w="3335" w:type="dxa"/>
            <w:vMerge w:val="restart"/>
            <w:textDirection w:val="lrTb"/>
            <w:noWrap w:val="false"/>
          </w:tcPr>
          <w:p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22176,6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2717,9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2472,2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1073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991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991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8245,1</w:t>
            </w:r>
            <w:r/>
          </w:p>
        </w:tc>
      </w:tr>
      <w:tr>
        <w:trPr>
          <w:trHeight w:val="457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21878,2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2624,1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2472,2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1073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991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991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8151,3</w:t>
            </w:r>
            <w:r/>
          </w:p>
        </w:tc>
      </w:tr>
      <w:tr>
        <w:trPr>
          <w:trHeight w:val="507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298,4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93,8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93,8</w:t>
            </w:r>
            <w:r/>
          </w:p>
        </w:tc>
      </w:tr>
      <w:tr>
        <w:trPr>
          <w:trHeight w:val="684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697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455"/>
        </w:trPr>
        <w:tc>
          <w:tcPr>
            <w:gridSpan w:val="2"/>
            <w:tcW w:w="2124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3335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374"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</w:t>
            </w:r>
            <w:r>
              <w:rPr>
                <w:b/>
                <w:bCs/>
              </w:rPr>
              <w:t xml:space="preserve">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14821,2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2717,9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2472,2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1073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991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991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8245,1</w:t>
            </w:r>
            <w:r/>
          </w:p>
        </w:tc>
      </w:tr>
      <w:tr>
        <w:trPr>
          <w:trHeight w:val="42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14684,4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2624,1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2472,2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1073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991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991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8151,3</w:t>
            </w:r>
            <w:r/>
          </w:p>
        </w:tc>
      </w:tr>
      <w:tr>
        <w:trPr>
          <w:trHeight w:val="53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136,8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93,8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93,8</w:t>
            </w:r>
            <w:r/>
          </w:p>
        </w:tc>
      </w:tr>
      <w:tr>
        <w:trPr>
          <w:trHeight w:val="834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834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499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ind w:left="180"/>
            </w:pPr>
            <w:r/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1.1.1.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14821,2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2717,9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2472,2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1073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991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991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8245,1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14684,4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2624,1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2472,2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1073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991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991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8151,3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136,8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93,8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93,8</w:t>
            </w:r>
            <w:r/>
          </w:p>
        </w:tc>
      </w:tr>
      <w:tr>
        <w:trPr>
          <w:trHeight w:val="667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537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tabs>
                <w:tab w:val="left" w:pos="193" w:leader="none"/>
                <w:tab w:val="left" w:pos="373" w:leader="none"/>
              </w:tabs>
            </w:pPr>
            <w:r>
              <w:rPr>
                <w:b/>
                <w:bCs/>
              </w:rPr>
              <w:t xml:space="preserve"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 xml:space="preserve">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2.1.1.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«Поддержка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 xml:space="preserve">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5987,4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5825,8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161,6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3.1.1.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t xml:space="preserve">«Обеспечение деятельности у</w:t>
            </w:r>
            <w:r>
              <w:t xml:space="preserve">ч</w:t>
            </w:r>
            <w:r>
              <w:t xml:space="preserve">реждений культуры»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5987,4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5825,8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161,6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 </w:t>
            </w:r>
            <w:r/>
          </w:p>
          <w:p>
            <w: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«Обеспечение безопасности жизнедеятельности населения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Местный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Федеральный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Внебюджетные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restart"/>
            <w:textDirection w:val="lrTb"/>
            <w:noWrap w:val="false"/>
          </w:tcPr>
          <w:p>
            <w:r>
              <w:t xml:space="preserve">Основное </w:t>
            </w:r>
            <w:r/>
          </w:p>
          <w:p>
            <w:r>
              <w:t xml:space="preserve">мероприятие 4.1.1.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restart"/>
            <w:textDirection w:val="lrTb"/>
            <w:noWrap w:val="false"/>
          </w:tcPr>
          <w:p>
            <w:pPr>
              <w:pStyle w:val="735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безопасности»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1368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Местный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1368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Областной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641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Федеральный</w:t>
            </w:r>
            <w:r>
              <w:t xml:space="preserve"> бюджет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Внебюджетные</w:t>
            </w:r>
            <w:r/>
          </w:p>
          <w:p>
            <w:r>
              <w:t xml:space="preserve"> средства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393"/>
        </w:trPr>
        <w:tc>
          <w:tcPr>
            <w:tcW w:w="2117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3342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r>
              <w:t xml:space="preserve">Иные источники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5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2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41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</w:tbl>
    <w:p>
      <w:pPr>
        <w:shd w:val="nil"/>
      </w:pPr>
      <w:r>
        <w:br w:type="page"/>
      </w:r>
      <w:r/>
      <w:r/>
      <w:r/>
      <w:r/>
      <w:r/>
      <w:r/>
      <w:r/>
      <w:r/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fill="auto" w:color="auto"/>
            <w:tcW w:w="4643" w:type="dxa"/>
            <w:textDirection w:val="lrTb"/>
            <w:noWrap w:val="false"/>
          </w:tcPr>
          <w:p>
            <w:pPr>
              <w:jc w:val="right"/>
            </w:pPr>
            <w:r>
              <w:t xml:space="preserve">Приложение № 4</w:t>
            </w:r>
            <w:r/>
          </w:p>
          <w:p>
            <w:pPr>
              <w:jc w:val="right"/>
            </w:pPr>
            <w:r>
              <w:t xml:space="preserve">к муниципальной программе «Устойчивое развитие сельских территорий </w:t>
            </w:r>
            <w:r>
              <w:t xml:space="preserve">Новореченского</w:t>
            </w:r>
            <w:r>
              <w:t xml:space="preserve"> 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/>
      <w:bookmarkStart w:id="3" w:name="_Hlk31186343"/>
      <w:r>
        <w:rPr>
          <w:b/>
          <w:bCs/>
        </w:rPr>
        <w:t xml:space="preserve">Ресурсное обеспечение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  <w:r/>
    </w:p>
    <w:p>
      <w:pPr>
        <w:jc w:val="right"/>
      </w:pPr>
      <w:r>
        <w:t xml:space="preserve">Таблица 1</w:t>
      </w:r>
      <w:r/>
    </w:p>
    <w:tbl>
      <w:tblPr>
        <w:tblW w:w="16090" w:type="dxa"/>
        <w:tblInd w:w="-601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778"/>
        <w:gridCol w:w="922"/>
        <w:gridCol w:w="850"/>
        <w:gridCol w:w="854"/>
        <w:gridCol w:w="1358"/>
        <w:gridCol w:w="18"/>
        <w:gridCol w:w="960"/>
        <w:gridCol w:w="992"/>
        <w:gridCol w:w="1134"/>
        <w:gridCol w:w="781"/>
        <w:gridCol w:w="992"/>
        <w:gridCol w:w="920"/>
        <w:gridCol w:w="1064"/>
      </w:tblGrid>
      <w:tr>
        <w:trPr>
          <w:trHeight w:val="344"/>
          <w:tblHeader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подпрограммы, основные мероприятия</w:t>
            </w:r>
            <w:r/>
          </w:p>
        </w:tc>
        <w:tc>
          <w:tcPr>
            <w:tcW w:w="125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соисполнители и участники</w:t>
            </w:r>
            <w:r/>
          </w:p>
        </w:tc>
        <w:tc>
          <w:tcPr>
            <w:gridSpan w:val="4"/>
            <w:tcW w:w="340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/>
          </w:p>
        </w:tc>
        <w:tc>
          <w:tcPr>
            <w:gridSpan w:val="7"/>
            <w:tcW w:w="5797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Расходов (тыс. рублей), годы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 этап реализации (2015-2020 </w:t>
            </w:r>
            <w:r>
              <w:rPr>
                <w:b/>
                <w:bCs/>
              </w:rPr>
              <w:t xml:space="preserve">гды</w:t>
            </w:r>
            <w:r>
              <w:rPr>
                <w:b/>
                <w:bCs/>
              </w:rPr>
              <w:t xml:space="preserve">), тыс. рублей</w:t>
            </w:r>
            <w:r/>
          </w:p>
        </w:tc>
      </w:tr>
      <w:tr>
        <w:trPr>
          <w:trHeight w:val="565"/>
          <w:tblHeader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5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ГРБС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Пр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/>
          </w:p>
        </w:tc>
        <w:tc>
          <w:tcPr>
            <w:tcW w:w="135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2015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2016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2018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год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70"/>
          <w:tblHeader/>
        </w:trPr>
        <w:tc>
          <w:tcPr>
            <w:tcW w:w="134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/>
          </w:p>
        </w:tc>
      </w:tr>
      <w:tr>
        <w:trPr>
          <w:trHeight w:val="633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ind w:left="-40" w:firstLine="40"/>
              <w:rPr>
                <w:b/>
                <w:bCs/>
              </w:rPr>
            </w:pPr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                                                                                                                                                Чернянского района </w:t>
            </w:r>
            <w:r>
              <w:rPr>
                <w:b/>
                <w:bCs/>
              </w:rPr>
              <w:t xml:space="preserve">Белгородской области»                                                                                                                             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91</w:t>
            </w: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2261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2206,8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3594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2552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1997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1320,7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13931,5</w:t>
            </w:r>
            <w:r/>
          </w:p>
        </w:tc>
      </w:tr>
      <w:tr>
        <w:trPr>
          <w:trHeight w:val="45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</w:t>
            </w:r>
            <w:r>
              <w:t xml:space="preserve">я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10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2261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2206,8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3594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2552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1997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1320,7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13931,5</w:t>
            </w:r>
            <w:r/>
          </w:p>
        </w:tc>
      </w:tr>
      <w:tr>
        <w:trPr>
          <w:trHeight w:val="679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поселения»</w:t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910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626,4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1747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1789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1320,7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6576,1</w:t>
            </w:r>
            <w:r/>
          </w:p>
        </w:tc>
      </w:tr>
      <w:tr>
        <w:trPr>
          <w:trHeight w:val="1419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both"/>
            </w:pPr>
            <w:r>
              <w:t xml:space="preserve">910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0112001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200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626,4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1747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1789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1320,7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6576,1</w:t>
            </w:r>
            <w:r/>
          </w:p>
        </w:tc>
      </w:tr>
      <w:tr>
        <w:trPr>
          <w:trHeight w:val="109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мероприятие 1.1.1.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 </w:t>
            </w:r>
            <w:r>
              <w:t xml:space="preserve">сельского</w:t>
            </w:r>
            <w:r>
              <w:t xml:space="preserve"> поселения</w:t>
            </w:r>
            <w:r/>
          </w:p>
          <w:p>
            <w:r/>
            <w:r/>
          </w:p>
          <w:p>
            <w:r/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both"/>
            </w:pPr>
            <w:r>
              <w:t xml:space="preserve">910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0110120010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685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626,4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1747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428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1789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1320,7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6576,1</w:t>
            </w:r>
            <w:r/>
          </w:p>
        </w:tc>
      </w:tr>
      <w:tr>
        <w:trPr>
          <w:trHeight w:val="624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center"/>
            </w:pPr>
            <w:r>
              <w:t xml:space="preserve">91</w:t>
            </w:r>
            <w:r>
              <w:t xml:space="preserve">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</w:pPr>
            <w:r>
              <w:t xml:space="preserve">0412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t xml:space="preserve">0110120460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3</w:t>
            </w:r>
            <w:r/>
          </w:p>
        </w:tc>
      </w:tr>
      <w:tr>
        <w:trPr>
          <w:trHeight w:val="51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jc w:val="center"/>
            </w:pPr>
            <w:r>
              <w:t xml:space="preserve">91</w:t>
            </w:r>
            <w:r>
              <w:t xml:space="preserve">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jc w:val="both"/>
            </w:pPr>
            <w:r>
              <w:t xml:space="preserve">0412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t xml:space="preserve">0110170460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978" w:type="dxa"/>
            <w:textDirection w:val="lrTb"/>
            <w:noWrap w:val="false"/>
          </w:tcPr>
          <w:p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43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43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3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1174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1308,4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1509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1814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182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 xml:space="preserve">5987,4</w:t>
            </w:r>
            <w:r/>
          </w:p>
        </w:tc>
      </w:tr>
      <w:tr>
        <w:trPr>
          <w:trHeight w:val="1345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Основное </w:t>
            </w:r>
            <w:r/>
          </w:p>
          <w:p>
            <w:pPr>
              <w:jc w:val="both"/>
            </w:pPr>
            <w:r>
              <w:t xml:space="preserve">мероприятие 3.1.1.</w:t>
            </w:r>
            <w:r/>
          </w:p>
        </w:tc>
        <w:tc>
          <w:tcPr>
            <w:tcW w:w="1860" w:type="dxa"/>
            <w:vMerge w:val="restart"/>
            <w:textDirection w:val="lrTb"/>
            <w:noWrap w:val="false"/>
          </w:tcPr>
          <w:p>
            <w:pPr>
              <w:ind w:left="33"/>
              <w:jc w:val="both"/>
            </w:pPr>
            <w:r>
              <w:t xml:space="preserve">«</w:t>
            </w:r>
            <w:r>
              <w:t xml:space="preserve">Обеспечение  деятельности</w:t>
            </w:r>
            <w:r>
              <w:t xml:space="preserve"> у</w:t>
            </w:r>
            <w:r>
              <w:t xml:space="preserve">ч</w:t>
            </w:r>
            <w:r>
              <w:t xml:space="preserve">реждений культуры» 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W w:w="1259" w:type="dxa"/>
            <w:vAlign w:val="center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сельского поселения 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ind w:left="180"/>
            </w:pPr>
            <w:r>
              <w:t xml:space="preserve">91</w:t>
            </w:r>
            <w:r>
              <w:t xml:space="preserve">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0130100590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244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1174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1308,4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1397,4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1764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182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 xml:space="preserve">5825,8</w:t>
            </w:r>
            <w:r/>
          </w:p>
        </w:tc>
      </w:tr>
      <w:tr>
        <w:trPr>
          <w:trHeight w:val="53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860" w:type="dxa"/>
            <w:vMerge w:val="continue"/>
            <w:textDirection w:val="lrTb"/>
            <w:noWrap w:val="false"/>
          </w:tcPr>
          <w:p>
            <w:pPr>
              <w:ind w:left="33"/>
              <w:jc w:val="both"/>
            </w:pPr>
            <w:r/>
            <w:r/>
          </w:p>
        </w:tc>
        <w:tc>
          <w:tcPr>
            <w:tcW w:w="125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ind w:left="180"/>
            </w:pPr>
            <w:r>
              <w:t xml:space="preserve">91</w:t>
            </w:r>
            <w:r>
              <w:t xml:space="preserve">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ind w:left="180"/>
            </w:pPr>
            <w:r>
              <w:t xml:space="preserve">0804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rPr>
                <w:bCs/>
              </w:rPr>
              <w:t xml:space="preserve">01302</w:t>
            </w:r>
            <w:r>
              <w:rPr>
                <w:bCs/>
                <w:lang w:val="en-US"/>
              </w:rPr>
              <w:t xml:space="preserve">R</w:t>
            </w:r>
            <w:r>
              <w:rPr>
                <w:bCs/>
              </w:rPr>
              <w:t xml:space="preserve">2990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244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111,6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50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161,6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4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«Обеспечение безопасности жизнедеятельности населения</w:t>
            </w:r>
            <w:r/>
          </w:p>
          <w:p>
            <w:pPr>
              <w:jc w:val="both"/>
            </w:pP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 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910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402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338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26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1368</w:t>
            </w:r>
            <w:r/>
          </w:p>
        </w:tc>
      </w:tr>
      <w:tr>
        <w:trPr>
          <w:trHeight w:val="103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 </w:t>
            </w:r>
            <w:r/>
          </w:p>
          <w:p>
            <w:pPr>
              <w:jc w:val="both"/>
            </w:pPr>
            <w:r>
              <w:t xml:space="preserve">мероприятие 4.1.1.</w:t>
            </w:r>
            <w:r/>
          </w:p>
        </w:tc>
        <w:tc>
          <w:tcPr>
            <w:tcW w:w="1860" w:type="dxa"/>
            <w:textDirection w:val="lrTb"/>
            <w:noWrap w:val="false"/>
          </w:tcPr>
          <w:p>
            <w:pPr>
              <w:jc w:val="both"/>
            </w:pPr>
            <w:r>
              <w:t xml:space="preserve">«Обеспечение пожарной безопасности»</w:t>
            </w:r>
            <w:r/>
          </w:p>
        </w:tc>
        <w:tc>
          <w:tcPr>
            <w:tcW w:w="1259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W w:w="778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91</w:t>
            </w:r>
            <w:r>
              <w:t xml:space="preserve">0</w:t>
            </w:r>
            <w:r/>
          </w:p>
        </w:tc>
        <w:tc>
          <w:tcPr>
            <w:tcW w:w="92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0310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0140120340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402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338</w:t>
            </w:r>
            <w:r/>
          </w:p>
        </w:tc>
        <w:tc>
          <w:tcPr>
            <w:tcW w:w="781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310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26</w:t>
            </w:r>
            <w:r/>
          </w:p>
        </w:tc>
        <w:tc>
          <w:tcPr>
            <w:tcW w:w="92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</w:t>
            </w:r>
            <w:r/>
          </w:p>
        </w:tc>
        <w:tc>
          <w:tcPr>
            <w:tcW w:w="106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1368</w:t>
            </w:r>
            <w:r/>
          </w:p>
        </w:tc>
      </w:tr>
    </w:tbl>
    <w:p>
      <w:r/>
      <w:r/>
    </w:p>
    <w:p>
      <w:r/>
      <w:bookmarkEnd w:id="3"/>
      <w:r/>
    </w:p>
    <w:p>
      <w:r/>
      <w:r/>
    </w:p>
    <w:p>
      <w:pPr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  <w:r/>
    </w:p>
    <w:p>
      <w:pPr>
        <w:jc w:val="right"/>
      </w:pPr>
      <w:r>
        <w:t xml:space="preserve">Таблица 2</w:t>
      </w:r>
      <w:r/>
    </w:p>
    <w:tbl>
      <w:tblPr>
        <w:tblW w:w="15877" w:type="dxa"/>
        <w:tblInd w:w="-459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2480"/>
        <w:gridCol w:w="1417"/>
        <w:gridCol w:w="851"/>
        <w:gridCol w:w="849"/>
        <w:gridCol w:w="850"/>
        <w:gridCol w:w="854"/>
        <w:gridCol w:w="1358"/>
        <w:gridCol w:w="18"/>
        <w:gridCol w:w="1032"/>
        <w:gridCol w:w="992"/>
        <w:gridCol w:w="709"/>
        <w:gridCol w:w="992"/>
        <w:gridCol w:w="993"/>
        <w:gridCol w:w="1134"/>
      </w:tblGrid>
      <w:tr>
        <w:trPr>
          <w:trHeight w:val="344"/>
          <w:tblHeader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Статус</w:t>
            </w:r>
            <w:r/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муниципальной программы,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подпрограммы, основные мероприятия</w:t>
            </w:r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исполнитель,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соисполнители и участники</w:t>
            </w:r>
            <w:r/>
          </w:p>
        </w:tc>
        <w:tc>
          <w:tcPr>
            <w:gridSpan w:val="4"/>
            <w:tcW w:w="340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</w:t>
            </w:r>
            <w:r/>
          </w:p>
        </w:tc>
        <w:tc>
          <w:tcPr>
            <w:tcW w:w="1358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Общий объем финансирования, тыс. рублей</w:t>
            </w:r>
            <w:r/>
          </w:p>
        </w:tc>
        <w:tc>
          <w:tcPr>
            <w:gridSpan w:val="6"/>
            <w:tcW w:w="473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Расходов (тыс. рублей), годы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на I</w:t>
            </w:r>
            <w:r>
              <w:rPr>
                <w:b/>
                <w:bCs/>
              </w:rPr>
              <w:t xml:space="preserve">I</w:t>
            </w:r>
            <w:r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-202</w:t>
            </w:r>
            <w:r>
              <w:rPr>
                <w:b/>
                <w:bCs/>
              </w:rPr>
              <w:t xml:space="preserve">5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гды</w:t>
            </w:r>
            <w:r>
              <w:rPr>
                <w:b/>
                <w:bCs/>
              </w:rPr>
              <w:t xml:space="preserve">), тыс. рублей</w:t>
            </w:r>
            <w:r/>
          </w:p>
        </w:tc>
      </w:tr>
      <w:tr>
        <w:trPr>
          <w:trHeight w:val="565"/>
          <w:tblHeader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480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ГРБС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Пр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/>
          </w:p>
        </w:tc>
        <w:tc>
          <w:tcPr>
            <w:tcW w:w="1358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21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22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23 </w:t>
            </w:r>
            <w:r>
              <w:rPr>
                <w:b/>
                <w:bCs/>
              </w:rPr>
              <w:t xml:space="preserve">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24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>
              <w:rPr>
                <w:b/>
                <w:bCs/>
              </w:rPr>
              <w:t xml:space="preserve">25</w:t>
            </w:r>
            <w:r>
              <w:rPr>
                <w:b/>
                <w:bCs/>
              </w:rPr>
              <w:t xml:space="preserve"> год</w:t>
            </w:r>
            <w:r/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</w:tr>
      <w:tr>
        <w:trPr>
          <w:trHeight w:val="270"/>
          <w:tblHeader/>
        </w:trPr>
        <w:tc>
          <w:tcPr>
            <w:tcW w:w="134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</w:t>
            </w:r>
            <w:r/>
          </w:p>
        </w:tc>
      </w:tr>
      <w:tr>
        <w:trPr>
          <w:trHeight w:val="633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</w:t>
            </w:r>
            <w:r/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ind w:left="-40" w:firstLine="40"/>
              <w:rPr>
                <w:b/>
                <w:bCs/>
              </w:rPr>
            </w:pPr>
            <w:r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 xml:space="preserve">ти</w:t>
            </w:r>
            <w:r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910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2717,9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2472,2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1073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8245,1</w:t>
            </w:r>
            <w:r/>
          </w:p>
        </w:tc>
      </w:tr>
      <w:tr>
        <w:trPr>
          <w:trHeight w:val="457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2480" w:type="dxa"/>
            <w:vMerge w:val="continue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9</w:t>
            </w:r>
            <w:r>
              <w:t xml:space="preserve">10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2717,9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2472,2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1073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8245,1</w:t>
            </w:r>
            <w:r/>
          </w:p>
        </w:tc>
      </w:tr>
      <w:tr>
        <w:trPr>
          <w:trHeight w:val="679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</w:t>
            </w:r>
            <w:r/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</w:t>
            </w:r>
            <w:r>
              <w:rPr>
                <w:b/>
                <w:bCs/>
              </w:rPr>
              <w:t xml:space="preserve">я</w:t>
            </w:r>
            <w:r>
              <w:rPr>
                <w:b/>
                <w:bCs/>
              </w:rPr>
              <w:t xml:space="preserve">»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910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2717,9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2472,2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1073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8245,1</w:t>
            </w:r>
            <w:r/>
          </w:p>
        </w:tc>
      </w:tr>
      <w:tr>
        <w:trPr>
          <w:trHeight w:val="1419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480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сельского </w:t>
            </w:r>
            <w:r>
              <w:t xml:space="preserve">поселения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910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 1</w:t>
            </w:r>
            <w:r>
              <w:t xml:space="preserve">2001</w:t>
            </w:r>
            <w: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2717,9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2472,2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1073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8245,1</w:t>
            </w:r>
            <w:r/>
          </w:p>
        </w:tc>
      </w:tr>
      <w:tr>
        <w:trPr>
          <w:trHeight w:val="109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</w:t>
            </w:r>
            <w:r/>
          </w:p>
          <w:p>
            <w:pPr>
              <w:jc w:val="both"/>
            </w:pPr>
            <w:r>
              <w:t xml:space="preserve">мероприятие 1.1.1.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both"/>
            </w:pPr>
            <w:r>
              <w:t xml:space="preserve">«Благоустройство территории сельского поселения»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</w:pPr>
            <w:r>
              <w:t xml:space="preserve">910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jc w:val="both"/>
            </w:pPr>
            <w:r>
              <w:t xml:space="preserve">0503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011</w:t>
            </w:r>
            <w:r>
              <w:t xml:space="preserve"> 1</w:t>
            </w:r>
            <w:r>
              <w:t xml:space="preserve">2001</w:t>
            </w:r>
            <w: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both"/>
            </w:pPr>
            <w:r>
              <w:t xml:space="preserve">244</w:t>
            </w:r>
            <w:r/>
          </w:p>
        </w:tc>
        <w:tc>
          <w:tcPr>
            <w:tcW w:w="1358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gridSpan w:val="2"/>
            <w:tcW w:w="105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2717,9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2472,2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1073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991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8245,1</w:t>
            </w:r>
            <w:r/>
          </w:p>
        </w:tc>
      </w:tr>
      <w:tr>
        <w:trPr>
          <w:trHeight w:val="1651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3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rPr>
                <w:b/>
                <w:bCs/>
              </w:rPr>
              <w:t xml:space="preserve">Всего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 xml:space="preserve">91</w:t>
            </w: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</w:t>
            </w:r>
            <w:r/>
          </w:p>
        </w:tc>
      </w:tr>
      <w:tr>
        <w:trPr>
          <w:trHeight w:val="541"/>
        </w:trPr>
        <w:tc>
          <w:tcPr>
            <w:tcW w:w="1348" w:type="dxa"/>
            <w:vMerge w:val="restart"/>
            <w:textDirection w:val="lrTb"/>
            <w:noWrap w:val="false"/>
          </w:tcPr>
          <w:p>
            <w:pPr>
              <w:jc w:val="both"/>
            </w:pPr>
            <w:r/>
            <w:r/>
          </w:p>
          <w:p>
            <w:pPr>
              <w:jc w:val="both"/>
            </w:pPr>
            <w:r>
              <w:t xml:space="preserve">Основное </w:t>
            </w:r>
            <w:r/>
          </w:p>
          <w:p>
            <w:pPr>
              <w:jc w:val="both"/>
            </w:pPr>
            <w:r>
              <w:t xml:space="preserve">мероприятие 3.1.1.</w:t>
            </w:r>
            <w:r/>
          </w:p>
        </w:tc>
        <w:tc>
          <w:tcPr>
            <w:tcW w:w="2480" w:type="dxa"/>
            <w:vMerge w:val="restart"/>
            <w:textDirection w:val="lrTb"/>
            <w:noWrap w:val="false"/>
          </w:tcPr>
          <w:p>
            <w:pPr>
              <w:pStyle w:val="986"/>
              <w:ind w:left="33"/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pStyle w:val="986"/>
              <w:ind w:left="33"/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Обеспечение  </w:t>
            </w:r>
            <w:r>
              <w:rPr>
                <w:rFonts w:ascii="Times New Roman" w:hAnsi="Times New Roman"/>
              </w:rPr>
              <w:t xml:space="preserve">деятельности</w:t>
            </w:r>
            <w:r>
              <w:rPr>
                <w:rFonts w:ascii="Times New Roman" w:hAnsi="Times New Roman"/>
              </w:rPr>
              <w:t xml:space="preserve"> у</w:t>
            </w:r>
            <w:r>
              <w:rPr>
                <w:rFonts w:ascii="Times New Roman" w:hAnsi="Times New Roman"/>
              </w:rPr>
              <w:t xml:space="preserve">ч</w:t>
            </w:r>
            <w:r>
              <w:rPr>
                <w:rFonts w:ascii="Times New Roman" w:hAnsi="Times New Roman"/>
              </w:rPr>
              <w:t xml:space="preserve">реждений культуры» 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r>
              <w:t xml:space="preserve">Администрация </w:t>
            </w:r>
            <w:r>
              <w:t xml:space="preserve">Новореченского</w:t>
            </w:r>
            <w: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</w:pPr>
            <w:r>
              <w:t xml:space="preserve">91</w:t>
            </w:r>
            <w:r>
              <w:t xml:space="preserve">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180"/>
            </w:pPr>
            <w:r>
              <w:t xml:space="preserve">0801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t xml:space="preserve">0130</w:t>
            </w:r>
            <w:r>
              <w:t xml:space="preserve">10</w:t>
            </w:r>
            <w:r>
              <w:t xml:space="preserve">059</w:t>
            </w:r>
            <w:r>
              <w:t xml:space="preserve">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244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704"/>
        </w:trPr>
        <w:tc>
          <w:tcPr>
            <w:tcW w:w="1348" w:type="dxa"/>
            <w:vMerge w:val="continue"/>
            <w:textDirection w:val="lrTb"/>
            <w:noWrap w:val="false"/>
          </w:tcPr>
          <w:p>
            <w:pPr>
              <w:jc w:val="both"/>
            </w:pPr>
            <w:r/>
            <w:r/>
          </w:p>
        </w:tc>
        <w:tc>
          <w:tcPr>
            <w:tcW w:w="2480" w:type="dxa"/>
            <w:vMerge w:val="continue"/>
            <w:textDirection w:val="lrTb"/>
            <w:noWrap w:val="false"/>
          </w:tcPr>
          <w:p>
            <w:pPr>
              <w:pStyle w:val="986"/>
              <w:ind w:left="33"/>
              <w:jc w:val="both"/>
              <w:spacing w:lineRule="auto" w:line="24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tcW w:w="141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</w:pPr>
            <w:r>
              <w:t xml:space="preserve">91</w:t>
            </w:r>
            <w:r>
              <w:t xml:space="preserve">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180"/>
            </w:pPr>
            <w:r>
              <w:t xml:space="preserve">0804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2"/>
                <w:szCs w:val="22"/>
              </w:rPr>
              <w:t xml:space="preserve">01302</w:t>
            </w:r>
            <w:r>
              <w:rPr>
                <w:sz w:val="22"/>
                <w:szCs w:val="22"/>
                <w:lang w:val="en-US"/>
              </w:rPr>
              <w:t xml:space="preserve">L</w:t>
            </w:r>
            <w:r>
              <w:rPr>
                <w:sz w:val="22"/>
                <w:szCs w:val="22"/>
              </w:rPr>
              <w:t xml:space="preserve">2990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r>
              <w:t xml:space="preserve">243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ind w:left="180"/>
              <w:jc w:val="center"/>
            </w:pPr>
            <w:r/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1313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rPr>
                <w:b/>
                <w:bCs/>
              </w:rPr>
              <w:t xml:space="preserve">Подпрограмма 4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«Обеспечение безопасности жизнедеятельности населения</w:t>
            </w:r>
            <w:r/>
          </w:p>
          <w:p>
            <w:pPr>
              <w:jc w:val="both"/>
            </w:pP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Всего, в том </w:t>
            </w:r>
            <w:r/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числе: 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  <w:t xml:space="preserve">1</w:t>
            </w:r>
            <w:r>
              <w:rPr>
                <w:b/>
                <w:bCs/>
              </w:rPr>
              <w:t xml:space="preserve">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х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  <w:tr>
        <w:trPr>
          <w:trHeight w:val="1032"/>
        </w:trPr>
        <w:tc>
          <w:tcPr>
            <w:tcW w:w="134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 </w:t>
            </w:r>
            <w:r/>
          </w:p>
          <w:p>
            <w:pPr>
              <w:jc w:val="both"/>
            </w:pPr>
            <w:r>
              <w:t xml:space="preserve">мероприятие 4.1.1.</w:t>
            </w:r>
            <w:r/>
          </w:p>
        </w:tc>
        <w:tc>
          <w:tcPr>
            <w:tcW w:w="2480" w:type="dxa"/>
            <w:textDirection w:val="lrTb"/>
            <w:noWrap w:val="false"/>
          </w:tcPr>
          <w:p>
            <w:pPr>
              <w:jc w:val="both"/>
            </w:pPr>
            <w:r>
              <w:t xml:space="preserve">«Обеспечение пожарной безопасности»</w:t>
            </w:r>
            <w:r/>
          </w:p>
        </w:tc>
        <w:tc>
          <w:tcPr>
            <w:tcW w:w="1417" w:type="dxa"/>
            <w:vAlign w:val="center"/>
            <w:textDirection w:val="lrTb"/>
            <w:noWrap w:val="false"/>
          </w:tcPr>
          <w:p>
            <w:r>
              <w:t xml:space="preserve">Администрация </w:t>
            </w:r>
            <w:r>
              <w:rPr>
                <w:bCs/>
              </w:rPr>
              <w:t xml:space="preserve">Новореченского</w:t>
            </w:r>
            <w:r>
              <w:rPr>
                <w:bCs/>
              </w:rPr>
              <w:t xml:space="preserve"> </w:t>
            </w:r>
            <w:r>
              <w:t xml:space="preserve">сельского поселения</w:t>
            </w:r>
            <w:r/>
          </w:p>
        </w:tc>
        <w:tc>
          <w:tcPr>
            <w:tcW w:w="851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91</w:t>
            </w:r>
            <w:r>
              <w:t xml:space="preserve">0</w:t>
            </w:r>
            <w:r/>
          </w:p>
        </w:tc>
        <w:tc>
          <w:tcPr>
            <w:tcW w:w="84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0309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</w:pPr>
            <w:r>
              <w:t xml:space="preserve">0142034</w:t>
            </w:r>
            <w:r/>
          </w:p>
        </w:tc>
        <w:tc>
          <w:tcPr>
            <w:tcW w:w="854" w:type="dxa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gridSpan w:val="2"/>
            <w:tcW w:w="1376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103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709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993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left="180"/>
              <w:jc w:val="center"/>
            </w:pPr>
            <w:r>
              <w:t xml:space="preserve">0</w:t>
            </w:r>
            <w:r/>
          </w:p>
        </w:tc>
      </w:tr>
    </w:tbl>
    <w:p>
      <w:pPr>
        <w:pStyle w:val="735"/>
        <w:ind w:firstLine="0"/>
        <w:rPr>
          <w:rFonts w:ascii="Times New Roman" w:hAnsi="Times New Roman"/>
          <w:b/>
          <w:color w:val="FF0000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418" w:right="567" w:bottom="851" w:left="1134" w:header="136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/>
          <w:b/>
          <w:color w:val="FF0000"/>
          <w:sz w:val="28"/>
          <w:szCs w:val="28"/>
        </w:rPr>
      </w:r>
      <w:r/>
    </w:p>
    <w:p>
      <w:pPr>
        <w:pStyle w:val="735"/>
        <w:ind w:firstLine="0"/>
        <w:rPr>
          <w:rFonts w:ascii="Times New Roman" w:hAnsi="Times New Roman" w:cs="Times New Roman"/>
          <w:sz w:val="24"/>
          <w:szCs w:val="24"/>
        </w:rPr>
        <w:outlineLvl w:val="1"/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fill="auto" w:color="auto"/>
            <w:tcW w:w="4643" w:type="dxa"/>
            <w:textDirection w:val="lrTb"/>
            <w:noWrap w:val="false"/>
          </w:tcPr>
          <w:p>
            <w:pPr>
              <w:jc w:val="right"/>
            </w:pPr>
            <w:r>
              <w:t xml:space="preserve">Приложение № 5</w:t>
            </w:r>
            <w:r/>
          </w:p>
          <w:p>
            <w:pPr>
              <w:jc w:val="right"/>
            </w:pPr>
            <w:r>
              <w:t xml:space="preserve">к муниципальной программе «Устойчивое развитие сельских территорий </w:t>
            </w:r>
            <w:r>
              <w:rPr>
                <w:bCs/>
              </w:rPr>
              <w:t xml:space="preserve">Новореченского</w:t>
            </w:r>
            <w:r>
              <w:t xml:space="preserve"> </w:t>
            </w:r>
            <w:r>
              <w:t xml:space="preserve">сельского поселения Чернянского района Белгородской области»</w:t>
            </w:r>
            <w:r/>
          </w:p>
        </w:tc>
      </w:tr>
    </w:tbl>
    <w:p>
      <w:pPr>
        <w:jc w:val="right"/>
      </w:pPr>
      <w:r/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/>
      <w:bookmarkStart w:id="4" w:name="Par743"/>
      <w:r/>
      <w:bookmarkEnd w:id="4"/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бюджета Чернянского района</w:t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2019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годов для финансирования муниципальной программы</w:t>
      </w:r>
      <w:r/>
    </w:p>
    <w:p>
      <w:pPr>
        <w:pStyle w:val="73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Новореченского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Чернянского района Белгородской области»</w:t>
      </w:r>
      <w:r/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>
        <w:trPr>
          <w:trHeight w:val="3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п/п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vMerge w:val="restart"/>
            <w:textDirection w:val="lrTb"/>
            <w:noWrap w:val="false"/>
          </w:tcPr>
          <w:p>
            <w:pPr>
              <w:pStyle w:val="738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ассиг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нований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  <w:r/>
          </w:p>
        </w:tc>
        <w:tc>
          <w:tcPr>
            <w:gridSpan w:val="9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0587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Требуемый объем бюджетных ассигнований, тыс. рублей</w:t>
            </w:r>
            <w:r/>
          </w:p>
        </w:tc>
      </w:tr>
      <w:tr>
        <w:trPr>
          <w:trHeight w:val="540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67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36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  <w:r/>
          </w:p>
        </w:tc>
        <w:tc>
          <w:tcPr>
            <w:gridSpan w:val="3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54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  <w:r/>
          </w:p>
        </w:tc>
      </w:tr>
      <w:tr>
        <w:trPr>
          <w:trHeight w:val="360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8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45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vMerge w:val="restart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  <w:r/>
          </w:p>
        </w:tc>
        <w:tc>
          <w:tcPr>
            <w:gridSpan w:val="2"/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27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</w:t>
            </w:r>
            <w:r/>
          </w:p>
        </w:tc>
      </w:tr>
      <w:tr>
        <w:trPr>
          <w:trHeight w:val="1260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3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программой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0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программой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32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объем/объем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vMerge w:val="continue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ствии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утверж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й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4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необходимый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объем/объем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  <w:r/>
          </w:p>
        </w:tc>
      </w:tr>
      <w:tr>
        <w:trPr>
          <w:trHeight w:val="360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3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0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32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4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437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3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0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32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4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3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50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32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2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sz="4" w:space="0" w:color="auto"/>
            </w:tcBorders>
            <w:tcW w:w="144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1.2.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плодородия в рамках концепции областного проекта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«Зеленая столица»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2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673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1.3.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textDirection w:val="lrTb"/>
            <w:noWrap w:val="false"/>
          </w:tcPr>
          <w:p>
            <w:pPr>
              <w:pStyle w:val="986"/>
              <w:ind w:left="33"/>
              <w:jc w:val="both"/>
              <w:spacing w:lineRule="auto" w:line="24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/>
              </w:rPr>
              <w:t xml:space="preserve">.</w:t>
            </w:r>
            <w:r>
              <w:rPr>
                <w:rFonts w:ascii="Times New Roman" w:hAnsi="Times New Roman"/>
              </w:rPr>
              <w:t xml:space="preserve">1.1.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реждений культуры»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2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1.4.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пожарной безопасности»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2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60"/>
        </w:trPr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480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1.5.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3182" w:type="dxa"/>
            <w:textDirection w:val="lrTb"/>
            <w:noWrap w:val="false"/>
          </w:tcPr>
          <w:p>
            <w:pPr>
              <w:pStyle w:val="73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мероприятий по оздоровительной компании жителей»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11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69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50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9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134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32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810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29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</w:tcBorders>
            <w:tcW w:w="1442" w:type="dxa"/>
            <w:textDirection w:val="lrTb"/>
            <w:noWrap w:val="false"/>
          </w:tcPr>
          <w:p>
            <w:pPr>
              <w:pStyle w:val="7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hd w:val="nil"/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br w:type="page"/>
      </w:r>
      <w:r>
        <w:rPr>
          <w:b/>
          <w:bCs/>
          <w:color w:val="FF0000"/>
          <w:sz w:val="28"/>
          <w:szCs w:val="28"/>
        </w:rPr>
      </w:r>
      <w:r>
        <w:rPr>
          <w:b/>
          <w:bCs/>
          <w:color w:val="FF0000"/>
          <w:sz w:val="28"/>
          <w:szCs w:val="28"/>
        </w:rPr>
      </w:r>
      <w:r/>
      <w:r>
        <w:rPr>
          <w:b/>
          <w:bCs/>
          <w:color w:val="FF0000"/>
          <w:sz w:val="28"/>
          <w:szCs w:val="28"/>
        </w:rPr>
      </w:r>
      <w:r/>
      <w:r>
        <w:rPr>
          <w:b/>
          <w:bCs/>
          <w:color w:val="FF0000"/>
          <w:sz w:val="28"/>
          <w:szCs w:val="28"/>
        </w:rPr>
      </w:r>
      <w:r/>
      <w:r>
        <w:rPr>
          <w:b/>
          <w:bCs/>
          <w:color w:val="FF0000"/>
          <w:sz w:val="28"/>
          <w:szCs w:val="28"/>
        </w:rPr>
      </w:r>
      <w:r/>
      <w:r>
        <w:rPr>
          <w:b/>
          <w:bCs/>
          <w:color w:val="FF0000"/>
          <w:sz w:val="28"/>
          <w:szCs w:val="28"/>
        </w:rPr>
      </w:r>
      <w:r/>
      <w:r>
        <w:rPr>
          <w:b/>
          <w:bCs/>
          <w:color w:val="FF0000"/>
          <w:sz w:val="28"/>
          <w:szCs w:val="28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>
        <w:trPr>
          <w:jc w:val="right"/>
        </w:trPr>
        <w:tc>
          <w:tcPr>
            <w:shd w:val="clear" w:fill="auto" w:color="auto"/>
            <w:tcW w:w="4643" w:type="dxa"/>
            <w:textDirection w:val="lrTb"/>
            <w:noWrap w:val="false"/>
          </w:tcPr>
          <w:p>
            <w:pPr>
              <w:jc w:val="right"/>
            </w:pPr>
            <w:r>
              <w:t xml:space="preserve">Приложение № 6</w:t>
            </w:r>
            <w:r/>
          </w:p>
          <w:p>
            <w:pPr>
              <w:jc w:val="right"/>
            </w:pPr>
            <w:r>
              <w:t xml:space="preserve">к муниципальной программе «</w:t>
            </w:r>
            <w:bookmarkStart w:id="5" w:name="_Hlk31271025"/>
            <w:r>
              <w:t xml:space="preserve">Устойчивое развитие сельских территорий </w:t>
            </w:r>
            <w:r>
              <w:rPr>
                <w:bCs/>
              </w:rPr>
              <w:t xml:space="preserve">Новореченского</w:t>
            </w:r>
            <w:r>
              <w:t xml:space="preserve"> </w:t>
            </w:r>
            <w:r>
              <w:t xml:space="preserve">сельского поселения Чернянского района Белгородской области</w:t>
            </w:r>
            <w:bookmarkEnd w:id="5"/>
            <w:r>
              <w:t xml:space="preserve">»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>
        <w:rPr>
          <w:b/>
          <w:bCs/>
          <w:sz w:val="28"/>
          <w:szCs w:val="28"/>
        </w:rPr>
        <w:t xml:space="preserve">Новореченского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Чернянского района Белгородской области»</w:t>
      </w:r>
      <w:r/>
    </w:p>
    <w:p>
      <w:pPr>
        <w:tabs>
          <w:tab w:val="left" w:pos="9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1168"/>
        <w:gridCol w:w="3861"/>
        <w:gridCol w:w="1454"/>
        <w:gridCol w:w="4085"/>
        <w:gridCol w:w="2479"/>
        <w:gridCol w:w="2306"/>
      </w:tblGrid>
      <w:tr>
        <w:trPr>
          <w:tblHeader/>
        </w:trPr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Наименование показателя конечного результата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Единица измерения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Алгоритм формирования (формула) и методологические пояснения к показателю</w:t>
            </w:r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Метод сбора информации</w:t>
            </w:r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  <w:rPr>
                <w:b/>
              </w:rPr>
            </w:pPr>
            <w:r>
              <w:rPr>
                <w:b/>
              </w:rPr>
              <w:t xml:space="preserve">Временные характеристики показателя</w:t>
            </w:r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 Чернянского района Белгородской области»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1.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отдыхающих в местах отдыха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%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2.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га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3.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посетителей культурно-досуговых мероприятий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тыс.чел</w:t>
            </w:r>
            <w:r>
              <w:t xml:space="preserve">.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4.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Площадь территории </w:t>
            </w:r>
            <w:r>
              <w:t xml:space="preserve">подвергшейся  пожарам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га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5.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Доля регулярно занимающихся физической культурой и спортом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%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«Благоустройство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сельского поселения»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6.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отдыхающих в местах отдыха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rPr>
                <w:b/>
                <w:bCs/>
              </w:rPr>
              <w:t xml:space="preserve">%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7.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Доля посещаемости на детской площадке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rPr>
                <w:b/>
                <w:bCs/>
              </w:rPr>
              <w:t xml:space="preserve">%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2 «Поддержка почвенного плодородия в рамках концепции областного проекта «Зеленая столица»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8.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Облесение эрозионно-опасных участков, </w:t>
            </w:r>
            <w:r>
              <w:t xml:space="preserve">деградированных и малопродуктивных угодий и водоохранных зон водных объектов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га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сельского поселения»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</w:pPr>
            <w:r>
              <w:t xml:space="preserve">9.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Количество посетителей культурно-досуговых мероприятий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тыс. чел.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сельского поселения»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center"/>
            </w:pPr>
            <w:r>
              <w:t xml:space="preserve">10.</w:t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t xml:space="preserve">Площадь территории, подвергшейся пожарам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га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5 «Вовлечение в занятие физической культурой и </w:t>
            </w:r>
            <w:r>
              <w:rPr>
                <w:b/>
                <w:bCs/>
              </w:rPr>
              <w:t xml:space="preserve">спортом жителей </w:t>
            </w:r>
            <w:r>
              <w:rPr>
                <w:b/>
                <w:bCs/>
              </w:rPr>
              <w:t xml:space="preserve">Новореченского</w:t>
            </w:r>
            <w:r>
              <w:rPr>
                <w:b/>
                <w:bCs/>
              </w:rPr>
              <w:t xml:space="preserve"> поселения»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t xml:space="preserve">-</w:t>
            </w:r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Доля регулярно занимающихся физической культурой и спортом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rPr>
                <w:color w:val="000000"/>
              </w:rPr>
              <w:t xml:space="preserve">%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  <w:tr>
        <w:trPr/>
        <w:tc>
          <w:tcPr>
            <w:shd w:val="clear" w:fill="auto" w:color="auto"/>
            <w:tcW w:w="1168" w:type="dxa"/>
            <w:textDirection w:val="lrTb"/>
            <w:noWrap w:val="false"/>
          </w:tcPr>
          <w:p>
            <w:pPr>
              <w:jc w:val="both"/>
              <w:tabs>
                <w:tab w:val="left" w:pos="193" w:leader="none"/>
                <w:tab w:val="left" w:pos="373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shd w:val="clear" w:fill="auto" w:color="auto"/>
            <w:tcW w:w="3861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Доля участников в региональных соревнованиях</w:t>
            </w:r>
            <w:r/>
          </w:p>
        </w:tc>
        <w:tc>
          <w:tcPr>
            <w:shd w:val="clear" w:fill="auto" w:color="auto"/>
            <w:tcW w:w="1454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>
              <w:rPr>
                <w:color w:val="000000"/>
              </w:rPr>
              <w:t xml:space="preserve">%</w:t>
            </w:r>
            <w:r/>
          </w:p>
        </w:tc>
        <w:tc>
          <w:tcPr>
            <w:shd w:val="clear" w:fill="auto" w:color="auto"/>
            <w:tcW w:w="4085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479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  <w:tc>
          <w:tcPr>
            <w:shd w:val="clear" w:fill="auto" w:color="auto"/>
            <w:tcW w:w="2306" w:type="dxa"/>
            <w:textDirection w:val="lrTb"/>
            <w:noWrap w:val="false"/>
          </w:tcPr>
          <w:p>
            <w:pPr>
              <w:jc w:val="center"/>
              <w:tabs>
                <w:tab w:val="left" w:pos="960" w:leader="none"/>
              </w:tabs>
            </w:pPr>
            <w:r/>
            <w:r/>
          </w:p>
        </w:tc>
      </w:tr>
    </w:tbl>
    <w:p>
      <w:pPr>
        <w:rPr>
          <w:b/>
        </w:rPr>
      </w:pPr>
      <w:r>
        <w:rPr>
          <w:b/>
        </w:rPr>
      </w:r>
      <w:r/>
    </w:p>
    <w:p>
      <w:r/>
      <w:r/>
    </w:p>
    <w:sectPr>
      <w:footnotePr/>
      <w:endnotePr/>
      <w:type w:val="nextPage"/>
      <w:pgSz w:w="16838" w:h="11906" w:orient="landscape"/>
      <w:pgMar w:top="1418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Wingdings">
    <w:panose1 w:val="05030102010509060703"/>
  </w:font>
  <w:font w:name="Symbol">
    <w:panose1 w:val="05030102010509060703"/>
  </w:font>
  <w:font w:name="Franklin Gothic Heavy">
    <w:panose1 w:val="020B0703020202020204"/>
  </w:font>
  <w:font w:name="SimHei">
    <w:panose1 w:val="02000506000000020000"/>
  </w:font>
  <w:font w:name="Verdana">
    <w:panose1 w:val="020B0604030504040204"/>
  </w:font>
  <w:font w:name="Times New Roman">
    <w:panose1 w:val="02020603050405020304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97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13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1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7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83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052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212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372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9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5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1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false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3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30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0"/>
  </w:num>
  <w:num w:numId="9">
    <w:abstractNumId w:val="20"/>
  </w:num>
  <w:num w:numId="10">
    <w:abstractNumId w:val="1"/>
  </w:num>
  <w:num w:numId="11">
    <w:abstractNumId w:val="25"/>
  </w:num>
  <w:num w:numId="12">
    <w:abstractNumId w:val="27"/>
  </w:num>
  <w:num w:numId="13">
    <w:abstractNumId w:val="8"/>
  </w:num>
  <w:num w:numId="14">
    <w:abstractNumId w:val="15"/>
  </w:num>
  <w:num w:numId="15">
    <w:abstractNumId w:val="7"/>
  </w:num>
  <w:num w:numId="16">
    <w:abstractNumId w:val="28"/>
  </w:num>
  <w:num w:numId="17">
    <w:abstractNumId w:val="4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  <w:num w:numId="24">
    <w:abstractNumId w:val="22"/>
  </w:num>
  <w:num w:numId="25">
    <w:abstractNumId w:val="33"/>
  </w:num>
  <w:num w:numId="26">
    <w:abstractNumId w:val="24"/>
  </w:num>
  <w:num w:numId="27">
    <w:abstractNumId w:val="29"/>
  </w:num>
  <w:num w:numId="28">
    <w:abstractNumId w:val="21"/>
  </w:num>
  <w:num w:numId="29">
    <w:abstractNumId w:val="14"/>
  </w:num>
  <w:num w:numId="30">
    <w:abstractNumId w:val="17"/>
  </w:num>
  <w:num w:numId="31">
    <w:abstractNumId w:val="18"/>
  </w:num>
  <w:num w:numId="32">
    <w:abstractNumId w:val="26"/>
  </w:num>
  <w:num w:numId="33">
    <w:abstractNumId w:val="19"/>
  </w:num>
  <w:num w:numId="34">
    <w:abstractNumId w:val="23"/>
  </w:num>
  <w:num w:numId="35">
    <w:abstractNumId w:val="32"/>
  </w:num>
  <w:num w:numId="36">
    <w:abstractNumId w:val="16"/>
  </w:num>
  <w:num w:numId="37">
    <w:abstractNumId w:val="10"/>
  </w:num>
  <w:num w:numId="38">
    <w:abstractNumId w:val="31"/>
  </w:num>
  <w:num w:numId="39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717"/>
    <w:link w:val="708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17"/>
    <w:link w:val="709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717"/>
    <w:link w:val="710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17"/>
    <w:link w:val="711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717"/>
    <w:link w:val="712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717"/>
    <w:link w:val="713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717"/>
    <w:link w:val="71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717"/>
    <w:link w:val="715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717"/>
    <w:link w:val="716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707"/>
    <w:next w:val="70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17"/>
    <w:link w:val="32"/>
    <w:uiPriority w:val="10"/>
    <w:rPr>
      <w:sz w:val="48"/>
      <w:szCs w:val="48"/>
    </w:rPr>
  </w:style>
  <w:style w:type="character" w:styleId="35">
    <w:name w:val="Subtitle Char"/>
    <w:basedOn w:val="717"/>
    <w:link w:val="732"/>
    <w:uiPriority w:val="11"/>
    <w:rPr>
      <w:sz w:val="24"/>
      <w:szCs w:val="24"/>
    </w:rPr>
  </w:style>
  <w:style w:type="paragraph" w:styleId="36">
    <w:name w:val="Quote"/>
    <w:basedOn w:val="707"/>
    <w:next w:val="70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07"/>
    <w:next w:val="707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17"/>
    <w:link w:val="742"/>
    <w:uiPriority w:val="99"/>
  </w:style>
  <w:style w:type="character" w:styleId="43">
    <w:name w:val="Footer Char"/>
    <w:basedOn w:val="717"/>
    <w:link w:val="744"/>
    <w:uiPriority w:val="99"/>
  </w:style>
  <w:style w:type="character" w:styleId="45">
    <w:name w:val="Caption Char"/>
    <w:basedOn w:val="985"/>
    <w:link w:val="744"/>
    <w:uiPriority w:val="99"/>
  </w:style>
  <w:style w:type="table" w:styleId="46">
    <w:name w:val="Table Grid"/>
    <w:basedOn w:val="71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1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1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1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71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1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70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17"/>
    <w:uiPriority w:val="99"/>
    <w:unhideWhenUsed/>
    <w:rPr>
      <w:vertAlign w:val="superscript"/>
    </w:rPr>
  </w:style>
  <w:style w:type="paragraph" w:styleId="176">
    <w:name w:val="endnote text"/>
    <w:basedOn w:val="70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17"/>
    <w:uiPriority w:val="99"/>
    <w:semiHidden/>
    <w:unhideWhenUsed/>
    <w:rPr>
      <w:vertAlign w:val="superscript"/>
    </w:rPr>
  </w:style>
  <w:style w:type="paragraph" w:styleId="179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  <w:rPr>
      <w:sz w:val="24"/>
      <w:szCs w:val="24"/>
    </w:rPr>
  </w:style>
  <w:style w:type="paragraph" w:styleId="708">
    <w:name w:val="Heading 1"/>
    <w:basedOn w:val="707"/>
    <w:next w:val="707"/>
    <w:link w:val="720"/>
    <w:qFormat/>
    <w:uiPriority w:val="99"/>
    <w:rPr>
      <w:rFonts w:ascii="Tahoma" w:hAnsi="Tahoma" w:cs="Tahoma"/>
      <w:b/>
      <w:bCs/>
      <w:sz w:val="28"/>
      <w:szCs w:val="28"/>
    </w:rPr>
    <w:pPr>
      <w:ind w:right="-1"/>
      <w:jc w:val="both"/>
      <w:keepNext/>
      <w:outlineLvl w:val="0"/>
    </w:pPr>
  </w:style>
  <w:style w:type="paragraph" w:styleId="709">
    <w:name w:val="Heading 2"/>
    <w:basedOn w:val="707"/>
    <w:next w:val="707"/>
    <w:link w:val="721"/>
    <w:qFormat/>
    <w:rPr>
      <w:b/>
      <w:bCs/>
      <w:sz w:val="28"/>
    </w:rPr>
    <w:pPr>
      <w:keepNext/>
      <w:outlineLvl w:val="1"/>
    </w:pPr>
  </w:style>
  <w:style w:type="paragraph" w:styleId="710">
    <w:name w:val="Heading 3"/>
    <w:basedOn w:val="707"/>
    <w:next w:val="707"/>
    <w:link w:val="722"/>
    <w:qFormat/>
    <w:unhideWhenUsed/>
    <w:rPr>
      <w:rFonts w:ascii="Arial" w:hAnsi="Arial" w:cs="Arial"/>
      <w:b/>
      <w:bCs/>
      <w:sz w:val="26"/>
      <w:szCs w:val="26"/>
    </w:rPr>
    <w:pPr>
      <w:keepNext/>
      <w:spacing w:after="60" w:before="240"/>
      <w:outlineLvl w:val="2"/>
    </w:pPr>
  </w:style>
  <w:style w:type="paragraph" w:styleId="711">
    <w:name w:val="Heading 4"/>
    <w:basedOn w:val="707"/>
    <w:next w:val="707"/>
    <w:link w:val="723"/>
    <w:qFormat/>
    <w:unhideWhenUsed/>
    <w:rPr>
      <w:rFonts w:ascii="Tahoma" w:hAnsi="Tahoma" w:cs="Tahoma"/>
      <w:sz w:val="28"/>
      <w:szCs w:val="28"/>
    </w:rPr>
    <w:pPr>
      <w:numPr>
        <w:ilvl w:val="12"/>
      </w:numPr>
      <w:ind w:firstLine="720"/>
      <w:jc w:val="right"/>
      <w:keepNext/>
      <w:outlineLvl w:val="3"/>
    </w:pPr>
  </w:style>
  <w:style w:type="paragraph" w:styleId="712">
    <w:name w:val="Heading 5"/>
    <w:basedOn w:val="707"/>
    <w:next w:val="707"/>
    <w:link w:val="724"/>
    <w:qFormat/>
    <w:unhideWhenUsed/>
    <w:rPr>
      <w:rFonts w:ascii="Tahoma" w:hAnsi="Tahoma" w:cs="Tahoma"/>
      <w:i/>
      <w:iCs/>
    </w:rPr>
    <w:pPr>
      <w:keepNext/>
      <w:outlineLvl w:val="4"/>
    </w:pPr>
  </w:style>
  <w:style w:type="paragraph" w:styleId="713">
    <w:name w:val="Heading 6"/>
    <w:basedOn w:val="707"/>
    <w:next w:val="707"/>
    <w:link w:val="725"/>
    <w:qFormat/>
    <w:unhideWhenUsed/>
    <w:rPr>
      <w:rFonts w:ascii="Arial" w:hAnsi="Arial" w:cs="Arial"/>
      <w:b/>
      <w:bCs/>
    </w:rPr>
    <w:pPr>
      <w:jc w:val="center"/>
      <w:outlineLvl w:val="5"/>
    </w:pPr>
  </w:style>
  <w:style w:type="paragraph" w:styleId="714">
    <w:name w:val="Heading 7"/>
    <w:basedOn w:val="707"/>
    <w:next w:val="707"/>
    <w:link w:val="726"/>
    <w:qFormat/>
    <w:unhideWhenUsed/>
    <w:rPr>
      <w:rFonts w:ascii="Tahoma" w:hAnsi="Tahoma" w:cs="Tahoma" w:eastAsia="Calibri"/>
      <w:b/>
      <w:bCs/>
      <w:sz w:val="26"/>
      <w:szCs w:val="26"/>
    </w:rPr>
    <w:pPr>
      <w:ind w:firstLine="708"/>
      <w:jc w:val="right"/>
      <w:keepNext/>
      <w:outlineLvl w:val="6"/>
    </w:pPr>
  </w:style>
  <w:style w:type="paragraph" w:styleId="715">
    <w:name w:val="Heading 8"/>
    <w:basedOn w:val="707"/>
    <w:next w:val="707"/>
    <w:link w:val="727"/>
    <w:qFormat/>
    <w:unhideWhenUsed/>
    <w:rPr>
      <w:rFonts w:ascii="Tahoma" w:hAnsi="Tahoma" w:cs="Tahoma" w:eastAsia="Calibri"/>
      <w:i/>
      <w:iCs/>
      <w:sz w:val="26"/>
      <w:szCs w:val="26"/>
    </w:rPr>
    <w:pPr>
      <w:ind w:firstLine="708"/>
      <w:jc w:val="center"/>
      <w:keepNext/>
      <w:shd w:val="clear" w:fill="FFFFFF" w:color="auto"/>
      <w:outlineLvl w:val="7"/>
    </w:pPr>
  </w:style>
  <w:style w:type="paragraph" w:styleId="716">
    <w:name w:val="Heading 9"/>
    <w:basedOn w:val="707"/>
    <w:next w:val="707"/>
    <w:link w:val="728"/>
    <w:qFormat/>
    <w:unhideWhenUsed/>
    <w:rPr>
      <w:rFonts w:ascii="Tahoma" w:hAnsi="Tahoma" w:cs="Tahoma" w:eastAsia="Calibri"/>
      <w:b/>
      <w:bCs/>
      <w:sz w:val="26"/>
      <w:szCs w:val="26"/>
    </w:rPr>
    <w:pPr>
      <w:ind w:firstLine="720"/>
      <w:jc w:val="right"/>
      <w:keepNext/>
      <w:outlineLvl w:val="8"/>
    </w:pPr>
  </w:style>
  <w:style w:type="character" w:styleId="717" w:default="1">
    <w:name w:val="Default Paragraph Font"/>
    <w:uiPriority w:val="1"/>
    <w:semiHidden/>
    <w:unhideWhenUsed/>
  </w:style>
  <w:style w:type="table" w:styleId="7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9" w:default="1">
    <w:name w:val="No List"/>
    <w:uiPriority w:val="99"/>
    <w:semiHidden/>
    <w:unhideWhenUsed/>
  </w:style>
  <w:style w:type="character" w:styleId="720" w:customStyle="1">
    <w:name w:val="Заголовок 1 Знак"/>
    <w:basedOn w:val="717"/>
    <w:link w:val="708"/>
    <w:uiPriority w:val="99"/>
    <w:rPr>
      <w:rFonts w:ascii="Tahoma" w:hAnsi="Tahoma" w:cs="Tahoma"/>
      <w:b/>
      <w:bCs/>
      <w:sz w:val="28"/>
      <w:szCs w:val="28"/>
    </w:rPr>
  </w:style>
  <w:style w:type="character" w:styleId="721" w:customStyle="1">
    <w:name w:val="Заголовок 2 Знак"/>
    <w:basedOn w:val="717"/>
    <w:link w:val="709"/>
    <w:rPr>
      <w:b/>
      <w:bCs/>
      <w:sz w:val="28"/>
      <w:szCs w:val="24"/>
    </w:rPr>
  </w:style>
  <w:style w:type="character" w:styleId="722" w:customStyle="1">
    <w:name w:val="Заголовок 3 Знак"/>
    <w:basedOn w:val="717"/>
    <w:link w:val="710"/>
    <w:rPr>
      <w:rFonts w:ascii="Arial" w:hAnsi="Arial" w:cs="Arial"/>
      <w:b/>
      <w:bCs/>
      <w:sz w:val="26"/>
      <w:szCs w:val="26"/>
    </w:rPr>
  </w:style>
  <w:style w:type="character" w:styleId="723" w:customStyle="1">
    <w:name w:val="Заголовок 4 Знак"/>
    <w:basedOn w:val="717"/>
    <w:link w:val="711"/>
    <w:rPr>
      <w:rFonts w:ascii="Tahoma" w:hAnsi="Tahoma" w:cs="Tahoma"/>
      <w:sz w:val="28"/>
      <w:szCs w:val="28"/>
    </w:rPr>
  </w:style>
  <w:style w:type="character" w:styleId="724" w:customStyle="1">
    <w:name w:val="Заголовок 5 Знак"/>
    <w:basedOn w:val="717"/>
    <w:link w:val="712"/>
    <w:rPr>
      <w:rFonts w:ascii="Tahoma" w:hAnsi="Tahoma" w:cs="Tahoma"/>
      <w:i/>
      <w:iCs/>
      <w:sz w:val="24"/>
      <w:szCs w:val="24"/>
    </w:rPr>
  </w:style>
  <w:style w:type="character" w:styleId="725" w:customStyle="1">
    <w:name w:val="Заголовок 6 Знак"/>
    <w:basedOn w:val="717"/>
    <w:link w:val="713"/>
    <w:rPr>
      <w:rFonts w:ascii="Arial" w:hAnsi="Arial" w:cs="Arial"/>
      <w:b/>
      <w:bCs/>
      <w:sz w:val="24"/>
      <w:szCs w:val="24"/>
    </w:rPr>
  </w:style>
  <w:style w:type="character" w:styleId="726" w:customStyle="1">
    <w:name w:val="Заголовок 7 Знак"/>
    <w:basedOn w:val="717"/>
    <w:link w:val="714"/>
    <w:rPr>
      <w:rFonts w:ascii="Tahoma" w:hAnsi="Tahoma" w:cs="Tahoma" w:eastAsia="Calibri"/>
      <w:b/>
      <w:bCs/>
      <w:sz w:val="26"/>
      <w:szCs w:val="26"/>
    </w:rPr>
  </w:style>
  <w:style w:type="character" w:styleId="727" w:customStyle="1">
    <w:name w:val="Заголовок 8 Знак"/>
    <w:basedOn w:val="717"/>
    <w:link w:val="715"/>
    <w:rPr>
      <w:rFonts w:ascii="Tahoma" w:hAnsi="Tahoma" w:cs="Tahoma" w:eastAsia="Calibri"/>
      <w:i/>
      <w:iCs/>
      <w:sz w:val="26"/>
      <w:szCs w:val="26"/>
      <w:shd w:val="clear" w:fill="FFFFFF" w:color="auto"/>
    </w:rPr>
  </w:style>
  <w:style w:type="character" w:styleId="728" w:customStyle="1">
    <w:name w:val="Заголовок 9 Знак"/>
    <w:basedOn w:val="717"/>
    <w:link w:val="716"/>
    <w:rPr>
      <w:rFonts w:ascii="Tahoma" w:hAnsi="Tahoma" w:cs="Tahoma" w:eastAsia="Calibri"/>
      <w:b/>
      <w:bCs/>
      <w:sz w:val="26"/>
      <w:szCs w:val="26"/>
    </w:rPr>
  </w:style>
  <w:style w:type="character" w:styleId="729">
    <w:name w:val="Hyperlink"/>
    <w:basedOn w:val="717"/>
    <w:uiPriority w:val="99"/>
    <w:rPr>
      <w:color w:val="0000FF"/>
      <w:u w:val="single"/>
    </w:rPr>
  </w:style>
  <w:style w:type="paragraph" w:styleId="730">
    <w:name w:val="Body Text"/>
    <w:basedOn w:val="707"/>
    <w:link w:val="731"/>
    <w:rPr>
      <w:sz w:val="28"/>
    </w:rPr>
    <w:pPr>
      <w:jc w:val="both"/>
    </w:pPr>
  </w:style>
  <w:style w:type="character" w:styleId="731" w:customStyle="1">
    <w:name w:val="Основной текст Знак"/>
    <w:basedOn w:val="717"/>
    <w:link w:val="730"/>
    <w:rPr>
      <w:sz w:val="28"/>
      <w:szCs w:val="24"/>
    </w:rPr>
  </w:style>
  <w:style w:type="paragraph" w:styleId="732">
    <w:name w:val="Subtitle"/>
    <w:basedOn w:val="707"/>
    <w:qFormat/>
    <w:rPr>
      <w:rFonts w:ascii="Arial" w:hAnsi="Arial"/>
      <w:sz w:val="20"/>
      <w:szCs w:val="20"/>
    </w:rPr>
    <w:pPr>
      <w:jc w:val="center"/>
      <w:spacing w:after="60"/>
      <w:outlineLvl w:val="1"/>
    </w:pPr>
  </w:style>
  <w:style w:type="paragraph" w:styleId="733">
    <w:name w:val="Body Text 2"/>
    <w:basedOn w:val="707"/>
    <w:link w:val="734"/>
    <w:pPr>
      <w:spacing w:lineRule="auto" w:line="480" w:after="120"/>
    </w:pPr>
  </w:style>
  <w:style w:type="character" w:styleId="734" w:customStyle="1">
    <w:name w:val="Основной текст 2 Знак"/>
    <w:basedOn w:val="717"/>
    <w:link w:val="733"/>
    <w:rPr>
      <w:sz w:val="24"/>
      <w:szCs w:val="24"/>
    </w:rPr>
  </w:style>
  <w:style w:type="paragraph" w:styleId="735" w:customStyle="1">
    <w:name w:val="ConsPlusNormal"/>
    <w:uiPriority w:val="99"/>
    <w:rPr>
      <w:rFonts w:ascii="Arial" w:hAnsi="Arial" w:cs="Arial" w:eastAsia="Calibri"/>
    </w:rPr>
    <w:pPr>
      <w:ind w:firstLine="720"/>
      <w:widowControl w:val="off"/>
    </w:pPr>
  </w:style>
  <w:style w:type="paragraph" w:styleId="736">
    <w:name w:val="Normal (Web)"/>
    <w:basedOn w:val="707"/>
    <w:rPr>
      <w:rFonts w:ascii="Tahoma" w:hAnsi="Tahoma" w:cs="Tahoma" w:eastAsia="Calibri"/>
    </w:rPr>
    <w:pPr>
      <w:spacing w:after="100" w:afterAutospacing="1" w:before="100" w:beforeAutospacing="1"/>
    </w:pPr>
  </w:style>
  <w:style w:type="paragraph" w:styleId="737" w:customStyle="1">
    <w:name w:val="ConsPlusNonformat"/>
    <w:rPr>
      <w:rFonts w:ascii="Courier New" w:hAnsi="Courier New" w:cs="Courier New" w:eastAsia="Calibri"/>
    </w:rPr>
    <w:pPr>
      <w:widowControl w:val="off"/>
    </w:pPr>
  </w:style>
  <w:style w:type="paragraph" w:styleId="738" w:customStyle="1">
    <w:name w:val="ConsPlusCell"/>
    <w:uiPriority w:val="99"/>
    <w:rPr>
      <w:rFonts w:ascii="Arial" w:hAnsi="Arial" w:cs="Arial" w:eastAsia="Calibri"/>
    </w:rPr>
    <w:pPr>
      <w:widowControl w:val="off"/>
    </w:pPr>
  </w:style>
  <w:style w:type="paragraph" w:styleId="739" w:customStyle="1">
    <w:name w:val="Абзац списка1"/>
    <w:basedOn w:val="707"/>
    <w:rPr>
      <w:rFonts w:ascii="Calibri" w:hAnsi="Calibri" w:cs="Calibri" w:eastAsia="Calibri"/>
      <w:sz w:val="22"/>
      <w:szCs w:val="22"/>
      <w:lang w:eastAsia="en-US"/>
    </w:rPr>
    <w:pPr>
      <w:ind w:left="720"/>
      <w:spacing w:lineRule="auto" w:line="276" w:after="200"/>
    </w:pPr>
  </w:style>
  <w:style w:type="character" w:styleId="740">
    <w:name w:val="FollowedHyperlink"/>
    <w:basedOn w:val="717"/>
    <w:uiPriority w:val="99"/>
    <w:unhideWhenUsed/>
    <w:rPr>
      <w:rFonts w:ascii="Times New Roman" w:hAnsi="Times New Roman" w:cs="Times New Roman" w:hint="default"/>
      <w:color w:val="800080"/>
      <w:u w:val="single"/>
    </w:rPr>
  </w:style>
  <w:style w:type="character" w:styleId="741">
    <w:name w:val="Strong"/>
    <w:basedOn w:val="717"/>
    <w:qFormat/>
    <w:rPr>
      <w:rFonts w:ascii="Times New Roman" w:hAnsi="Times New Roman" w:cs="Times New Roman" w:hint="default"/>
      <w:b/>
      <w:bCs/>
    </w:rPr>
  </w:style>
  <w:style w:type="paragraph" w:styleId="742">
    <w:name w:val="Header"/>
    <w:basedOn w:val="707"/>
    <w:link w:val="743"/>
    <w:uiPriority w:val="99"/>
    <w:unhideWhenUsed/>
    <w:rPr>
      <w:rFonts w:ascii="Tahoma" w:hAnsi="Tahoma" w:cs="Tahoma" w:eastAsia="Calibri"/>
    </w:rPr>
    <w:pPr>
      <w:tabs>
        <w:tab w:val="center" w:pos="4677" w:leader="none"/>
        <w:tab w:val="right" w:pos="9355" w:leader="none"/>
      </w:tabs>
    </w:pPr>
  </w:style>
  <w:style w:type="character" w:styleId="743" w:customStyle="1">
    <w:name w:val="Верхний колонтитул Знак"/>
    <w:basedOn w:val="717"/>
    <w:link w:val="742"/>
    <w:uiPriority w:val="99"/>
    <w:rPr>
      <w:rFonts w:ascii="Tahoma" w:hAnsi="Tahoma" w:cs="Tahoma" w:eastAsia="Calibri"/>
      <w:sz w:val="24"/>
      <w:szCs w:val="24"/>
    </w:rPr>
  </w:style>
  <w:style w:type="paragraph" w:styleId="744">
    <w:name w:val="Footer"/>
    <w:basedOn w:val="707"/>
    <w:link w:val="745"/>
    <w:uiPriority w:val="99"/>
    <w:unhideWhenUsed/>
    <w:rPr>
      <w:rFonts w:ascii="Tahoma" w:hAnsi="Tahoma" w:cs="Tahoma" w:eastAsia="Calibri"/>
    </w:rPr>
    <w:pPr>
      <w:tabs>
        <w:tab w:val="center" w:pos="4677" w:leader="none"/>
        <w:tab w:val="right" w:pos="9355" w:leader="none"/>
      </w:tabs>
    </w:pPr>
  </w:style>
  <w:style w:type="character" w:styleId="745" w:customStyle="1">
    <w:name w:val="Нижний колонтитул Знак"/>
    <w:basedOn w:val="717"/>
    <w:link w:val="744"/>
    <w:uiPriority w:val="99"/>
    <w:rPr>
      <w:rFonts w:ascii="Tahoma" w:hAnsi="Tahoma" w:cs="Tahoma" w:eastAsia="Calibri"/>
      <w:sz w:val="24"/>
      <w:szCs w:val="24"/>
    </w:rPr>
  </w:style>
  <w:style w:type="paragraph" w:styleId="746">
    <w:name w:val="Body Text Indent"/>
    <w:basedOn w:val="707"/>
    <w:link w:val="747"/>
    <w:unhideWhenUsed/>
    <w:rPr>
      <w:rFonts w:ascii="Tahoma" w:hAnsi="Tahoma" w:cs="Tahoma" w:eastAsia="Calibri"/>
      <w:sz w:val="27"/>
      <w:szCs w:val="27"/>
    </w:rPr>
    <w:pPr>
      <w:ind w:firstLine="720"/>
      <w:jc w:val="both"/>
      <w:spacing w:lineRule="auto" w:line="312"/>
    </w:pPr>
  </w:style>
  <w:style w:type="character" w:styleId="747" w:customStyle="1">
    <w:name w:val="Основной текст с отступом Знак"/>
    <w:basedOn w:val="717"/>
    <w:link w:val="746"/>
    <w:rPr>
      <w:rFonts w:ascii="Tahoma" w:hAnsi="Tahoma" w:cs="Tahoma" w:eastAsia="Calibri"/>
      <w:sz w:val="27"/>
      <w:szCs w:val="27"/>
    </w:rPr>
  </w:style>
  <w:style w:type="paragraph" w:styleId="748">
    <w:name w:val="Body Text 3"/>
    <w:basedOn w:val="707"/>
    <w:link w:val="749"/>
    <w:unhideWhenUsed/>
    <w:rPr>
      <w:rFonts w:ascii="Tahoma" w:hAnsi="Tahoma" w:cs="Tahoma" w:eastAsia="Calibri"/>
      <w:b/>
      <w:bCs/>
      <w:sz w:val="26"/>
      <w:szCs w:val="26"/>
    </w:rPr>
    <w:pPr>
      <w:jc w:val="center"/>
    </w:pPr>
  </w:style>
  <w:style w:type="character" w:styleId="749" w:customStyle="1">
    <w:name w:val="Основной текст 3 Знак"/>
    <w:basedOn w:val="717"/>
    <w:link w:val="748"/>
    <w:rPr>
      <w:rFonts w:ascii="Tahoma" w:hAnsi="Tahoma" w:cs="Tahoma" w:eastAsia="Calibri"/>
      <w:b/>
      <w:bCs/>
      <w:sz w:val="26"/>
      <w:szCs w:val="26"/>
    </w:rPr>
  </w:style>
  <w:style w:type="paragraph" w:styleId="750">
    <w:name w:val="Body Text Indent 2"/>
    <w:basedOn w:val="707"/>
    <w:link w:val="751"/>
    <w:unhideWhenUsed/>
    <w:rPr>
      <w:rFonts w:ascii="Tahoma" w:hAnsi="Tahoma" w:cs="Tahoma" w:eastAsia="Calibri"/>
      <w:sz w:val="26"/>
      <w:szCs w:val="26"/>
    </w:rPr>
    <w:pPr>
      <w:ind w:firstLine="708"/>
    </w:pPr>
  </w:style>
  <w:style w:type="character" w:styleId="751" w:customStyle="1">
    <w:name w:val="Основной текст с отступом 2 Знак"/>
    <w:basedOn w:val="717"/>
    <w:link w:val="750"/>
    <w:rPr>
      <w:rFonts w:ascii="Tahoma" w:hAnsi="Tahoma" w:cs="Tahoma" w:eastAsia="Calibri"/>
      <w:sz w:val="26"/>
      <w:szCs w:val="26"/>
    </w:rPr>
  </w:style>
  <w:style w:type="paragraph" w:styleId="752">
    <w:name w:val="Body Text Indent 3"/>
    <w:basedOn w:val="707"/>
    <w:link w:val="753"/>
    <w:unhideWhenUsed/>
    <w:rPr>
      <w:rFonts w:ascii="Tahoma" w:hAnsi="Tahoma" w:cs="Tahoma" w:eastAsia="Calibri"/>
      <w:sz w:val="28"/>
      <w:szCs w:val="28"/>
    </w:rPr>
    <w:pPr>
      <w:ind w:firstLine="708"/>
      <w:jc w:val="both"/>
    </w:pPr>
  </w:style>
  <w:style w:type="character" w:styleId="753" w:customStyle="1">
    <w:name w:val="Основной текст с отступом 3 Знак"/>
    <w:basedOn w:val="717"/>
    <w:link w:val="752"/>
    <w:rPr>
      <w:rFonts w:ascii="Tahoma" w:hAnsi="Tahoma" w:cs="Tahoma" w:eastAsia="Calibri"/>
      <w:sz w:val="28"/>
      <w:szCs w:val="28"/>
    </w:rPr>
  </w:style>
  <w:style w:type="paragraph" w:styleId="754">
    <w:name w:val="Document Map"/>
    <w:basedOn w:val="707"/>
    <w:link w:val="755"/>
    <w:unhideWhenUsed/>
    <w:rPr>
      <w:rFonts w:ascii="Tahoma" w:hAnsi="Tahoma" w:cs="Tahoma" w:eastAsia="Calibri"/>
      <w:sz w:val="20"/>
      <w:szCs w:val="20"/>
    </w:rPr>
    <w:pPr>
      <w:shd w:val="clear" w:fill="000080" w:color="auto"/>
    </w:pPr>
  </w:style>
  <w:style w:type="character" w:styleId="755" w:customStyle="1">
    <w:name w:val="Схема документа Знак"/>
    <w:basedOn w:val="717"/>
    <w:link w:val="754"/>
    <w:rPr>
      <w:rFonts w:ascii="Tahoma" w:hAnsi="Tahoma" w:cs="Tahoma" w:eastAsia="Calibri"/>
      <w:shd w:val="clear" w:fill="000080" w:color="auto"/>
    </w:rPr>
  </w:style>
  <w:style w:type="paragraph" w:styleId="756">
    <w:name w:val="Balloon Text"/>
    <w:basedOn w:val="707"/>
    <w:link w:val="757"/>
    <w:unhideWhenUsed/>
    <w:rPr>
      <w:rFonts w:ascii="Tahoma" w:hAnsi="Tahoma" w:cs="Tahoma" w:eastAsia="Calibri"/>
      <w:sz w:val="16"/>
      <w:szCs w:val="16"/>
    </w:rPr>
  </w:style>
  <w:style w:type="character" w:styleId="757" w:customStyle="1">
    <w:name w:val="Текст выноски Знак"/>
    <w:basedOn w:val="717"/>
    <w:link w:val="756"/>
    <w:rPr>
      <w:rFonts w:ascii="Tahoma" w:hAnsi="Tahoma" w:cs="Tahoma" w:eastAsia="Calibri"/>
      <w:sz w:val="16"/>
      <w:szCs w:val="16"/>
    </w:rPr>
  </w:style>
  <w:style w:type="paragraph" w:styleId="758" w:customStyle="1">
    <w:name w:val="Знак Char Знак Знак Знак Знак Знак Знак Знак"/>
    <w:basedOn w:val="707"/>
    <w:rPr>
      <w:rFonts w:ascii="Verdana" w:hAnsi="Verdana" w:cs="Verdana" w:eastAsia="Calibri"/>
      <w:sz w:val="20"/>
      <w:szCs w:val="20"/>
      <w:lang w:val="en-US" w:eastAsia="en-US"/>
    </w:rPr>
    <w:pPr>
      <w:jc w:val="both"/>
      <w:spacing w:lineRule="exact" w:line="240" w:after="100" w:afterAutospacing="1" w:before="100" w:beforeAutospacing="1"/>
      <w:tabs>
        <w:tab w:val="num" w:pos="360" w:leader="none"/>
      </w:tabs>
    </w:pPr>
  </w:style>
  <w:style w:type="paragraph" w:styleId="759" w:customStyle="1">
    <w:name w:val="ConsPlusTitle"/>
    <w:rPr>
      <w:rFonts w:ascii="Arial" w:hAnsi="Arial" w:cs="Arial" w:eastAsia="Calibri"/>
      <w:b/>
      <w:bCs/>
    </w:rPr>
    <w:pPr>
      <w:widowControl w:val="off"/>
    </w:pPr>
  </w:style>
  <w:style w:type="paragraph" w:styleId="760" w:customStyle="1">
    <w:name w:val="Мой стиль1"/>
    <w:basedOn w:val="730"/>
    <w:rPr>
      <w:rFonts w:ascii="Arial" w:hAnsi="Arial" w:cs="Arial" w:eastAsia="Calibri"/>
      <w:sz w:val="24"/>
    </w:rPr>
    <w:pPr>
      <w:ind w:firstLine="720"/>
      <w:spacing w:after="120"/>
    </w:pPr>
  </w:style>
  <w:style w:type="paragraph" w:styleId="761" w:customStyle="1">
    <w:name w:val="стиль2 сп циф"/>
    <w:basedOn w:val="760"/>
    <w:rPr>
      <w:sz w:val="22"/>
      <w:szCs w:val="22"/>
    </w:rPr>
    <w:pPr>
      <w:ind w:left="1080"/>
      <w:tabs>
        <w:tab w:val="num" w:pos="1080" w:leader="none"/>
      </w:tabs>
    </w:pPr>
  </w:style>
  <w:style w:type="paragraph" w:styleId="762" w:customStyle="1">
    <w:name w:val="стиль 2"/>
    <w:basedOn w:val="760"/>
  </w:style>
  <w:style w:type="paragraph" w:styleId="763" w:customStyle="1">
    <w:name w:val="Знак Знак Знак Знак"/>
    <w:basedOn w:val="707"/>
    <w:rPr>
      <w:rFonts w:ascii="Verdana" w:hAnsi="Verdana" w:cs="Verdana" w:eastAsia="Calibri"/>
      <w:lang w:val="en-US" w:eastAsia="en-US"/>
    </w:rPr>
    <w:pPr>
      <w:spacing w:lineRule="exact" w:line="240" w:after="160"/>
    </w:pPr>
  </w:style>
  <w:style w:type="paragraph" w:styleId="764" w:customStyle="1">
    <w:name w:val="Без интервала1"/>
    <w:rPr>
      <w:rFonts w:ascii="Calibri" w:hAnsi="Calibri" w:cs="Calibri" w:eastAsia="Calibri"/>
      <w:sz w:val="22"/>
      <w:szCs w:val="22"/>
      <w:lang w:eastAsia="en-US"/>
    </w:rPr>
  </w:style>
  <w:style w:type="paragraph" w:styleId="765" w:customStyle="1">
    <w:name w:val="Без интервала1"/>
    <w:rPr>
      <w:rFonts w:ascii="Calibri" w:hAnsi="Calibri" w:cs="Calibri" w:eastAsia="Calibri"/>
      <w:sz w:val="22"/>
      <w:szCs w:val="22"/>
      <w:lang w:eastAsia="en-US"/>
    </w:rPr>
  </w:style>
  <w:style w:type="paragraph" w:styleId="766" w:customStyle="1">
    <w:name w:val="msonormalcxspmiddle"/>
    <w:basedOn w:val="707"/>
    <w:rPr>
      <w:rFonts w:ascii="Tahoma" w:hAnsi="Tahoma" w:cs="Tahoma" w:eastAsia="Calibri"/>
    </w:rPr>
    <w:pPr>
      <w:spacing w:after="100" w:afterAutospacing="1" w:before="100" w:beforeAutospacing="1"/>
    </w:pPr>
  </w:style>
  <w:style w:type="paragraph" w:styleId="767" w:customStyle="1">
    <w:name w:val="Знак1 Знак Знак Знак Знак Знак Знак Знак Знак1 Char"/>
    <w:basedOn w:val="707"/>
    <w:rPr>
      <w:rFonts w:ascii="Verdana" w:hAnsi="Verdana" w:cs="Verdana" w:eastAsia="Calibri"/>
      <w:sz w:val="20"/>
      <w:szCs w:val="20"/>
      <w:lang w:val="en-US" w:eastAsia="en-US"/>
    </w:rPr>
    <w:pPr>
      <w:spacing w:lineRule="exact" w:line="240" w:after="160"/>
    </w:pPr>
  </w:style>
  <w:style w:type="paragraph" w:styleId="768" w:customStyle="1">
    <w:name w:val="font5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</w:pPr>
  </w:style>
  <w:style w:type="paragraph" w:styleId="769" w:customStyle="1">
    <w:name w:val="font6"/>
    <w:basedOn w:val="707"/>
    <w:rPr>
      <w:rFonts w:ascii="Tahoma" w:hAnsi="Tahoma" w:cs="Tahoma" w:eastAsia="Calibri"/>
      <w:color w:val="000000"/>
      <w:u w:val="single"/>
    </w:rPr>
    <w:pPr>
      <w:spacing w:after="100" w:afterAutospacing="1" w:before="100" w:beforeAutospacing="1"/>
    </w:pPr>
  </w:style>
  <w:style w:type="paragraph" w:styleId="770" w:customStyle="1">
    <w:name w:val="font7"/>
    <w:basedOn w:val="707"/>
    <w:rPr>
      <w:rFonts w:ascii="Tahoma" w:hAnsi="Tahoma" w:cs="Tahoma" w:eastAsia="Calibri"/>
    </w:rPr>
    <w:pPr>
      <w:spacing w:after="100" w:afterAutospacing="1" w:before="100" w:beforeAutospacing="1"/>
    </w:pPr>
  </w:style>
  <w:style w:type="paragraph" w:styleId="771" w:customStyle="1">
    <w:name w:val="font8"/>
    <w:basedOn w:val="707"/>
    <w:rPr>
      <w:rFonts w:ascii="Tahoma" w:hAnsi="Tahoma" w:cs="Tahoma" w:eastAsia="Calibri"/>
      <w:u w:val="single"/>
    </w:rPr>
    <w:pPr>
      <w:spacing w:after="100" w:afterAutospacing="1" w:before="100" w:beforeAutospacing="1"/>
    </w:pPr>
  </w:style>
  <w:style w:type="paragraph" w:styleId="772" w:customStyle="1">
    <w:name w:val="font9"/>
    <w:basedOn w:val="707"/>
    <w:rPr>
      <w:rFonts w:ascii="Tahoma" w:hAnsi="Tahoma" w:cs="Tahoma" w:eastAsia="Calibri"/>
      <w:color w:val="FF0000"/>
    </w:rPr>
    <w:pPr>
      <w:spacing w:after="100" w:afterAutospacing="1" w:before="100" w:beforeAutospacing="1"/>
    </w:pPr>
  </w:style>
  <w:style w:type="paragraph" w:styleId="773" w:customStyle="1">
    <w:name w:val="xl63"/>
    <w:basedOn w:val="707"/>
    <w:rPr>
      <w:rFonts w:ascii="Tahoma" w:hAnsi="Tahoma" w:cs="Tahoma" w:eastAsia="Calibri"/>
      <w:color w:val="000000"/>
      <w:sz w:val="28"/>
      <w:szCs w:val="28"/>
    </w:rPr>
    <w:pPr>
      <w:spacing w:after="100" w:afterAutospacing="1" w:before="100" w:beforeAutospacing="1"/>
    </w:pPr>
  </w:style>
  <w:style w:type="paragraph" w:styleId="774" w:customStyle="1">
    <w:name w:val="xl64"/>
    <w:basedOn w:val="707"/>
    <w:rPr>
      <w:rFonts w:ascii="Tahoma" w:hAnsi="Tahoma" w:cs="Tahoma" w:eastAsia="Calibri"/>
      <w:b/>
      <w:bCs/>
      <w:color w:val="000000"/>
      <w:sz w:val="28"/>
      <w:szCs w:val="28"/>
    </w:rPr>
    <w:pPr>
      <w:spacing w:after="100" w:afterAutospacing="1" w:before="100" w:beforeAutospacing="1"/>
    </w:pPr>
  </w:style>
  <w:style w:type="paragraph" w:styleId="775" w:customStyle="1">
    <w:name w:val="xl65"/>
    <w:basedOn w:val="707"/>
    <w:rPr>
      <w:rFonts w:ascii="Tahoma" w:hAnsi="Tahoma" w:cs="Tahoma" w:eastAsia="Calibri"/>
      <w:color w:val="000000"/>
      <w:sz w:val="28"/>
      <w:szCs w:val="28"/>
    </w:rPr>
    <w:pPr>
      <w:spacing w:after="100" w:afterAutospacing="1" w:before="100" w:beforeAutospacing="1"/>
    </w:pPr>
  </w:style>
  <w:style w:type="paragraph" w:styleId="776" w:customStyle="1">
    <w:name w:val="xl66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</w:pPr>
  </w:style>
  <w:style w:type="paragraph" w:styleId="777" w:customStyle="1">
    <w:name w:val="xl67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</w:pPr>
  </w:style>
  <w:style w:type="paragraph" w:styleId="778" w:customStyle="1">
    <w:name w:val="xl6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779" w:customStyle="1">
    <w:name w:val="xl69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780" w:customStyle="1">
    <w:name w:val="xl70"/>
    <w:basedOn w:val="707"/>
    <w:rPr>
      <w:rFonts w:ascii="Tahoma" w:hAnsi="Tahoma" w:cs="Tahoma" w:eastAsia="Calibri"/>
      <w:color w:val="FF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781" w:customStyle="1">
    <w:name w:val="xl71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782" w:customStyle="1">
    <w:name w:val="xl72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783" w:customStyle="1">
    <w:name w:val="xl73"/>
    <w:basedOn w:val="707"/>
    <w:rPr>
      <w:rFonts w:ascii="Tahoma" w:hAnsi="Tahoma" w:cs="Tahoma" w:eastAsia="Calibri"/>
      <w:color w:val="000000"/>
      <w:sz w:val="28"/>
      <w:szCs w:val="28"/>
    </w:rPr>
    <w:pPr>
      <w:spacing w:after="100" w:afterAutospacing="1" w:before="100" w:beforeAutospacing="1"/>
      <w:pBdr>
        <w:left w:val="single" w:sz="8" w:space="0" w:color="auto"/>
        <w:top w:val="single" w:sz="8" w:space="0" w:color="auto"/>
        <w:right w:val="single" w:sz="4" w:space="0" w:color="auto"/>
        <w:bottom w:val="single" w:sz="8" w:space="0" w:color="auto"/>
      </w:pBdr>
    </w:pPr>
  </w:style>
  <w:style w:type="paragraph" w:styleId="784" w:customStyle="1">
    <w:name w:val="xl74"/>
    <w:basedOn w:val="707"/>
    <w:rPr>
      <w:rFonts w:ascii="Tahoma" w:hAnsi="Tahoma" w:cs="Tahoma" w:eastAsia="Calibri"/>
      <w:color w:val="000000"/>
      <w:sz w:val="28"/>
      <w:szCs w:val="28"/>
    </w:rPr>
    <w:pPr>
      <w:spacing w:after="100" w:afterAutospacing="1" w:before="100" w:beforeAutospacing="1"/>
      <w:pBdr>
        <w:left w:val="single" w:sz="4" w:space="0" w:color="auto"/>
        <w:top w:val="single" w:sz="8" w:space="0" w:color="auto"/>
        <w:right w:val="single" w:sz="4" w:space="0" w:color="auto"/>
        <w:bottom w:val="single" w:sz="8" w:space="0" w:color="auto"/>
      </w:pBdr>
    </w:pPr>
  </w:style>
  <w:style w:type="paragraph" w:styleId="785" w:customStyle="1">
    <w:name w:val="xl75"/>
    <w:basedOn w:val="707"/>
    <w:rPr>
      <w:rFonts w:ascii="Tahoma" w:hAnsi="Tahoma" w:cs="Tahoma" w:eastAsia="Calibri"/>
      <w:color w:val="000000"/>
      <w:sz w:val="28"/>
      <w:szCs w:val="28"/>
    </w:rPr>
    <w:pPr>
      <w:spacing w:after="100" w:afterAutospacing="1" w:before="100" w:beforeAutospacing="1"/>
      <w:pBdr>
        <w:left w:val="single" w:sz="4" w:space="0" w:color="auto"/>
        <w:top w:val="single" w:sz="8" w:space="0" w:color="auto"/>
        <w:right w:val="single" w:sz="8" w:space="0" w:color="auto"/>
        <w:bottom w:val="single" w:sz="8" w:space="0" w:color="auto"/>
      </w:pBdr>
    </w:pPr>
  </w:style>
  <w:style w:type="paragraph" w:styleId="786" w:customStyle="1">
    <w:name w:val="xl76"/>
    <w:basedOn w:val="707"/>
    <w:rPr>
      <w:rFonts w:ascii="Tahoma" w:hAnsi="Tahoma" w:cs="Tahoma" w:eastAsia="Calibri"/>
      <w:color w:val="000000"/>
      <w:sz w:val="28"/>
      <w:szCs w:val="28"/>
    </w:rPr>
    <w:pPr>
      <w:spacing w:after="100" w:afterAutospacing="1" w:before="100" w:beforeAutospacing="1"/>
      <w:shd w:val="clear" w:fill="FFFFFF" w:color="auto"/>
    </w:pPr>
  </w:style>
  <w:style w:type="paragraph" w:styleId="787" w:customStyle="1">
    <w:name w:val="xl77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788" w:customStyle="1">
    <w:name w:val="xl78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789" w:customStyle="1">
    <w:name w:val="xl79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790" w:customStyle="1">
    <w:name w:val="xl80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791" w:customStyle="1">
    <w:name w:val="xl81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792" w:customStyle="1">
    <w:name w:val="xl82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793" w:customStyle="1">
    <w:name w:val="xl83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794" w:customStyle="1">
    <w:name w:val="xl84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795" w:customStyle="1">
    <w:name w:val="xl85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796" w:customStyle="1">
    <w:name w:val="xl86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797" w:customStyle="1">
    <w:name w:val="xl87"/>
    <w:basedOn w:val="707"/>
    <w:rPr>
      <w:rFonts w:ascii="Tahoma" w:hAnsi="Tahoma" w:cs="Tahoma" w:eastAsia="Calibri"/>
      <w:b/>
      <w:bCs/>
    </w:rPr>
    <w:pPr>
      <w:spacing w:after="100" w:afterAutospacing="1" w:before="100" w:beforeAutospacing="1"/>
      <w:pBdr>
        <w:right w:val="single" w:sz="4" w:space="0" w:color="auto"/>
      </w:pBdr>
    </w:pPr>
  </w:style>
  <w:style w:type="paragraph" w:styleId="798" w:customStyle="1">
    <w:name w:val="xl88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</w:pBdr>
    </w:pPr>
  </w:style>
  <w:style w:type="paragraph" w:styleId="799" w:customStyle="1">
    <w:name w:val="xl89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right w:val="single" w:sz="4" w:space="0" w:color="auto"/>
      </w:pBdr>
    </w:pPr>
  </w:style>
  <w:style w:type="paragraph" w:styleId="800" w:customStyle="1">
    <w:name w:val="xl90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801" w:customStyle="1">
    <w:name w:val="xl91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02" w:customStyle="1">
    <w:name w:val="xl92"/>
    <w:basedOn w:val="707"/>
    <w:rPr>
      <w:rFonts w:ascii="Tahoma" w:hAnsi="Tahoma" w:cs="Tahoma" w:eastAsia="Calibri"/>
    </w:rPr>
    <w:pPr>
      <w:jc w:val="right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03" w:customStyle="1">
    <w:name w:val="xl93"/>
    <w:basedOn w:val="707"/>
    <w:rPr>
      <w:rFonts w:ascii="Tahoma" w:hAnsi="Tahoma" w:cs="Tahoma" w:eastAsia="Calibri"/>
      <w:color w:val="000000"/>
    </w:rPr>
    <w:pPr>
      <w:jc w:val="right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04" w:customStyle="1">
    <w:name w:val="xl94"/>
    <w:basedOn w:val="707"/>
    <w:rPr>
      <w:rFonts w:ascii="Tahoma" w:hAnsi="Tahoma" w:cs="Tahoma" w:eastAsia="Calibri"/>
    </w:rPr>
    <w:pPr>
      <w:jc w:val="right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05" w:customStyle="1">
    <w:name w:val="xl95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06" w:customStyle="1">
    <w:name w:val="xl96"/>
    <w:basedOn w:val="707"/>
    <w:rPr>
      <w:rFonts w:ascii="Tahoma" w:hAnsi="Tahoma" w:cs="Tahoma" w:eastAsia="Calibri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</w:pBdr>
    </w:pPr>
  </w:style>
  <w:style w:type="paragraph" w:styleId="807" w:customStyle="1">
    <w:name w:val="xl97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808" w:customStyle="1">
    <w:name w:val="xl98"/>
    <w:basedOn w:val="707"/>
    <w:rPr>
      <w:rFonts w:ascii="Tahoma" w:hAnsi="Tahoma" w:cs="Tahoma" w:eastAsia="Calibri"/>
      <w:color w:val="000000"/>
      <w:sz w:val="28"/>
      <w:szCs w:val="28"/>
    </w:rPr>
    <w:pPr>
      <w:spacing w:after="100" w:afterAutospacing="1" w:before="100" w:beforeAutospacing="1"/>
      <w:pBdr>
        <w:left w:val="single" w:sz="4" w:space="0" w:color="auto"/>
      </w:pBdr>
    </w:pPr>
  </w:style>
  <w:style w:type="paragraph" w:styleId="809" w:customStyle="1">
    <w:name w:val="xl99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810" w:customStyle="1">
    <w:name w:val="xl100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</w:pBdr>
    </w:pPr>
  </w:style>
  <w:style w:type="paragraph" w:styleId="811" w:customStyle="1">
    <w:name w:val="xl101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top w:val="single" w:sz="4" w:space="0" w:color="auto"/>
      </w:pBdr>
    </w:pPr>
  </w:style>
  <w:style w:type="paragraph" w:styleId="812" w:customStyle="1">
    <w:name w:val="xl102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top w:val="single" w:sz="4" w:space="0" w:color="auto"/>
        <w:right w:val="single" w:sz="4" w:space="0" w:color="auto"/>
      </w:pBdr>
    </w:pPr>
  </w:style>
  <w:style w:type="paragraph" w:styleId="813" w:customStyle="1">
    <w:name w:val="xl103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</w:pBdr>
    </w:pPr>
  </w:style>
  <w:style w:type="paragraph" w:styleId="814" w:customStyle="1">
    <w:name w:val="xl104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</w:pPr>
  </w:style>
  <w:style w:type="paragraph" w:styleId="815" w:customStyle="1">
    <w:name w:val="xl105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right w:val="single" w:sz="4" w:space="0" w:color="auto"/>
      </w:pBdr>
    </w:pPr>
  </w:style>
  <w:style w:type="paragraph" w:styleId="816" w:customStyle="1">
    <w:name w:val="xl106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17" w:customStyle="1">
    <w:name w:val="xl107"/>
    <w:basedOn w:val="707"/>
    <w:rPr>
      <w:rFonts w:ascii="Tahoma" w:hAnsi="Tahoma" w:cs="Tahoma" w:eastAsia="Calibri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18" w:customStyle="1">
    <w:name w:val="xl108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19" w:customStyle="1">
    <w:name w:val="xl109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0" w:customStyle="1">
    <w:name w:val="xl110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1" w:customStyle="1">
    <w:name w:val="xl111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2" w:customStyle="1">
    <w:name w:val="xl112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3" w:customStyle="1">
    <w:name w:val="xl113"/>
    <w:basedOn w:val="707"/>
    <w:rPr>
      <w:rFonts w:ascii="Tahoma" w:hAnsi="Tahoma" w:cs="Tahoma" w:eastAsia="Calibri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4" w:customStyle="1">
    <w:name w:val="xl114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5" w:customStyle="1">
    <w:name w:val="xl115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</w:pPr>
  </w:style>
  <w:style w:type="paragraph" w:styleId="826" w:customStyle="1">
    <w:name w:val="xl116"/>
    <w:basedOn w:val="707"/>
    <w:rPr>
      <w:rFonts w:ascii="Tahoma" w:hAnsi="Tahoma" w:cs="Tahoma" w:eastAsia="Calibri"/>
      <w:b/>
      <w:bCs/>
      <w:color w:val="FF0000"/>
    </w:rPr>
    <w:pPr>
      <w:spacing w:after="100" w:afterAutospacing="1" w:before="100" w:beforeAutospacing="1"/>
      <w:pBdr>
        <w:top w:val="single" w:sz="8" w:space="0" w:color="auto"/>
        <w:bottom w:val="single" w:sz="8" w:space="0" w:color="auto"/>
      </w:pBdr>
    </w:pPr>
  </w:style>
  <w:style w:type="paragraph" w:styleId="827" w:customStyle="1">
    <w:name w:val="xl117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28" w:customStyle="1">
    <w:name w:val="xl118"/>
    <w:basedOn w:val="707"/>
    <w:rPr>
      <w:rFonts w:ascii="Tahoma" w:hAnsi="Tahoma" w:cs="Tahoma" w:eastAsia="Calibri"/>
      <w:b/>
      <w:bCs/>
      <w:color w:val="000000"/>
    </w:rPr>
    <w:pPr>
      <w:spacing w:after="100" w:afterAutospacing="1" w:before="100" w:beforeAutospacing="1"/>
    </w:pPr>
  </w:style>
  <w:style w:type="paragraph" w:styleId="829" w:customStyle="1">
    <w:name w:val="xl119"/>
    <w:basedOn w:val="707"/>
    <w:rPr>
      <w:rFonts w:ascii="Tahoma" w:hAnsi="Tahoma" w:cs="Tahoma" w:eastAsia="Calibri"/>
      <w:b/>
      <w:bCs/>
      <w:color w:val="000000"/>
    </w:rPr>
    <w:pPr>
      <w:jc w:val="right"/>
      <w:spacing w:after="100" w:afterAutospacing="1" w:before="100" w:beforeAutospacing="1"/>
    </w:pPr>
  </w:style>
  <w:style w:type="paragraph" w:styleId="830" w:customStyle="1">
    <w:name w:val="xl120"/>
    <w:basedOn w:val="707"/>
    <w:rPr>
      <w:rFonts w:ascii="Tahoma" w:hAnsi="Tahoma" w:cs="Tahoma" w:eastAsia="Calibri"/>
      <w:b/>
      <w:bCs/>
      <w:color w:val="000000"/>
    </w:rPr>
    <w:pPr>
      <w:jc w:val="right"/>
      <w:spacing w:after="100" w:afterAutospacing="1" w:before="100" w:beforeAutospacing="1"/>
    </w:pPr>
  </w:style>
  <w:style w:type="paragraph" w:styleId="831" w:customStyle="1">
    <w:name w:val="xl121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32" w:customStyle="1">
    <w:name w:val="xl122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33" w:customStyle="1">
    <w:name w:val="xl123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34" w:customStyle="1">
    <w:name w:val="xl124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</w:pBdr>
    </w:pPr>
  </w:style>
  <w:style w:type="paragraph" w:styleId="835" w:customStyle="1">
    <w:name w:val="xl125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</w:pBdr>
    </w:pPr>
  </w:style>
  <w:style w:type="paragraph" w:styleId="836" w:customStyle="1">
    <w:name w:val="xl126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  <w:right w:val="single" w:sz="4" w:space="0" w:color="auto"/>
      </w:pBdr>
    </w:pPr>
  </w:style>
  <w:style w:type="paragraph" w:styleId="837" w:customStyle="1">
    <w:name w:val="xl127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</w:pBdr>
    </w:pPr>
  </w:style>
  <w:style w:type="paragraph" w:styleId="838" w:customStyle="1">
    <w:name w:val="xl12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</w:pPr>
  </w:style>
  <w:style w:type="paragraph" w:styleId="839" w:customStyle="1">
    <w:name w:val="xl129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right w:val="single" w:sz="4" w:space="0" w:color="auto"/>
      </w:pBdr>
    </w:pPr>
  </w:style>
  <w:style w:type="paragraph" w:styleId="840" w:customStyle="1">
    <w:name w:val="xl130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1" w:customStyle="1">
    <w:name w:val="xl131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2" w:customStyle="1">
    <w:name w:val="xl132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3" w:customStyle="1">
    <w:name w:val="xl133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44" w:customStyle="1">
    <w:name w:val="xl134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5" w:customStyle="1">
    <w:name w:val="xl135"/>
    <w:basedOn w:val="707"/>
    <w:rPr>
      <w:rFonts w:ascii="Tahoma" w:hAnsi="Tahoma" w:cs="Tahoma" w:eastAsia="Calibri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46" w:customStyle="1">
    <w:name w:val="xl136"/>
    <w:basedOn w:val="707"/>
    <w:rPr>
      <w:rFonts w:ascii="Tahoma" w:hAnsi="Tahoma" w:cs="Tahoma" w:eastAsia="Calibri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47" w:customStyle="1">
    <w:name w:val="xl137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848" w:customStyle="1">
    <w:name w:val="xl13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bottom w:val="single" w:sz="4" w:space="0" w:color="auto"/>
      </w:pBdr>
    </w:pPr>
  </w:style>
  <w:style w:type="paragraph" w:styleId="849" w:customStyle="1">
    <w:name w:val="xl139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50" w:customStyle="1">
    <w:name w:val="xl140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51" w:customStyle="1">
    <w:name w:val="xl141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</w:pBdr>
    </w:pPr>
  </w:style>
  <w:style w:type="paragraph" w:styleId="852" w:customStyle="1">
    <w:name w:val="xl142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53" w:customStyle="1">
    <w:name w:val="xl143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54" w:customStyle="1">
    <w:name w:val="xl144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</w:pBdr>
    </w:pPr>
  </w:style>
  <w:style w:type="paragraph" w:styleId="855" w:customStyle="1">
    <w:name w:val="xl145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56" w:customStyle="1">
    <w:name w:val="xl146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57" w:customStyle="1">
    <w:name w:val="xl147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58" w:customStyle="1">
    <w:name w:val="xl14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59" w:customStyle="1">
    <w:name w:val="xl149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0" w:customStyle="1">
    <w:name w:val="xl150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1" w:customStyle="1">
    <w:name w:val="xl151"/>
    <w:basedOn w:val="707"/>
    <w:rPr>
      <w:rFonts w:ascii="Tahoma" w:hAnsi="Tahoma" w:cs="Tahoma" w:eastAsia="Calibri"/>
      <w:b/>
      <w:bCs/>
      <w:i/>
      <w:iCs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862" w:customStyle="1">
    <w:name w:val="xl152"/>
    <w:basedOn w:val="707"/>
    <w:rPr>
      <w:rFonts w:ascii="Tahoma" w:hAnsi="Tahoma" w:cs="Tahoma" w:eastAsia="Calibri"/>
      <w:b/>
      <w:bCs/>
      <w:i/>
      <w:iCs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bottom w:val="single" w:sz="4" w:space="0" w:color="auto"/>
      </w:pBdr>
    </w:pPr>
  </w:style>
  <w:style w:type="paragraph" w:styleId="863" w:customStyle="1">
    <w:name w:val="xl153"/>
    <w:basedOn w:val="707"/>
    <w:rPr>
      <w:rFonts w:ascii="Tahoma" w:hAnsi="Tahoma" w:cs="Tahoma" w:eastAsia="Calibri"/>
      <w:b/>
      <w:bCs/>
      <w:i/>
      <w:iCs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4" w:customStyle="1">
    <w:name w:val="xl154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65" w:customStyle="1">
    <w:name w:val="xl155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6" w:customStyle="1">
    <w:name w:val="xl156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67" w:customStyle="1">
    <w:name w:val="xl157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868" w:customStyle="1">
    <w:name w:val="xl15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  <w:bottom w:val="single" w:sz="4" w:space="0" w:color="auto"/>
      </w:pBdr>
    </w:pPr>
  </w:style>
  <w:style w:type="paragraph" w:styleId="869" w:customStyle="1">
    <w:name w:val="xl159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70" w:customStyle="1">
    <w:name w:val="xl160"/>
    <w:basedOn w:val="707"/>
    <w:rPr>
      <w:rFonts w:ascii="Tahoma" w:hAnsi="Tahoma" w:cs="Tahoma" w:eastAsia="Calibri"/>
      <w:b/>
      <w:bCs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</w:pBdr>
    </w:pPr>
  </w:style>
  <w:style w:type="paragraph" w:styleId="871" w:customStyle="1">
    <w:name w:val="xl161"/>
    <w:basedOn w:val="707"/>
    <w:rPr>
      <w:rFonts w:ascii="Tahoma" w:hAnsi="Tahoma" w:cs="Tahoma" w:eastAsia="Calibri"/>
      <w:b/>
      <w:bCs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72" w:customStyle="1">
    <w:name w:val="xl162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873" w:customStyle="1">
    <w:name w:val="xl163"/>
    <w:basedOn w:val="707"/>
    <w:rPr>
      <w:rFonts w:ascii="Tahoma" w:hAnsi="Tahoma" w:cs="Tahoma" w:eastAsia="Calibri"/>
      <w:b/>
      <w:bCs/>
      <w:i/>
      <w:iCs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874" w:customStyle="1">
    <w:name w:val="xl164"/>
    <w:basedOn w:val="707"/>
    <w:rPr>
      <w:rFonts w:ascii="Tahoma" w:hAnsi="Tahoma" w:cs="Tahoma" w:eastAsia="Calibri"/>
      <w:b/>
      <w:bCs/>
      <w:i/>
      <w:iCs/>
      <w:color w:val="000000"/>
    </w:rPr>
    <w:pPr>
      <w:jc w:val="center"/>
      <w:spacing w:after="100" w:afterAutospacing="1" w:before="100" w:beforeAutospacing="1"/>
      <w:pBdr>
        <w:top w:val="single" w:sz="4" w:space="0" w:color="auto"/>
        <w:bottom w:val="single" w:sz="4" w:space="0" w:color="auto"/>
      </w:pBdr>
    </w:pPr>
  </w:style>
  <w:style w:type="paragraph" w:styleId="875" w:customStyle="1">
    <w:name w:val="xl165"/>
    <w:basedOn w:val="707"/>
    <w:rPr>
      <w:rFonts w:ascii="Tahoma" w:hAnsi="Tahoma" w:cs="Tahoma" w:eastAsia="Calibri"/>
      <w:b/>
      <w:bCs/>
      <w:i/>
      <w:iCs/>
      <w:color w:val="000000"/>
    </w:rPr>
    <w:pPr>
      <w:jc w:val="center"/>
      <w:spacing w:after="100" w:afterAutospacing="1" w:before="100" w:beforeAutospacing="1"/>
      <w:pBdr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76" w:customStyle="1">
    <w:name w:val="xl166"/>
    <w:basedOn w:val="707"/>
    <w:rPr>
      <w:rFonts w:ascii="Tahoma" w:hAnsi="Tahoma" w:cs="Tahoma" w:eastAsia="Calibri"/>
      <w:b/>
      <w:bCs/>
      <w:i/>
      <w:iCs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877" w:customStyle="1">
    <w:name w:val="xl167"/>
    <w:basedOn w:val="707"/>
    <w:rPr>
      <w:rFonts w:ascii="Tahoma" w:hAnsi="Tahoma" w:cs="Tahoma" w:eastAsia="Calibri"/>
      <w:b/>
      <w:bCs/>
      <w:i/>
      <w:iCs/>
    </w:rPr>
    <w:pPr>
      <w:jc w:val="center"/>
      <w:spacing w:after="100" w:afterAutospacing="1" w:before="100" w:beforeAutospacing="1"/>
      <w:pBdr>
        <w:top w:val="single" w:sz="4" w:space="0" w:color="auto"/>
        <w:bottom w:val="single" w:sz="4" w:space="0" w:color="auto"/>
      </w:pBdr>
    </w:pPr>
  </w:style>
  <w:style w:type="paragraph" w:styleId="878" w:customStyle="1">
    <w:name w:val="xl168"/>
    <w:basedOn w:val="707"/>
    <w:rPr>
      <w:rFonts w:ascii="Tahoma" w:hAnsi="Tahoma" w:cs="Tahoma" w:eastAsia="Calibri"/>
      <w:b/>
      <w:bCs/>
      <w:i/>
      <w:iCs/>
    </w:rPr>
    <w:pPr>
      <w:jc w:val="center"/>
      <w:spacing w:after="100" w:afterAutospacing="1" w:before="100" w:beforeAutospacing="1"/>
      <w:pBdr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79" w:customStyle="1">
    <w:name w:val="xl169"/>
    <w:basedOn w:val="707"/>
    <w:rPr>
      <w:rFonts w:ascii="Tahoma" w:hAnsi="Tahoma" w:cs="Tahoma" w:eastAsia="Calibri"/>
      <w:b/>
      <w:bCs/>
      <w:color w:val="00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880" w:customStyle="1">
    <w:name w:val="xl170"/>
    <w:basedOn w:val="707"/>
    <w:rPr>
      <w:rFonts w:ascii="Tahoma" w:hAnsi="Tahoma" w:cs="Tahoma" w:eastAsia="Calibri"/>
      <w:b/>
      <w:bCs/>
      <w:color w:val="00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81" w:customStyle="1">
    <w:name w:val="xl171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82" w:customStyle="1">
    <w:name w:val="xl172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83" w:customStyle="1">
    <w:name w:val="xl173"/>
    <w:basedOn w:val="707"/>
    <w:rPr>
      <w:rFonts w:ascii="Tahoma" w:hAnsi="Tahoma" w:cs="Tahoma" w:eastAsia="Calibri"/>
      <w:color w:val="FF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84" w:customStyle="1">
    <w:name w:val="xl174"/>
    <w:basedOn w:val="707"/>
    <w:rPr>
      <w:rFonts w:ascii="Tahoma" w:hAnsi="Tahoma" w:cs="Tahoma" w:eastAsia="Calibri"/>
      <w:color w:val="FF0000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885" w:customStyle="1">
    <w:name w:val="xl175"/>
    <w:basedOn w:val="707"/>
    <w:rPr>
      <w:rFonts w:ascii="Tahoma" w:hAnsi="Tahoma" w:cs="Tahoma" w:eastAsia="Calibri"/>
      <w:color w:val="FF0000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86" w:customStyle="1">
    <w:name w:val="xl176"/>
    <w:basedOn w:val="707"/>
    <w:rPr>
      <w:rFonts w:ascii="Tahoma" w:hAnsi="Tahoma" w:cs="Tahoma" w:eastAsia="Calibri"/>
      <w:b/>
      <w:bCs/>
      <w:i/>
      <w:iCs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87" w:customStyle="1">
    <w:name w:val="xl177"/>
    <w:basedOn w:val="707"/>
    <w:rPr>
      <w:rFonts w:ascii="Tahoma" w:hAnsi="Tahoma" w:cs="Tahoma" w:eastAsia="Calibri"/>
      <w:b/>
      <w:bCs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888" w:customStyle="1">
    <w:name w:val="xl178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89" w:customStyle="1">
    <w:name w:val="xl179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bottom w:val="single" w:sz="8" w:space="0" w:color="auto"/>
      </w:pBdr>
    </w:pPr>
  </w:style>
  <w:style w:type="paragraph" w:styleId="890" w:customStyle="1">
    <w:name w:val="xl180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bottom w:val="single" w:sz="8" w:space="0" w:color="auto"/>
      </w:pBdr>
    </w:pPr>
  </w:style>
  <w:style w:type="paragraph" w:styleId="891" w:customStyle="1">
    <w:name w:val="xl181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right w:val="single" w:sz="4" w:space="0" w:color="auto"/>
        <w:bottom w:val="single" w:sz="8" w:space="0" w:color="auto"/>
      </w:pBdr>
    </w:pPr>
  </w:style>
  <w:style w:type="paragraph" w:styleId="892" w:customStyle="1">
    <w:name w:val="xl182"/>
    <w:basedOn w:val="707"/>
    <w:rPr>
      <w:rFonts w:ascii="Tahoma" w:hAnsi="Tahoma" w:cs="Tahoma" w:eastAsia="Calibri"/>
      <w:b/>
      <w:bCs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93" w:customStyle="1">
    <w:name w:val="xl183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894" w:customStyle="1">
    <w:name w:val="xl184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  <w:bottom w:val="single" w:sz="4" w:space="0" w:color="auto"/>
      </w:pBdr>
    </w:pPr>
  </w:style>
  <w:style w:type="paragraph" w:styleId="895" w:customStyle="1">
    <w:name w:val="xl185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896" w:customStyle="1">
    <w:name w:val="xl186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897" w:customStyle="1">
    <w:name w:val="xl187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898" w:customStyle="1">
    <w:name w:val="xl188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899" w:customStyle="1">
    <w:name w:val="xl189"/>
    <w:basedOn w:val="707"/>
    <w:rPr>
      <w:rFonts w:ascii="Tahoma" w:hAnsi="Tahoma" w:cs="Tahoma" w:eastAsia="Calibri"/>
    </w:rPr>
    <w:pPr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900" w:customStyle="1">
    <w:name w:val="xl190"/>
    <w:basedOn w:val="707"/>
    <w:rPr>
      <w:rFonts w:ascii="Tahoma" w:hAnsi="Tahoma" w:cs="Tahoma" w:eastAsia="Calibri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</w:pBdr>
    </w:pPr>
  </w:style>
  <w:style w:type="paragraph" w:styleId="901" w:customStyle="1">
    <w:name w:val="xl191"/>
    <w:basedOn w:val="707"/>
    <w:rPr>
      <w:rFonts w:ascii="Tahoma" w:hAnsi="Tahoma" w:cs="Tahoma" w:eastAsia="Calibri"/>
    </w:rPr>
    <w:pPr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902" w:customStyle="1">
    <w:name w:val="xl192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bottom w:val="single" w:sz="4" w:space="0" w:color="auto"/>
      </w:pBdr>
    </w:pPr>
  </w:style>
  <w:style w:type="paragraph" w:styleId="903" w:customStyle="1">
    <w:name w:val="xl193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bottom w:val="single" w:sz="4" w:space="0" w:color="auto"/>
      </w:pBdr>
    </w:pPr>
  </w:style>
  <w:style w:type="paragraph" w:styleId="904" w:customStyle="1">
    <w:name w:val="xl194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right w:val="single" w:sz="4" w:space="0" w:color="auto"/>
        <w:bottom w:val="single" w:sz="4" w:space="0" w:color="auto"/>
      </w:pBdr>
    </w:pPr>
  </w:style>
  <w:style w:type="paragraph" w:styleId="905" w:customStyle="1">
    <w:name w:val="xl195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906" w:customStyle="1">
    <w:name w:val="xl196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bottom w:val="single" w:sz="4" w:space="0" w:color="auto"/>
      </w:pBdr>
    </w:pPr>
  </w:style>
  <w:style w:type="paragraph" w:styleId="907" w:customStyle="1">
    <w:name w:val="xl197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908" w:customStyle="1">
    <w:name w:val="xl19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</w:pBdr>
    </w:pPr>
  </w:style>
  <w:style w:type="paragraph" w:styleId="909" w:customStyle="1">
    <w:name w:val="xl199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</w:pBdr>
    </w:pPr>
  </w:style>
  <w:style w:type="paragraph" w:styleId="910" w:customStyle="1">
    <w:name w:val="xl200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  <w:right w:val="single" w:sz="4" w:space="0" w:color="auto"/>
      </w:pBdr>
    </w:pPr>
  </w:style>
  <w:style w:type="paragraph" w:styleId="911" w:customStyle="1">
    <w:name w:val="xl201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</w:pBdr>
    </w:pPr>
  </w:style>
  <w:style w:type="paragraph" w:styleId="912" w:customStyle="1">
    <w:name w:val="xl202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</w:pPr>
  </w:style>
  <w:style w:type="paragraph" w:styleId="913" w:customStyle="1">
    <w:name w:val="xl203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right w:val="single" w:sz="4" w:space="0" w:color="auto"/>
      </w:pBdr>
    </w:pPr>
  </w:style>
  <w:style w:type="paragraph" w:styleId="914" w:customStyle="1">
    <w:name w:val="xl204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bottom w:val="single" w:sz="4" w:space="0" w:color="auto"/>
      </w:pBdr>
    </w:pPr>
  </w:style>
  <w:style w:type="paragraph" w:styleId="915" w:customStyle="1">
    <w:name w:val="xl205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bottom w:val="single" w:sz="4" w:space="0" w:color="auto"/>
      </w:pBdr>
    </w:pPr>
  </w:style>
  <w:style w:type="paragraph" w:styleId="916" w:customStyle="1">
    <w:name w:val="xl206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right w:val="single" w:sz="4" w:space="0" w:color="auto"/>
        <w:bottom w:val="single" w:sz="4" w:space="0" w:color="auto"/>
      </w:pBdr>
    </w:pPr>
  </w:style>
  <w:style w:type="paragraph" w:styleId="917" w:customStyle="1">
    <w:name w:val="xl207"/>
    <w:basedOn w:val="707"/>
    <w:rPr>
      <w:rFonts w:ascii="Tahoma" w:hAnsi="Tahoma" w:cs="Tahoma" w:eastAsia="Calibri"/>
      <w:b/>
      <w:bCs/>
      <w:i/>
      <w:iCs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918" w:customStyle="1">
    <w:name w:val="xl20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919" w:customStyle="1">
    <w:name w:val="xl209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</w:pBdr>
    </w:pPr>
  </w:style>
  <w:style w:type="paragraph" w:styleId="920" w:customStyle="1">
    <w:name w:val="xl210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921" w:customStyle="1">
    <w:name w:val="xl211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922" w:customStyle="1">
    <w:name w:val="xl212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923" w:customStyle="1">
    <w:name w:val="xl213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924" w:customStyle="1">
    <w:name w:val="xl214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right w:val="single" w:sz="4" w:space="0" w:color="auto"/>
      </w:pBdr>
    </w:pPr>
  </w:style>
  <w:style w:type="paragraph" w:styleId="925" w:customStyle="1">
    <w:name w:val="xl215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926" w:customStyle="1">
    <w:name w:val="xl216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927" w:customStyle="1">
    <w:name w:val="xl217"/>
    <w:basedOn w:val="707"/>
    <w:rPr>
      <w:rFonts w:ascii="Tahoma" w:hAnsi="Tahoma" w:cs="Tahoma" w:eastAsia="Calibri"/>
      <w:b/>
      <w:bCs/>
      <w:color w:val="FF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</w:pBdr>
    </w:pPr>
  </w:style>
  <w:style w:type="paragraph" w:styleId="928" w:customStyle="1">
    <w:name w:val="xl218"/>
    <w:basedOn w:val="707"/>
    <w:rPr>
      <w:rFonts w:ascii="Tahoma" w:hAnsi="Tahoma" w:cs="Tahoma" w:eastAsia="Calibri"/>
      <w:b/>
      <w:bCs/>
      <w:color w:val="FF0000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929" w:customStyle="1">
    <w:name w:val="xl219"/>
    <w:basedOn w:val="707"/>
    <w:rPr>
      <w:rFonts w:ascii="Tahoma" w:hAnsi="Tahoma" w:cs="Tahoma" w:eastAsia="Calibri"/>
      <w:b/>
      <w:bCs/>
      <w:color w:val="000000"/>
    </w:rPr>
    <w:pPr>
      <w:spacing w:after="100" w:afterAutospacing="1" w:before="100" w:beforeAutospacing="1"/>
    </w:pPr>
  </w:style>
  <w:style w:type="paragraph" w:styleId="930" w:customStyle="1">
    <w:name w:val="xl220"/>
    <w:basedOn w:val="707"/>
    <w:rPr>
      <w:rFonts w:ascii="Tahoma" w:hAnsi="Tahoma" w:cs="Tahoma" w:eastAsia="Calibri"/>
      <w:b/>
      <w:bCs/>
      <w:color w:val="000000"/>
      <w:sz w:val="28"/>
      <w:szCs w:val="28"/>
    </w:rPr>
    <w:pPr>
      <w:jc w:val="center"/>
      <w:spacing w:after="100" w:afterAutospacing="1" w:before="100" w:beforeAutospacing="1"/>
    </w:pPr>
  </w:style>
  <w:style w:type="paragraph" w:styleId="931" w:customStyle="1">
    <w:name w:val="xl221"/>
    <w:basedOn w:val="707"/>
    <w:rPr>
      <w:rFonts w:ascii="Tahoma" w:hAnsi="Tahoma" w:cs="Tahoma" w:eastAsia="Calibri"/>
    </w:rPr>
    <w:pPr>
      <w:spacing w:after="100" w:afterAutospacing="1" w:before="100" w:beforeAutospacing="1"/>
      <w:pBdr>
        <w:left w:val="single" w:sz="4" w:space="0" w:color="auto"/>
        <w:right w:val="single" w:sz="4" w:space="0" w:color="auto"/>
        <w:bottom w:val="single" w:sz="4" w:space="0" w:color="auto"/>
      </w:pBdr>
    </w:pPr>
  </w:style>
  <w:style w:type="paragraph" w:styleId="932" w:customStyle="1">
    <w:name w:val="xl222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</w:pBdr>
    </w:pPr>
  </w:style>
  <w:style w:type="paragraph" w:styleId="933" w:customStyle="1">
    <w:name w:val="xl223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</w:pBdr>
    </w:pPr>
  </w:style>
  <w:style w:type="paragraph" w:styleId="934" w:customStyle="1">
    <w:name w:val="xl224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right w:val="single" w:sz="4" w:space="0" w:color="auto"/>
      </w:pBdr>
    </w:pPr>
  </w:style>
  <w:style w:type="paragraph" w:styleId="935" w:customStyle="1">
    <w:name w:val="xl225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</w:pBdr>
    </w:pPr>
  </w:style>
  <w:style w:type="paragraph" w:styleId="936" w:customStyle="1">
    <w:name w:val="xl226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</w:pPr>
  </w:style>
  <w:style w:type="paragraph" w:styleId="937" w:customStyle="1">
    <w:name w:val="xl227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right w:val="single" w:sz="4" w:space="0" w:color="auto"/>
      </w:pBdr>
    </w:pPr>
  </w:style>
  <w:style w:type="paragraph" w:styleId="938" w:customStyle="1">
    <w:name w:val="xl228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bottom w:val="single" w:sz="4" w:space="0" w:color="auto"/>
      </w:pBdr>
    </w:pPr>
  </w:style>
  <w:style w:type="paragraph" w:styleId="939" w:customStyle="1">
    <w:name w:val="xl229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bottom w:val="single" w:sz="4" w:space="0" w:color="auto"/>
      </w:pBdr>
    </w:pPr>
  </w:style>
  <w:style w:type="paragraph" w:styleId="940" w:customStyle="1">
    <w:name w:val="xl230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shd w:val="clear" w:fill="FFFFFF" w:color="auto"/>
      <w:pBdr>
        <w:right w:val="single" w:sz="4" w:space="0" w:color="auto"/>
        <w:bottom w:val="single" w:sz="4" w:space="0" w:color="auto"/>
      </w:pBdr>
    </w:pPr>
  </w:style>
  <w:style w:type="paragraph" w:styleId="941" w:customStyle="1">
    <w:name w:val="xl231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</w:pBdr>
    </w:pPr>
  </w:style>
  <w:style w:type="paragraph" w:styleId="942" w:customStyle="1">
    <w:name w:val="xl232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</w:pBdr>
    </w:pPr>
  </w:style>
  <w:style w:type="paragraph" w:styleId="943" w:customStyle="1">
    <w:name w:val="xl233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right w:val="single" w:sz="4" w:space="0" w:color="auto"/>
      </w:pBdr>
    </w:pPr>
  </w:style>
  <w:style w:type="paragraph" w:styleId="944" w:customStyle="1">
    <w:name w:val="xl234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</w:pBdr>
    </w:pPr>
  </w:style>
  <w:style w:type="paragraph" w:styleId="945" w:customStyle="1">
    <w:name w:val="xl235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</w:pPr>
  </w:style>
  <w:style w:type="paragraph" w:styleId="946" w:customStyle="1">
    <w:name w:val="xl236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right w:val="single" w:sz="4" w:space="0" w:color="auto"/>
      </w:pBdr>
    </w:pPr>
  </w:style>
  <w:style w:type="paragraph" w:styleId="947" w:customStyle="1">
    <w:name w:val="xl237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right w:val="single" w:sz="4" w:space="0" w:color="auto"/>
      </w:pBdr>
    </w:pPr>
  </w:style>
  <w:style w:type="paragraph" w:styleId="948" w:customStyle="1">
    <w:name w:val="xl23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top w:val="single" w:sz="4" w:space="0" w:color="auto"/>
      </w:pBdr>
    </w:pPr>
  </w:style>
  <w:style w:type="paragraph" w:styleId="949" w:customStyle="1">
    <w:name w:val="xl239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</w:pBdr>
    </w:pPr>
  </w:style>
  <w:style w:type="paragraph" w:styleId="950" w:customStyle="1">
    <w:name w:val="xl240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top w:val="single" w:sz="4" w:space="0" w:color="auto"/>
        <w:right w:val="single" w:sz="4" w:space="0" w:color="auto"/>
      </w:pBdr>
    </w:pPr>
  </w:style>
  <w:style w:type="paragraph" w:styleId="951" w:customStyle="1">
    <w:name w:val="xl241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</w:pBdr>
    </w:pPr>
  </w:style>
  <w:style w:type="paragraph" w:styleId="952" w:customStyle="1">
    <w:name w:val="xl242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</w:pPr>
  </w:style>
  <w:style w:type="paragraph" w:styleId="953" w:customStyle="1">
    <w:name w:val="xl243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right w:val="single" w:sz="4" w:space="0" w:color="auto"/>
      </w:pBdr>
    </w:pPr>
  </w:style>
  <w:style w:type="paragraph" w:styleId="954" w:customStyle="1">
    <w:name w:val="xl244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left w:val="single" w:sz="4" w:space="0" w:color="auto"/>
        <w:bottom w:val="single" w:sz="4" w:space="0" w:color="auto"/>
      </w:pBdr>
    </w:pPr>
  </w:style>
  <w:style w:type="paragraph" w:styleId="955" w:customStyle="1">
    <w:name w:val="xl245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bottom w:val="single" w:sz="4" w:space="0" w:color="auto"/>
      </w:pBdr>
    </w:pPr>
  </w:style>
  <w:style w:type="paragraph" w:styleId="956" w:customStyle="1">
    <w:name w:val="xl246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shd w:val="clear" w:fill="FFFFFF" w:color="auto"/>
      <w:pBdr>
        <w:right w:val="single" w:sz="4" w:space="0" w:color="auto"/>
        <w:bottom w:val="single" w:sz="4" w:space="0" w:color="auto"/>
      </w:pBdr>
    </w:pPr>
  </w:style>
  <w:style w:type="paragraph" w:styleId="957" w:customStyle="1">
    <w:name w:val="xl247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top w:val="single" w:sz="4" w:space="0" w:color="auto"/>
      </w:pBdr>
    </w:pPr>
  </w:style>
  <w:style w:type="paragraph" w:styleId="958" w:customStyle="1">
    <w:name w:val="xl248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top w:val="single" w:sz="4" w:space="0" w:color="auto"/>
      </w:pBdr>
    </w:pPr>
  </w:style>
  <w:style w:type="paragraph" w:styleId="959" w:customStyle="1">
    <w:name w:val="xl249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top w:val="single" w:sz="4" w:space="0" w:color="auto"/>
        <w:right w:val="single" w:sz="4" w:space="0" w:color="auto"/>
      </w:pBdr>
    </w:pPr>
  </w:style>
  <w:style w:type="paragraph" w:styleId="960" w:customStyle="1">
    <w:name w:val="xl250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</w:pBdr>
    </w:pPr>
  </w:style>
  <w:style w:type="paragraph" w:styleId="961" w:customStyle="1">
    <w:name w:val="xl251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</w:pPr>
  </w:style>
  <w:style w:type="paragraph" w:styleId="962" w:customStyle="1">
    <w:name w:val="xl252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right w:val="single" w:sz="4" w:space="0" w:color="auto"/>
      </w:pBdr>
    </w:pPr>
  </w:style>
  <w:style w:type="paragraph" w:styleId="963" w:customStyle="1">
    <w:name w:val="xl253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left w:val="single" w:sz="4" w:space="0" w:color="auto"/>
        <w:bottom w:val="single" w:sz="4" w:space="0" w:color="auto"/>
      </w:pBdr>
    </w:pPr>
  </w:style>
  <w:style w:type="paragraph" w:styleId="964" w:customStyle="1">
    <w:name w:val="xl254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bottom w:val="single" w:sz="4" w:space="0" w:color="auto"/>
      </w:pBdr>
    </w:pPr>
  </w:style>
  <w:style w:type="paragraph" w:styleId="965" w:customStyle="1">
    <w:name w:val="xl255"/>
    <w:basedOn w:val="707"/>
    <w:rPr>
      <w:rFonts w:ascii="Tahoma" w:hAnsi="Tahoma" w:cs="Tahoma" w:eastAsia="Calibri"/>
      <w:color w:val="000000"/>
    </w:rPr>
    <w:pPr>
      <w:spacing w:after="100" w:afterAutospacing="1" w:before="100" w:beforeAutospacing="1"/>
      <w:pBdr>
        <w:right w:val="single" w:sz="4" w:space="0" w:color="auto"/>
        <w:bottom w:val="single" w:sz="4" w:space="0" w:color="auto"/>
      </w:pBdr>
    </w:pPr>
  </w:style>
  <w:style w:type="paragraph" w:styleId="966" w:customStyle="1">
    <w:name w:val="xl256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  <w:bottom w:val="single" w:sz="4" w:space="0" w:color="auto"/>
      </w:pBdr>
    </w:pPr>
  </w:style>
  <w:style w:type="paragraph" w:styleId="967" w:customStyle="1">
    <w:name w:val="xl257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  <w:bottom w:val="single" w:sz="4" w:space="0" w:color="auto"/>
      </w:pBdr>
    </w:pPr>
  </w:style>
  <w:style w:type="paragraph" w:styleId="968" w:customStyle="1">
    <w:name w:val="xl258"/>
    <w:basedOn w:val="707"/>
    <w:rPr>
      <w:rFonts w:ascii="Tahoma" w:hAnsi="Tahoma" w:cs="Tahoma" w:eastAsia="Calibri"/>
      <w:color w:val="000000"/>
    </w:rPr>
    <w:pPr>
      <w:jc w:val="center"/>
      <w:spacing w:after="100" w:afterAutospacing="1" w:before="100" w:beforeAutospacing="1"/>
      <w:pBdr>
        <w:top w:val="single" w:sz="4" w:space="0" w:color="auto"/>
        <w:right w:val="single" w:sz="4" w:space="0" w:color="auto"/>
        <w:bottom w:val="single" w:sz="4" w:space="0" w:color="auto"/>
      </w:pBdr>
    </w:pPr>
  </w:style>
  <w:style w:type="paragraph" w:styleId="969" w:customStyle="1">
    <w:name w:val="xl259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top w:val="single" w:sz="4" w:space="0" w:color="auto"/>
      </w:pBdr>
    </w:pPr>
  </w:style>
  <w:style w:type="paragraph" w:styleId="970" w:customStyle="1">
    <w:name w:val="xl260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top w:val="single" w:sz="4" w:space="0" w:color="auto"/>
      </w:pBdr>
    </w:pPr>
  </w:style>
  <w:style w:type="paragraph" w:styleId="971" w:customStyle="1">
    <w:name w:val="xl261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top w:val="single" w:sz="4" w:space="0" w:color="auto"/>
        <w:right w:val="single" w:sz="4" w:space="0" w:color="auto"/>
      </w:pBdr>
    </w:pPr>
  </w:style>
  <w:style w:type="paragraph" w:styleId="972" w:customStyle="1">
    <w:name w:val="xl262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</w:pBdr>
    </w:pPr>
  </w:style>
  <w:style w:type="paragraph" w:styleId="973" w:customStyle="1">
    <w:name w:val="xl263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</w:pPr>
  </w:style>
  <w:style w:type="paragraph" w:styleId="974" w:customStyle="1">
    <w:name w:val="xl264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right w:val="single" w:sz="4" w:space="0" w:color="auto"/>
      </w:pBdr>
    </w:pPr>
  </w:style>
  <w:style w:type="paragraph" w:styleId="975" w:customStyle="1">
    <w:name w:val="xl265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left w:val="single" w:sz="4" w:space="0" w:color="auto"/>
        <w:bottom w:val="single" w:sz="4" w:space="0" w:color="auto"/>
      </w:pBdr>
    </w:pPr>
  </w:style>
  <w:style w:type="paragraph" w:styleId="976" w:customStyle="1">
    <w:name w:val="xl266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bottom w:val="single" w:sz="4" w:space="0" w:color="auto"/>
      </w:pBdr>
    </w:pPr>
  </w:style>
  <w:style w:type="paragraph" w:styleId="977" w:customStyle="1">
    <w:name w:val="xl267"/>
    <w:basedOn w:val="707"/>
    <w:rPr>
      <w:rFonts w:ascii="Tahoma" w:hAnsi="Tahoma" w:cs="Tahoma" w:eastAsia="Calibri"/>
    </w:rPr>
    <w:pPr>
      <w:jc w:val="center"/>
      <w:spacing w:after="100" w:afterAutospacing="1" w:before="100" w:beforeAutospacing="1"/>
      <w:pBdr>
        <w:right w:val="single" w:sz="4" w:space="0" w:color="auto"/>
        <w:bottom w:val="single" w:sz="4" w:space="0" w:color="auto"/>
      </w:pBdr>
    </w:pPr>
  </w:style>
  <w:style w:type="paragraph" w:styleId="978" w:customStyle="1">
    <w:name w:val="Style2"/>
    <w:basedOn w:val="707"/>
    <w:uiPriority w:val="99"/>
    <w:rPr>
      <w:rFonts w:ascii="Tahoma" w:hAnsi="Tahoma" w:cs="Tahoma" w:eastAsia="Calibri"/>
    </w:rPr>
    <w:pPr>
      <w:ind w:firstLine="727"/>
      <w:jc w:val="both"/>
      <w:spacing w:lineRule="exact" w:line="328"/>
      <w:widowControl w:val="off"/>
    </w:pPr>
  </w:style>
  <w:style w:type="character" w:styleId="979">
    <w:name w:val="page number"/>
    <w:basedOn w:val="717"/>
    <w:unhideWhenUsed/>
    <w:rPr>
      <w:rFonts w:ascii="Times New Roman" w:hAnsi="Times New Roman" w:cs="Times New Roman" w:hint="default"/>
    </w:rPr>
  </w:style>
  <w:style w:type="character" w:styleId="980" w:customStyle="1">
    <w:name w:val="Font Style12"/>
    <w:uiPriority w:val="99"/>
    <w:rPr>
      <w:rFonts w:ascii="Times New Roman" w:hAnsi="Times New Roman" w:cs="Times New Roman" w:hint="default"/>
      <w:sz w:val="26"/>
    </w:rPr>
  </w:style>
  <w:style w:type="character" w:styleId="981" w:customStyle="1">
    <w:name w:val="Font Style11"/>
    <w:uiPriority w:val="99"/>
    <w:rPr>
      <w:rFonts w:ascii="Times New Roman" w:hAnsi="Times New Roman" w:cs="Times New Roman" w:hint="default"/>
      <w:b/>
      <w:bCs w:val="false"/>
      <w:spacing w:val="10"/>
      <w:sz w:val="24"/>
    </w:rPr>
  </w:style>
  <w:style w:type="character" w:styleId="982" w:customStyle="1">
    <w:name w:val="Font Style13"/>
    <w:uiPriority w:val="99"/>
    <w:rPr>
      <w:rFonts w:ascii="Times New Roman" w:hAnsi="Times New Roman" w:cs="Times New Roman" w:hint="default"/>
      <w:i/>
      <w:iCs w:val="false"/>
      <w:sz w:val="24"/>
    </w:rPr>
  </w:style>
  <w:style w:type="character" w:styleId="983" w:customStyle="1">
    <w:name w:val="Основной шрифт абзаца1"/>
  </w:style>
  <w:style w:type="paragraph" w:styleId="984">
    <w:name w:val="No Spacing"/>
    <w:qFormat/>
    <w:rPr>
      <w:rFonts w:ascii="Calibri" w:hAnsi="Calibri" w:cs="Calibri" w:eastAsia="Calibri"/>
      <w:sz w:val="22"/>
      <w:szCs w:val="22"/>
      <w:lang w:val="en-US" w:eastAsia="en-US"/>
    </w:rPr>
  </w:style>
  <w:style w:type="paragraph" w:styleId="985">
    <w:name w:val="Caption"/>
    <w:basedOn w:val="707"/>
    <w:next w:val="707"/>
    <w:qFormat/>
    <w:unhideWhenUsed/>
    <w:rPr>
      <w:b/>
      <w:bCs/>
      <w:color w:val="000000"/>
      <w:spacing w:val="-5"/>
      <w:sz w:val="26"/>
      <w:szCs w:val="26"/>
    </w:rPr>
    <w:pPr>
      <w:ind w:left="4003"/>
      <w:spacing w:lineRule="exact" w:line="391"/>
      <w:shd w:val="clear" w:fill="FFFFFF" w:color="auto"/>
      <w:widowControl w:val="off"/>
    </w:pPr>
  </w:style>
  <w:style w:type="paragraph" w:styleId="986">
    <w:name w:val="List Paragraph"/>
    <w:basedOn w:val="707"/>
    <w:qFormat/>
    <w:uiPriority w:val="99"/>
    <w:rPr>
      <w:rFonts w:ascii="Calibri" w:hAnsi="Calibri" w:cs="Calibri"/>
      <w:sz w:val="22"/>
      <w:szCs w:val="22"/>
      <w:lang w:eastAsia="en-US"/>
    </w:rPr>
    <w:pPr>
      <w:ind w:left="720"/>
      <w:spacing w:lineRule="auto" w:line="276" w:after="200"/>
    </w:pPr>
  </w:style>
  <w:style w:type="paragraph" w:styleId="987" w:customStyle="1">
    <w:name w:val="Базовый"/>
    <w:rPr>
      <w:lang w:eastAsia="zh-CN"/>
    </w:rPr>
    <w:pPr>
      <w:spacing w:lineRule="auto" w:line="276" w:after="200"/>
      <w:tabs>
        <w:tab w:val="left" w:pos="720" w:leader="none"/>
      </w:tabs>
    </w:pPr>
  </w:style>
  <w:style w:type="paragraph" w:styleId="988">
    <w:name w:val="Plain Text"/>
    <w:basedOn w:val="987"/>
    <w:link w:val="989"/>
    <w:rPr>
      <w:sz w:val="24"/>
      <w:szCs w:val="24"/>
    </w:rPr>
    <w:pPr>
      <w:spacing w:after="100" w:before="100"/>
    </w:pPr>
  </w:style>
  <w:style w:type="character" w:styleId="989" w:customStyle="1">
    <w:name w:val="Текст Знак"/>
    <w:basedOn w:val="717"/>
    <w:link w:val="988"/>
    <w:rPr>
      <w:sz w:val="24"/>
      <w:szCs w:val="24"/>
      <w:lang w:eastAsia="zh-CN"/>
    </w:rPr>
  </w:style>
  <w:style w:type="paragraph" w:styleId="990" w:customStyle="1">
    <w:name w:val="Обычный 1"/>
    <w:basedOn w:val="987"/>
    <w:rPr>
      <w:sz w:val="24"/>
      <w:szCs w:val="24"/>
    </w:rPr>
    <w:pPr>
      <w:ind w:firstLine="709"/>
      <w:jc w:val="both"/>
      <w:spacing w:lineRule="auto" w:line="360" w:after="60" w:before="60"/>
      <w:tabs>
        <w:tab w:val="left" w:pos="708" w:leader="none"/>
        <w:tab w:val="clear" w:pos="720" w:leader="none"/>
      </w:tabs>
    </w:pPr>
  </w:style>
  <w:style w:type="paragraph" w:styleId="991" w:customStyle="1">
    <w:name w:val="Обычный 1 Многоуровневый нумерованный"/>
    <w:basedOn w:val="987"/>
    <w:rPr>
      <w:sz w:val="24"/>
      <w:szCs w:val="24"/>
    </w:rPr>
    <w:pPr>
      <w:ind w:firstLine="720"/>
      <w:jc w:val="both"/>
      <w:spacing w:lineRule="auto" w:line="360"/>
      <w:tabs>
        <w:tab w:val="left" w:pos="708" w:leader="none"/>
        <w:tab w:val="clear" w:pos="720" w:leader="none"/>
        <w:tab w:val="num" w:pos="1134" w:leader="none"/>
      </w:tabs>
    </w:pPr>
  </w:style>
  <w:style w:type="character" w:styleId="992" w:customStyle="1">
    <w:name w:val="Основной текст_"/>
    <w:link w:val="993"/>
    <w:rPr>
      <w:spacing w:val="10"/>
      <w:sz w:val="21"/>
      <w:szCs w:val="21"/>
      <w:shd w:val="clear" w:fill="FFFFFF" w:color="auto"/>
    </w:rPr>
  </w:style>
  <w:style w:type="paragraph" w:styleId="993" w:customStyle="1">
    <w:name w:val="Основной текст2"/>
    <w:basedOn w:val="707"/>
    <w:link w:val="992"/>
    <w:rPr>
      <w:spacing w:val="10"/>
      <w:sz w:val="21"/>
      <w:szCs w:val="21"/>
    </w:rPr>
    <w:pPr>
      <w:jc w:val="both"/>
      <w:spacing w:lineRule="exact" w:line="269" w:after="240" w:before="300"/>
      <w:shd w:val="clear" w:fill="FFFFFF" w:color="auto"/>
      <w:widowControl w:val="off"/>
    </w:pPr>
  </w:style>
  <w:style w:type="character" w:styleId="994" w:customStyle="1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fill="FFFFFF" w:color="auto"/>
      <w:lang w:val="ru-RU"/>
    </w:rPr>
  </w:style>
  <w:style w:type="character" w:styleId="995" w:customStyle="1">
    <w:name w:val="Основной текст1"/>
    <w:rPr>
      <w:color w:val="000000"/>
      <w:spacing w:val="10"/>
      <w:position w:val="0"/>
      <w:sz w:val="21"/>
      <w:szCs w:val="21"/>
      <w:u w:val="single"/>
      <w:shd w:val="clear" w:fill="FFFFFF" w:color="auto"/>
      <w:lang w:val="en-US"/>
    </w:rPr>
  </w:style>
  <w:style w:type="character" w:styleId="996" w:customStyle="1">
    <w:name w:val="Основной текст + SimHei;Интервал 0 pt"/>
    <w:rPr>
      <w:rFonts w:ascii="SimHei" w:hAnsi="SimHei" w:cs="SimHei" w:eastAsia="SimHei"/>
      <w:color w:val="000000"/>
      <w:spacing w:val="0"/>
      <w:position w:val="0"/>
      <w:sz w:val="21"/>
      <w:szCs w:val="21"/>
      <w:u w:val="single"/>
      <w:shd w:val="clear" w:fill="FFFFFF" w:color="auto"/>
      <w:lang w:val="ru-RU"/>
    </w:rPr>
  </w:style>
  <w:style w:type="character" w:styleId="997" w:customStyle="1">
    <w:name w:val="Основной текст (4) Exact"/>
    <w:link w:val="998"/>
    <w:rPr>
      <w:rFonts w:ascii="Arial Unicode MS" w:hAnsi="Arial Unicode MS" w:cs="Arial Unicode MS" w:eastAsia="Arial Unicode MS"/>
      <w:sz w:val="25"/>
      <w:szCs w:val="25"/>
      <w:shd w:val="clear" w:fill="FFFFFF" w:color="auto"/>
    </w:rPr>
  </w:style>
  <w:style w:type="paragraph" w:styleId="998" w:customStyle="1">
    <w:name w:val="Основной текст (4)"/>
    <w:basedOn w:val="707"/>
    <w:link w:val="997"/>
    <w:rPr>
      <w:rFonts w:ascii="Arial Unicode MS" w:hAnsi="Arial Unicode MS" w:cs="Arial Unicode MS" w:eastAsia="Arial Unicode MS"/>
      <w:sz w:val="25"/>
      <w:szCs w:val="25"/>
    </w:rPr>
    <w:pPr>
      <w:spacing w:lineRule="atLeast" w:line="0"/>
      <w:shd w:val="clear" w:fill="FFFFFF" w:color="auto"/>
      <w:widowControl w:val="off"/>
    </w:pPr>
  </w:style>
  <w:style w:type="paragraph" w:styleId="999" w:customStyle="1">
    <w:name w:val="Style11"/>
    <w:basedOn w:val="707"/>
    <w:uiPriority w:val="99"/>
    <w:rPr>
      <w:rFonts w:ascii="Franklin Gothic Heavy" w:hAnsi="Franklin Gothic Heavy"/>
    </w:rPr>
    <w:pPr>
      <w:ind w:firstLine="691"/>
      <w:jc w:val="both"/>
      <w:spacing w:lineRule="exact" w:line="319"/>
      <w:widowControl w:val="off"/>
    </w:pPr>
  </w:style>
  <w:style w:type="paragraph" w:styleId="1000" w:customStyle="1">
    <w:name w:val="Style12"/>
    <w:basedOn w:val="707"/>
    <w:uiPriority w:val="99"/>
    <w:rPr>
      <w:rFonts w:ascii="Franklin Gothic Heavy" w:hAnsi="Franklin Gothic Heavy"/>
    </w:rPr>
    <w:pPr>
      <w:ind w:firstLine="727"/>
      <w:jc w:val="both"/>
      <w:spacing w:lineRule="exact" w:line="319"/>
      <w:widowControl w:val="off"/>
    </w:pPr>
  </w:style>
  <w:style w:type="character" w:styleId="1001" w:customStyle="1">
    <w:name w:val="Font Style21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1002" w:customStyle="1">
    <w:name w:val="Font Style22"/>
    <w:uiPriority w:val="99"/>
    <w:rPr>
      <w:rFonts w:ascii="Times New Roman" w:hAnsi="Times New Roman" w:cs="Times New Roman"/>
      <w:sz w:val="26"/>
      <w:szCs w:val="26"/>
    </w:rPr>
  </w:style>
  <w:style w:type="paragraph" w:styleId="1003" w:customStyle="1">
    <w:name w:val="Style9"/>
    <w:basedOn w:val="707"/>
    <w:uiPriority w:val="99"/>
    <w:rPr>
      <w:rFonts w:ascii="Arial" w:hAnsi="Arial" w:cs="Arial"/>
    </w:rPr>
    <w:pPr>
      <w:ind w:firstLine="706"/>
      <w:jc w:val="both"/>
      <w:spacing w:lineRule="exact" w:line="324"/>
      <w:widowControl w:val="off"/>
    </w:pPr>
  </w:style>
  <w:style w:type="paragraph" w:styleId="1004" w:customStyle="1">
    <w:name w:val="Style10"/>
    <w:basedOn w:val="707"/>
    <w:uiPriority w:val="99"/>
    <w:rPr>
      <w:rFonts w:ascii="Arial" w:hAnsi="Arial" w:cs="Arial"/>
    </w:rPr>
    <w:pPr>
      <w:ind w:firstLine="720"/>
      <w:jc w:val="both"/>
      <w:spacing w:lineRule="exact" w:line="324"/>
      <w:widowControl w:val="off"/>
    </w:pPr>
  </w:style>
  <w:style w:type="character" w:styleId="1005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character" w:styleId="1006" w:customStyle="1">
    <w:name w:val="apple-converted-space"/>
    <w:basedOn w:val="717"/>
  </w:style>
  <w:style w:type="paragraph" w:styleId="1007">
    <w:name w:val="List Bullet"/>
    <w:basedOn w:val="707"/>
    <w:pPr>
      <w:contextualSpacing w:val="true"/>
      <w:ind w:left="360" w:hanging="360"/>
      <w:tabs>
        <w:tab w:val="num" w:pos="360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7F664A5-C84B-44DE-96DA-DD1E2F3D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revision>23</cp:revision>
  <dcterms:created xsi:type="dcterms:W3CDTF">2021-02-25T07:55:00Z</dcterms:created>
  <dcterms:modified xsi:type="dcterms:W3CDTF">2022-04-04T13:35:22Z</dcterms:modified>
</cp:coreProperties>
</file>