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3AA4" w14:textId="77777777" w:rsidR="00120CAE" w:rsidRDefault="00000000">
      <w:pPr>
        <w:shd w:val="clear" w:color="FFFFFF" w:fill="FFFFFF"/>
        <w:ind w:firstLine="720"/>
        <w:jc w:val="center"/>
        <w:rPr>
          <w:highlight w:val="white"/>
        </w:rPr>
      </w:pPr>
      <w:r>
        <w:rPr>
          <w:highlight w:val="white"/>
        </w:rPr>
        <w:br/>
        <w:t xml:space="preserve">    </w:t>
      </w:r>
      <w:r>
        <w:rPr>
          <w:sz w:val="26"/>
          <w:szCs w:val="26"/>
          <w:highlight w:val="white"/>
        </w:rPr>
        <w:t xml:space="preserve">        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БЕЛГОРОДСКАЯ ОБЛАСТЬ</w:t>
      </w:r>
    </w:p>
    <w:p w14:paraId="52164605" w14:textId="77777777" w:rsidR="00120CAE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ЧЕРНЯНСКИЙ РАЙОН</w:t>
      </w:r>
    </w:p>
    <w:p w14:paraId="3B89209C" w14:textId="77777777" w:rsidR="00120CAE" w:rsidRDefault="00000000">
      <w:pPr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  <w:r>
        <w:rPr>
          <w:rFonts w:eastAsia="Times New Roman" w:cs="Times New Roman"/>
          <w:noProof/>
          <w:sz w:val="26"/>
          <w:szCs w:val="26"/>
          <w:highlight w:val="white"/>
        </w:rPr>
        <w:drawing>
          <wp:anchor distT="0" distB="0" distL="0" distR="0" simplePos="0" relativeHeight="2" behindDoc="0" locked="0" layoutInCell="0" allowOverlap="1" wp14:anchorId="7C2D0983" wp14:editId="66D2D867">
            <wp:simplePos x="0" y="0"/>
            <wp:positionH relativeFrom="column">
              <wp:posOffset>2891155</wp:posOffset>
            </wp:positionH>
            <wp:positionV relativeFrom="paragraph">
              <wp:posOffset>21590</wp:posOffset>
            </wp:positionV>
            <wp:extent cx="5334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4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4D5A5" w14:textId="77777777" w:rsidR="00120CAE" w:rsidRDefault="00120CAE">
      <w:pPr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</w:p>
    <w:p w14:paraId="3274CDAB" w14:textId="77777777" w:rsidR="00120CAE" w:rsidRDefault="00120CAE">
      <w:pPr>
        <w:shd w:val="clear" w:color="FFFFFF" w:fill="FFFFFF"/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</w:p>
    <w:p w14:paraId="4602F1D6" w14:textId="77777777" w:rsidR="00120CAE" w:rsidRDefault="00120CAE">
      <w:pPr>
        <w:shd w:val="clear" w:color="FFFFFF" w:fill="FFFFFF"/>
        <w:ind w:firstLine="720"/>
        <w:jc w:val="center"/>
        <w:rPr>
          <w:rFonts w:eastAsia="Times New Roman" w:cs="Times New Roman"/>
          <w:sz w:val="26"/>
          <w:szCs w:val="26"/>
          <w:highlight w:val="white"/>
        </w:rPr>
      </w:pPr>
    </w:p>
    <w:p w14:paraId="7A047AFA" w14:textId="62284035" w:rsidR="00120CAE" w:rsidRDefault="00000000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АДМИНИСТРАЦИЯ </w:t>
      </w:r>
      <w:r w:rsidR="00D3049D">
        <w:rPr>
          <w:rFonts w:eastAsia="Times New Roman" w:cs="Times New Roman"/>
          <w:b/>
          <w:color w:val="000000"/>
          <w:sz w:val="26"/>
          <w:szCs w:val="26"/>
          <w:highlight w:val="white"/>
        </w:rPr>
        <w:t>НОВОРЕЧЕНСКОГО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СЕЛЬСКОГО ПОСЕЛЕНИЯ МУНИЦИПАЛЬНОГО РАЙОНА</w:t>
      </w:r>
    </w:p>
    <w:p w14:paraId="18EEB9AA" w14:textId="77777777" w:rsidR="00120CAE" w:rsidRDefault="00000000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«ЧЕРНЯНСКИЙ РАЙОН» БЕЛГОРОДСКОЙ ОБЛАСТИ</w:t>
      </w:r>
    </w:p>
    <w:p w14:paraId="19557784" w14:textId="77777777" w:rsidR="00120CAE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</w:t>
      </w:r>
    </w:p>
    <w:p w14:paraId="7ED6C4BD" w14:textId="77777777" w:rsidR="00120CAE" w:rsidRDefault="00000000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П О С Т А Н О В Л Е Н И Е</w:t>
      </w:r>
    </w:p>
    <w:p w14:paraId="104672EF" w14:textId="77777777" w:rsidR="00120CAE" w:rsidRDefault="00120CAE">
      <w:pPr>
        <w:shd w:val="clear" w:color="FFFFFF" w:fill="FFFFFF"/>
        <w:ind w:firstLine="720"/>
        <w:jc w:val="center"/>
        <w:rPr>
          <w:rFonts w:eastAsia="Times New Roman" w:cs="Times New Roman"/>
          <w:b/>
          <w:color w:val="000000"/>
          <w:sz w:val="26"/>
          <w:szCs w:val="26"/>
          <w:highlight w:val="white"/>
        </w:rPr>
      </w:pPr>
    </w:p>
    <w:p w14:paraId="79B4006E" w14:textId="2883C1E2" w:rsidR="00120CAE" w:rsidRDefault="00000000">
      <w:pPr>
        <w:shd w:val="clear" w:color="FFFFFF" w:fill="FFFFFF"/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 xml:space="preserve">с. </w:t>
      </w:r>
      <w:proofErr w:type="spellStart"/>
      <w:r w:rsidR="00D3049D">
        <w:rPr>
          <w:rFonts w:eastAsia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>Новоречье</w:t>
      </w:r>
      <w:proofErr w:type="spellEnd"/>
    </w:p>
    <w:p w14:paraId="0981725A" w14:textId="77777777" w:rsidR="00120CAE" w:rsidRDefault="00000000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460C99DF" w14:textId="2F610219" w:rsidR="00120CAE" w:rsidRPr="00D3049D" w:rsidRDefault="00000000">
      <w:pPr>
        <w:shd w:val="clear" w:color="FFFFFF" w:fill="FFFFFF"/>
        <w:ind w:firstLine="720"/>
        <w:jc w:val="both"/>
        <w:rPr>
          <w:b/>
          <w:bCs/>
          <w:sz w:val="26"/>
          <w:szCs w:val="26"/>
          <w:highlight w:val="white"/>
        </w:rPr>
      </w:pPr>
      <w:r w:rsidRPr="00D3049D"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>«</w:t>
      </w:r>
      <w:r w:rsidR="007E4D38"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>26</w:t>
      </w:r>
      <w:r w:rsidRPr="00D3049D"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>» </w:t>
      </w:r>
      <w:r w:rsidR="00D3049D" w:rsidRPr="00D3049D"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 xml:space="preserve">июня </w:t>
      </w:r>
      <w:r w:rsidRPr="00D3049D"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 xml:space="preserve">2023 г.                                                                                 </w:t>
      </w:r>
      <w:r w:rsidR="00D3049D" w:rsidRPr="00D3049D"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 xml:space="preserve">                    </w:t>
      </w:r>
      <w:r w:rsidRPr="00D3049D"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 xml:space="preserve">   №</w:t>
      </w:r>
      <w:r w:rsidR="00D3049D" w:rsidRPr="00D3049D"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>17</w:t>
      </w:r>
    </w:p>
    <w:p w14:paraId="6C77DC2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4D466DD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21F15DB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43A56304" w14:textId="77777777" w:rsidR="00120CAE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Об утверждении административного регламента предоставления муниципальной услуги «Выдача выписки из </w:t>
      </w:r>
      <w:proofErr w:type="spellStart"/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похозяйственн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>ой</w:t>
      </w:r>
      <w:proofErr w:type="spellEnd"/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книг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>и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» </w:t>
      </w:r>
    </w:p>
    <w:p w14:paraId="3AD45E01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 </w:t>
      </w:r>
    </w:p>
    <w:p w14:paraId="0027262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78EE8AB0" w14:textId="6E7222B9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В соответствии со статьей 8 Федерального закона от 07.07.2003 г. № 112 - ФЗ «О личном подсобном хозяйстве», Федеральными законами от 27.07.2010 г. № 210 - ФЗ «Об организации предоставления государственных и муниципальных услуг», от 06.10.2003 г. № 131-ФЗ «Об общих принципах организации местного самоуправления в Российской Федерации», </w:t>
      </w:r>
      <w:r>
        <w:rPr>
          <w:sz w:val="26"/>
          <w:szCs w:val="26"/>
          <w:highlight w:val="white"/>
          <w:shd w:val="clear" w:color="auto" w:fill="FFFF00"/>
        </w:rPr>
        <w:t xml:space="preserve">Приказом Минсельхоза России от 11.10.2010 г. №345 «Об утверждении формы и порядка ведения </w:t>
      </w:r>
      <w:proofErr w:type="spellStart"/>
      <w:r>
        <w:rPr>
          <w:sz w:val="26"/>
          <w:szCs w:val="26"/>
          <w:highlight w:val="white"/>
          <w:shd w:val="clear" w:color="auto" w:fill="FFFF00"/>
        </w:rPr>
        <w:t>похозяйственных</w:t>
      </w:r>
      <w:proofErr w:type="spellEnd"/>
      <w:r>
        <w:rPr>
          <w:sz w:val="26"/>
          <w:szCs w:val="26"/>
          <w:highlight w:val="white"/>
          <w:shd w:val="clear" w:color="auto" w:fill="FFFF00"/>
        </w:rPr>
        <w:t xml:space="preserve"> книг органами местного самоуправления поселений и органами местного самоуправления городских округов», Приказом Росреестра от 25.08.2021 г. №П/0368 «Об установлении формы выписки из </w:t>
      </w:r>
      <w:proofErr w:type="spellStart"/>
      <w:r>
        <w:rPr>
          <w:sz w:val="26"/>
          <w:szCs w:val="26"/>
          <w:highlight w:val="white"/>
          <w:shd w:val="clear" w:color="auto" w:fill="FFFF00"/>
        </w:rPr>
        <w:t>похозяйственной</w:t>
      </w:r>
      <w:proofErr w:type="spellEnd"/>
      <w:r>
        <w:rPr>
          <w:sz w:val="26"/>
          <w:szCs w:val="26"/>
          <w:highlight w:val="white"/>
          <w:shd w:val="clear" w:color="auto" w:fill="FFFF00"/>
        </w:rPr>
        <w:t xml:space="preserve"> книги о наличии у гражданина права на земельный участок»,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администрация </w:t>
      </w:r>
      <w:proofErr w:type="spellStart"/>
      <w:r w:rsidR="00D3049D"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Новореченского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сельского поселения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муниципального района «Чернянский район» Белгородской области постановляет:</w:t>
      </w:r>
    </w:p>
    <w:p w14:paraId="724B85CF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1. Утвердить административный регламент предоставления муниципальной услуги: «Выдача выписки из </w:t>
      </w:r>
      <w:proofErr w:type="spellStart"/>
      <w:r>
        <w:rPr>
          <w:rFonts w:eastAsia="Times New Roman" w:cs="Times New Roman"/>
          <w:color w:val="000000"/>
          <w:sz w:val="26"/>
          <w:szCs w:val="26"/>
          <w:highlight w:val="white"/>
        </w:rPr>
        <w:t>похозяйственн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ой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книг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» (прилагается).</w:t>
      </w:r>
    </w:p>
    <w:p w14:paraId="565958CC" w14:textId="1258C31B" w:rsidR="00120CAE" w:rsidRPr="007E4D38" w:rsidRDefault="00000000" w:rsidP="007E4D38">
      <w:pPr>
        <w:shd w:val="clear" w:color="auto" w:fill="FFFFFF"/>
        <w:rPr>
          <w:rFonts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 Настоящее постановление обнародовать в порядке, установленном Уставом </w:t>
      </w:r>
      <w:proofErr w:type="spellStart"/>
      <w:r w:rsidR="00D3049D">
        <w:rPr>
          <w:rFonts w:eastAsia="Times New Roman" w:cs="Times New Roman"/>
          <w:color w:val="000000"/>
          <w:sz w:val="26"/>
          <w:szCs w:val="26"/>
          <w:highlight w:val="white"/>
        </w:rPr>
        <w:t>Новореченского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</w:t>
      </w:r>
      <w:proofErr w:type="spellStart"/>
      <w:r w:rsidR="00D3049D">
        <w:rPr>
          <w:rFonts w:eastAsia="Times New Roman" w:cs="Times New Roman"/>
          <w:color w:val="000000"/>
          <w:sz w:val="26"/>
          <w:szCs w:val="26"/>
          <w:highlight w:val="white"/>
        </w:rPr>
        <w:t>Новореченского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сельского поселения муниципального района «Чернянский район» Белгородской области в сети Интернет (адрес сай</w:t>
      </w:r>
      <w:r w:rsidR="007E4D38">
        <w:rPr>
          <w:rFonts w:eastAsia="Times New Roman" w:cs="Times New Roman"/>
          <w:color w:val="000000"/>
          <w:sz w:val="26"/>
          <w:szCs w:val="26"/>
        </w:rPr>
        <w:t>та:</w:t>
      </w:r>
      <w:r w:rsidR="007E4D38" w:rsidRPr="007E4D38">
        <w:rPr>
          <w:rFonts w:cs="Times New Roman"/>
          <w:color w:val="333333"/>
          <w:sz w:val="28"/>
          <w:szCs w:val="28"/>
        </w:rPr>
        <w:t xml:space="preserve"> </w:t>
      </w:r>
      <w:r w:rsidR="007E4D38" w:rsidRPr="00947017">
        <w:rPr>
          <w:rFonts w:cs="Times New Roman"/>
          <w:color w:val="333333"/>
          <w:sz w:val="28"/>
          <w:szCs w:val="28"/>
        </w:rPr>
        <w:t>https://novoreche-r31.gosweb.gosuslugi.ru/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).</w:t>
      </w:r>
    </w:p>
    <w:p w14:paraId="3CB07B07" w14:textId="77777777" w:rsidR="00120CAE" w:rsidRDefault="00000000">
      <w:pPr>
        <w:spacing w:line="204" w:lineRule="atLeast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 Настоящее постановление вступает в силу со дня его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обнародования.</w:t>
      </w:r>
    </w:p>
    <w:p w14:paraId="596C8B1E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4.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Контроль за исполнением настоящего постановления оставляю за собой.</w:t>
      </w:r>
    </w:p>
    <w:p w14:paraId="3421D3FE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10CE85CD" w14:textId="77777777" w:rsidR="00120CAE" w:rsidRDefault="00000000">
      <w:pPr>
        <w:ind w:firstLine="720"/>
        <w:jc w:val="both"/>
        <w:rPr>
          <w:b/>
          <w:bCs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>Глава администрации</w:t>
      </w:r>
    </w:p>
    <w:p w14:paraId="203E307F" w14:textId="4211718A" w:rsidR="00D3049D" w:rsidRDefault="00D3049D">
      <w:pPr>
        <w:ind w:firstLine="720"/>
        <w:jc w:val="both"/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 xml:space="preserve">    </w:t>
      </w:r>
      <w:proofErr w:type="spellStart"/>
      <w:r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>Новореченского</w:t>
      </w:r>
      <w:proofErr w:type="spellEnd"/>
    </w:p>
    <w:p w14:paraId="53417027" w14:textId="130DACC4" w:rsidR="00120CAE" w:rsidRPr="003F477C" w:rsidRDefault="00000000" w:rsidP="003F477C">
      <w:pPr>
        <w:ind w:firstLine="720"/>
        <w:jc w:val="both"/>
        <w:rPr>
          <w:b/>
          <w:bCs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 xml:space="preserve"> сельского поселения                                                               </w:t>
      </w:r>
      <w:r w:rsidR="00D3049D"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 xml:space="preserve">       </w:t>
      </w:r>
      <w:r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 xml:space="preserve"> </w:t>
      </w:r>
      <w:r w:rsidR="00D3049D">
        <w:rPr>
          <w:rFonts w:eastAsia="Times New Roman" w:cs="Times New Roman"/>
          <w:b/>
          <w:bCs/>
          <w:color w:val="000000"/>
          <w:sz w:val="26"/>
          <w:szCs w:val="26"/>
          <w:highlight w:val="white"/>
        </w:rPr>
        <w:t>Л.П. Подолякина</w:t>
      </w:r>
    </w:p>
    <w:p w14:paraId="10786A8D" w14:textId="77777777" w:rsidR="00120CAE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lastRenderedPageBreak/>
        <w:t>Приложение к</w:t>
      </w:r>
    </w:p>
    <w:p w14:paraId="769C69A7" w14:textId="77777777" w:rsidR="00120CAE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постановлени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ю</w:t>
      </w:r>
    </w:p>
    <w:p w14:paraId="698E21FA" w14:textId="50A83A9E" w:rsidR="00120CAE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администрации   </w:t>
      </w:r>
      <w:proofErr w:type="spellStart"/>
      <w:r w:rsidR="007E4D38">
        <w:rPr>
          <w:rFonts w:eastAsia="Times New Roman" w:cs="Times New Roman"/>
          <w:color w:val="000000"/>
          <w:sz w:val="26"/>
          <w:szCs w:val="26"/>
          <w:highlight w:val="white"/>
        </w:rPr>
        <w:t>Новореченского</w:t>
      </w:r>
      <w:proofErr w:type="spellEnd"/>
    </w:p>
    <w:p w14:paraId="0CBA6CD5" w14:textId="77777777" w:rsidR="00120CAE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сельского </w:t>
      </w: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поселения 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муниципального</w:t>
      </w:r>
      <w:proofErr w:type="gramEnd"/>
    </w:p>
    <w:p w14:paraId="66EDE844" w14:textId="77777777" w:rsidR="00120CAE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района «Чернянский район»</w:t>
      </w:r>
    </w:p>
    <w:p w14:paraId="4FF45E15" w14:textId="77777777" w:rsidR="00120CAE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Белгородской области</w:t>
      </w:r>
    </w:p>
    <w:p w14:paraId="6CCA1C40" w14:textId="663016F7" w:rsidR="00120CAE" w:rsidRDefault="00000000">
      <w:pPr>
        <w:ind w:firstLine="720"/>
        <w:jc w:val="right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от «</w:t>
      </w:r>
      <w:r w:rsidR="007E4D38">
        <w:rPr>
          <w:rFonts w:eastAsia="Times New Roman" w:cs="Times New Roman"/>
          <w:color w:val="000000"/>
          <w:sz w:val="26"/>
          <w:szCs w:val="26"/>
          <w:highlight w:val="white"/>
        </w:rPr>
        <w:t>26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» </w:t>
      </w:r>
      <w:r w:rsidR="007E4D38">
        <w:rPr>
          <w:rFonts w:eastAsia="Times New Roman" w:cs="Times New Roman"/>
          <w:color w:val="000000"/>
          <w:sz w:val="26"/>
          <w:szCs w:val="26"/>
          <w:highlight w:val="white"/>
        </w:rPr>
        <w:t xml:space="preserve">июня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2023 г. № </w:t>
      </w:r>
      <w:r w:rsidR="007E4D38">
        <w:rPr>
          <w:rFonts w:eastAsia="Times New Roman" w:cs="Times New Roman"/>
          <w:color w:val="000000"/>
          <w:sz w:val="26"/>
          <w:szCs w:val="26"/>
          <w:highlight w:val="white"/>
        </w:rPr>
        <w:t>17</w:t>
      </w:r>
    </w:p>
    <w:p w14:paraId="20AAAE2D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4EE8AF9E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4FA60DE0" w14:textId="77777777" w:rsidR="00120CAE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АДМИНИСТРАТИВНЫЙ РЕГЛАМЕНТ</w:t>
      </w:r>
    </w:p>
    <w:p w14:paraId="306F1D2C" w14:textId="77777777" w:rsidR="00120CAE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ПРЕДОСТАВЛЕНИЯ МУНИЦИПАЛЬНОЙ УСЛУГИ</w:t>
      </w:r>
    </w:p>
    <w:p w14:paraId="31BEEFCF" w14:textId="77777777" w:rsidR="00120CAE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«ВЫДАЧА ВЫПИСКИ ИЗ ПОХОЗЯЙСТВЕННОЙ КНИГИ»</w:t>
      </w:r>
    </w:p>
    <w:p w14:paraId="0502B557" w14:textId="77777777" w:rsidR="00120CAE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</w:t>
      </w:r>
    </w:p>
    <w:p w14:paraId="53F3759D" w14:textId="77777777" w:rsidR="00120CAE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I. ОБЩИЕ ПОЛОЖЕНИЯ</w:t>
      </w:r>
    </w:p>
    <w:p w14:paraId="3DF3EBE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51AE4EB7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1.1. Предмет регулирования административного регламента</w:t>
      </w:r>
    </w:p>
    <w:p w14:paraId="270EB319" w14:textId="2F164552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1.1.1. Административный регламент предоставления муниципальной услуги «Выдача выписки из </w:t>
      </w:r>
      <w:proofErr w:type="spellStart"/>
      <w:r>
        <w:rPr>
          <w:rFonts w:eastAsia="Times New Roman" w:cs="Times New Roman"/>
          <w:color w:val="000000"/>
          <w:sz w:val="26"/>
          <w:szCs w:val="26"/>
          <w:highlight w:val="white"/>
        </w:rPr>
        <w:t>похозяйственной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книги» (далее соответственно - административный регламент, муниципальная услуга,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Услуга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) устанавливает порядок и стандарт предоставления муниципальной услуги администрацией</w:t>
      </w:r>
      <w:r w:rsidR="007E4D38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</w:t>
      </w:r>
      <w:proofErr w:type="spellStart"/>
      <w:r w:rsidR="007E4D38">
        <w:rPr>
          <w:rFonts w:eastAsia="Times New Roman" w:cs="Times New Roman"/>
          <w:color w:val="000000"/>
          <w:sz w:val="26"/>
          <w:szCs w:val="26"/>
          <w:highlight w:val="white"/>
        </w:rPr>
        <w:t>Новореченского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сельского поселения муниципального района «Чернянский район» Белгородской области.</w:t>
      </w:r>
    </w:p>
    <w:p w14:paraId="79F9A025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Настоящий регламент определяет порядок, сроки и последовательность выполнения административных процедур по предоставлению муниципальной услуги, требования к порядку их выполнения, в том числе особенности выполнения административных процедур, формы контроля за предоставлением муниципальной услуги, досудебный (внесудебный) порядок обжалования решений и действий (бездействий) органа местного самоуправления, должностных лиц органа местного самоуправления.</w:t>
      </w:r>
    </w:p>
    <w:p w14:paraId="7881920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1.2. Круг заявителей</w:t>
      </w:r>
    </w:p>
    <w:p w14:paraId="1DCB96E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1.2.1. В качестве заявителей могут выступать физические лица, являющиеся гражданами, ведущими личное подсобное хозяйство, либо лицо, уполномоченное собственником в порядке, предусмотренном действующим законодательством.</w:t>
      </w:r>
    </w:p>
    <w:p w14:paraId="26698BC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1.2.2. Представитель физического лица действует от его имени на основании нотариально удостоверенной доверенности или ином основании, установленном гражданским законодательством Российской Федерации.</w:t>
      </w:r>
    </w:p>
    <w:p w14:paraId="3A23A23D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1.3. Требование предоставления заявителю муниципальной услуги в соответствии с вариантом предоставления муниципальной услуги, соответствующим признакам заявителя, определенным в результате анкетирования, проводимого органом, предоставляющим муниципальную услугу (далее - профилирование), а также результата, за предоставлением которого обратился заявитель</w:t>
      </w:r>
    </w:p>
    <w:p w14:paraId="0413D54E" w14:textId="21198730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1.3.1. Муниципальная услуга предоставляется заявителю в соответствии с вариантом предоставления муниципальной услуги, соответствующим признакам заявителя, определенным в результате анкетирования, проводимого администрацией </w:t>
      </w:r>
      <w:proofErr w:type="spellStart"/>
      <w:r w:rsidR="007E4D38">
        <w:rPr>
          <w:rFonts w:eastAsia="Times New Roman" w:cs="Times New Roman"/>
          <w:color w:val="000000"/>
          <w:sz w:val="26"/>
          <w:szCs w:val="26"/>
          <w:highlight w:val="white"/>
        </w:rPr>
        <w:t>Новореченского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сельск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ого поселения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муниципального района «Чернянский район» Белгородской области, в порядке, предусмотренном положениями подраздела 3.2 раздела III административного регламента, а также результата, за предоставлением которого обратился заявитель.</w:t>
      </w:r>
    </w:p>
    <w:p w14:paraId="07EACE55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55FA40CF" w14:textId="77777777" w:rsidR="00120CAE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lastRenderedPageBreak/>
        <w:t>II. СТАНДАРТ ПРЕДОСТАВЛЕНИЯ МУНИЦИПАЛЬНОЙ УСЛУГИ</w:t>
      </w:r>
    </w:p>
    <w:p w14:paraId="7C952C4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01D15D6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2.1. Наименование муниципальной услуги</w:t>
      </w:r>
    </w:p>
    <w:p w14:paraId="57F9847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2.1.1. 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«Выдача выписки из </w:t>
      </w:r>
      <w:proofErr w:type="spell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похозяйственной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книги».</w:t>
      </w:r>
    </w:p>
    <w:p w14:paraId="1A5AFA9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2.2. Наименование органа, предоставляющего муниципальную услугу</w:t>
      </w:r>
    </w:p>
    <w:p w14:paraId="2F4B1512" w14:textId="0AAA1CA8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2.2.1. Муниципальная услуга предоставляется 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 xml:space="preserve">администрацией </w:t>
      </w:r>
      <w:proofErr w:type="spellStart"/>
      <w:r w:rsidR="007E4D38"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>Новореченского</w:t>
      </w:r>
      <w:proofErr w:type="spellEnd"/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 xml:space="preserve"> сельского поселения муниципального района «Чернянский район» Белгородской области (далее - Администрация, Орган, 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орган, предоставляющий услугу, администрация </w:t>
      </w:r>
      <w:proofErr w:type="spellStart"/>
      <w:r w:rsidR="007E4D38"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>Новореченского</w:t>
      </w:r>
      <w:proofErr w:type="spellEnd"/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 сельского поселения).</w:t>
      </w:r>
    </w:p>
    <w:p w14:paraId="6E741433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 Результат предоставления муниципальной услуги</w:t>
      </w:r>
    </w:p>
    <w:p w14:paraId="7637DF5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2.3.1. В соответствии с вариантами, приведенными в подразделе 3.1 раздела III настоящего административного регламента, результатом предоставления муниципальной услуги являются:</w:t>
      </w:r>
    </w:p>
    <w:p w14:paraId="5880CFEB" w14:textId="77777777" w:rsidR="00120CAE" w:rsidRDefault="00000000">
      <w:pPr>
        <w:pStyle w:val="aff9"/>
        <w:numPr>
          <w:ilvl w:val="0"/>
          <w:numId w:val="3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выдача выписки из </w:t>
      </w:r>
      <w:proofErr w:type="spellStart"/>
      <w:r>
        <w:rPr>
          <w:rFonts w:eastAsia="Times New Roman" w:cs="Times New Roman"/>
          <w:color w:val="000000"/>
          <w:sz w:val="26"/>
          <w:szCs w:val="26"/>
          <w:highlight w:val="white"/>
        </w:rPr>
        <w:t>похозяйственной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книги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по форме, указанной в Приказе Минсельхоза России от 11.10.2010 г. №345 «Об утверждении формы и порядка ведения </w:t>
      </w:r>
      <w:proofErr w:type="spell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похозяйственных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книг органами местного самоуправления поселений и органами местного самоуправления городских округов» либо мотивированный отказ в предоставлении выписки из </w:t>
      </w:r>
      <w:proofErr w:type="spell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похозяйственной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книги;  </w:t>
      </w:r>
    </w:p>
    <w:p w14:paraId="60B5622E" w14:textId="77777777" w:rsidR="00120CAE" w:rsidRDefault="00000000">
      <w:pPr>
        <w:pStyle w:val="aff9"/>
        <w:numPr>
          <w:ilvl w:val="0"/>
          <w:numId w:val="2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выдача решения об отказе в предоставлении муниципальной услуги; </w:t>
      </w:r>
    </w:p>
    <w:p w14:paraId="2984698F" w14:textId="77777777" w:rsidR="00120CAE" w:rsidRDefault="00000000">
      <w:pPr>
        <w:pStyle w:val="aff9"/>
        <w:numPr>
          <w:ilvl w:val="0"/>
          <w:numId w:val="1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исправление допущенных опечатки и (или) ошибки в выданных в результате предоставления муниципальной услуги документах.</w:t>
      </w:r>
    </w:p>
    <w:p w14:paraId="57D26D8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2.3.2. Решение о предоставлении Услуги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оформляется по форме, указанной в Приказе Минсельхоза России от 11.10.2010 г. №345 «Об утверждении формы и порядка ведения </w:t>
      </w:r>
      <w:proofErr w:type="spell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похозяйственных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книг органами местного самоуправления поселений и органами местного самоуправления городских округов».</w:t>
      </w:r>
    </w:p>
    <w:p w14:paraId="3EC111C3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Решение  о</w:t>
      </w:r>
      <w:proofErr w:type="gram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предоставлении Услуги (выписка из </w:t>
      </w:r>
      <w:proofErr w:type="spell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похозяйственной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книги) должно содержать</w:t>
      </w: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: </w:t>
      </w:r>
    </w:p>
    <w:p w14:paraId="0FD33C63" w14:textId="77777777" w:rsidR="00120CAE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- наименование документа, место выдачи, дата выдачи документа;</w:t>
      </w:r>
    </w:p>
    <w:p w14:paraId="35C04D93" w14:textId="77777777" w:rsidR="00120CAE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- данные об объектах и принадлежности объектов собственнику;</w:t>
      </w:r>
    </w:p>
    <w:p w14:paraId="2D6CCF4E" w14:textId="77777777" w:rsidR="00120CAE" w:rsidRDefault="00000000">
      <w:pPr>
        <w:pStyle w:val="aff9"/>
        <w:shd w:val="clear" w:color="auto" w:fill="FFFFFF"/>
        <w:ind w:left="0"/>
        <w:contextualSpacing/>
        <w:jc w:val="both"/>
        <w:rPr>
          <w:rFonts w:eastAsia="Times New Roman" w:cs="Times New Roman"/>
          <w:bCs/>
          <w:color w:val="000000"/>
          <w:spacing w:val="2"/>
          <w:szCs w:val="24"/>
          <w:highlight w:val="white"/>
          <w:shd w:val="clear" w:color="auto" w:fill="77BC65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- </w:t>
      </w:r>
      <w:r>
        <w:rPr>
          <w:sz w:val="26"/>
          <w:szCs w:val="26"/>
          <w:highlight w:val="white"/>
          <w:shd w:val="clear" w:color="auto" w:fill="FFFF00"/>
        </w:rPr>
        <w:t xml:space="preserve"> реквизиты </w:t>
      </w:r>
      <w:proofErr w:type="spellStart"/>
      <w:r>
        <w:rPr>
          <w:sz w:val="26"/>
          <w:szCs w:val="26"/>
          <w:highlight w:val="white"/>
          <w:shd w:val="clear" w:color="auto" w:fill="FFFF00"/>
        </w:rPr>
        <w:t>похозяйственной</w:t>
      </w:r>
      <w:proofErr w:type="spellEnd"/>
      <w:r>
        <w:rPr>
          <w:sz w:val="26"/>
          <w:szCs w:val="26"/>
          <w:highlight w:val="white"/>
          <w:shd w:val="clear" w:color="auto" w:fill="FFFF00"/>
        </w:rPr>
        <w:t xml:space="preserve"> книги</w:t>
      </w:r>
      <w:r>
        <w:rPr>
          <w:bCs/>
          <w:spacing w:val="2"/>
          <w:sz w:val="26"/>
          <w:szCs w:val="26"/>
          <w:highlight w:val="white"/>
          <w:shd w:val="clear" w:color="auto" w:fill="FFFF00"/>
        </w:rPr>
        <w:t>;</w:t>
      </w:r>
    </w:p>
    <w:p w14:paraId="4259A114" w14:textId="77777777" w:rsidR="00120CAE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       - </w:t>
      </w:r>
      <w:r>
        <w:rPr>
          <w:sz w:val="26"/>
          <w:szCs w:val="26"/>
          <w:highlight w:val="white"/>
          <w:shd w:val="clear" w:color="auto" w:fill="FFFF00"/>
        </w:rPr>
        <w:t xml:space="preserve"> реквизиты документа, на основании которого в </w:t>
      </w:r>
      <w:proofErr w:type="spellStart"/>
      <w:r>
        <w:rPr>
          <w:sz w:val="26"/>
          <w:szCs w:val="26"/>
          <w:highlight w:val="white"/>
          <w:shd w:val="clear" w:color="auto" w:fill="FFFF00"/>
        </w:rPr>
        <w:t>похозяйственную</w:t>
      </w:r>
      <w:proofErr w:type="spellEnd"/>
      <w:r>
        <w:rPr>
          <w:sz w:val="26"/>
          <w:szCs w:val="26"/>
          <w:highlight w:val="white"/>
          <w:shd w:val="clear" w:color="auto" w:fill="FFFF00"/>
        </w:rPr>
        <w:t xml:space="preserve"> книгу внесена запись о наличии у гражданина права на соответствующий объект;</w:t>
      </w:r>
    </w:p>
    <w:p w14:paraId="03854985" w14:textId="77777777" w:rsidR="00120CAE" w:rsidRDefault="00000000">
      <w:pPr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    - </w:t>
      </w:r>
      <w:r>
        <w:rPr>
          <w:sz w:val="26"/>
          <w:szCs w:val="26"/>
          <w:highlight w:val="white"/>
          <w:shd w:val="clear" w:color="auto" w:fill="FFFF00"/>
        </w:rPr>
        <w:t xml:space="preserve">подписи руководителя органа, предоставляющего услугу, должностного лица, ответственного за ведение </w:t>
      </w:r>
      <w:proofErr w:type="spellStart"/>
      <w:r>
        <w:rPr>
          <w:sz w:val="26"/>
          <w:szCs w:val="26"/>
          <w:highlight w:val="white"/>
          <w:shd w:val="clear" w:color="auto" w:fill="FFFF00"/>
        </w:rPr>
        <w:t>похозяйственной</w:t>
      </w:r>
      <w:proofErr w:type="spellEnd"/>
      <w:r>
        <w:rPr>
          <w:sz w:val="26"/>
          <w:szCs w:val="26"/>
          <w:highlight w:val="white"/>
          <w:shd w:val="clear" w:color="auto" w:fill="FFFF00"/>
        </w:rPr>
        <w:t xml:space="preserve"> книги, печать органа, предоставляющего услугу. </w:t>
      </w:r>
    </w:p>
    <w:p w14:paraId="2B623135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2.3.3. Решение об отказе в предоставлении Услуги оформляется по форме согласно Приложению №1 к настоящему Административному регламенту.</w:t>
      </w:r>
    </w:p>
    <w:p w14:paraId="7106997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Решение об отказе в предоставлении Услуги должно содержать</w:t>
      </w: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: </w:t>
      </w:r>
    </w:p>
    <w:p w14:paraId="25396011" w14:textId="77777777" w:rsidR="00120CAE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- наименование органа, выдавшего документ;</w:t>
      </w:r>
    </w:p>
    <w:p w14:paraId="252721C0" w14:textId="77777777" w:rsidR="00120CAE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- дата выдачи документа;</w:t>
      </w:r>
    </w:p>
    <w:p w14:paraId="694697B7" w14:textId="77777777" w:rsidR="00120CAE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- регистрационный номер документа;</w:t>
      </w:r>
    </w:p>
    <w:p w14:paraId="543746EF" w14:textId="77777777" w:rsidR="00120CAE" w:rsidRDefault="00000000">
      <w:pPr>
        <w:pStyle w:val="aff9"/>
        <w:shd w:val="clear" w:color="auto" w:fill="FFFFFF"/>
        <w:ind w:left="0"/>
        <w:contextualSpacing/>
        <w:jc w:val="both"/>
        <w:rPr>
          <w:sz w:val="26"/>
          <w:szCs w:val="26"/>
          <w:highlight w:val="white"/>
        </w:rPr>
      </w:pPr>
      <w:r>
        <w:rPr>
          <w:bCs/>
          <w:spacing w:val="2"/>
          <w:sz w:val="26"/>
          <w:szCs w:val="26"/>
          <w:highlight w:val="white"/>
          <w:shd w:val="clear" w:color="auto" w:fill="FFFF00"/>
        </w:rPr>
        <w:t xml:space="preserve">        - основания </w:t>
      </w: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>отказа в предоставлении услуги;</w:t>
      </w:r>
    </w:p>
    <w:p w14:paraId="67A9178A" w14:textId="77777777" w:rsidR="00120CAE" w:rsidRDefault="00000000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Cs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       - дата принятия решения.</w:t>
      </w:r>
    </w:p>
    <w:p w14:paraId="5CF8E55E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2.3.4. Факт получения заявителем результата предоставления муниципальной услуги фиксируется в журнале регистрации исходящих писем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(исходящей документации) в администрации.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 </w:t>
      </w:r>
    </w:p>
    <w:p w14:paraId="538437FD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2.3.5. Результат оказания услуги можно получить следующими способами:</w:t>
      </w:r>
    </w:p>
    <w:p w14:paraId="1264D3E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- в Администрации на бумажном носителе при личном обращении заявителя (представителя).</w:t>
      </w:r>
    </w:p>
    <w:p w14:paraId="412138F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2.3.6. Способ получения документа, подтверждающего предоставление </w:t>
      </w: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</w:rPr>
        <w:t>муниципальной услуги</w:t>
      </w:r>
      <w:proofErr w:type="gram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указывается заявителем в заявлении на предоставление муниципальной услуги.</w:t>
      </w:r>
    </w:p>
    <w:p w14:paraId="3292B6C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2.4. Срок предоставления муниципальной услуги</w:t>
      </w:r>
    </w:p>
    <w:p w14:paraId="417B4E8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2.4.1. Максимальный срок предоставления муниципальной услуги со дня регистрации запроса и документов, необходимых для предоставления муниципальной услуги:</w:t>
      </w:r>
    </w:p>
    <w:p w14:paraId="32808781" w14:textId="77777777" w:rsidR="00120CAE" w:rsidRDefault="00000000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           - в органе, предоставляющем муниципальную услугу - 3 рабочих дня.</w:t>
      </w:r>
    </w:p>
    <w:p w14:paraId="07DB406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Результат муниципальной услуги не позднее 1 рабочего дня со дня принятия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соответствующего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решения выдается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заявителю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указанным в заявлении способом.</w:t>
      </w:r>
    </w:p>
    <w:p w14:paraId="0141548E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2.4.2. Срок приостановления предоставления муниципальной услуги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не предусмотрен. </w:t>
      </w:r>
    </w:p>
    <w:p w14:paraId="42558F7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2.5. Правовые основания предоставления муниципальной услуги</w:t>
      </w:r>
    </w:p>
    <w:p w14:paraId="676DDE2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2.5.1. Информация о порядке предоставления муниципальной услуги доводится до получателей муниципальной услуги следующими способами:</w:t>
      </w:r>
    </w:p>
    <w:p w14:paraId="7CF0C1F4" w14:textId="257DCAE8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 размещение информации на официальном сайте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органов местного самоуправления </w:t>
      </w:r>
      <w:proofErr w:type="spellStart"/>
      <w:r w:rsidR="007E4D38"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Новореченского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сельского </w:t>
      </w: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</w:rPr>
        <w:t>поселения  муниципального</w:t>
      </w:r>
      <w:proofErr w:type="gram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района «Чернянский район» Белгородской области 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>в сети «Интернет» (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>адрес сайта: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 xml:space="preserve"> https://</w:t>
      </w:r>
      <w:r w:rsidR="007E4D38" w:rsidRPr="007E4D38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7E4D38" w:rsidRPr="00947017">
        <w:rPr>
          <w:rFonts w:cs="Times New Roman"/>
          <w:color w:val="333333"/>
          <w:sz w:val="28"/>
          <w:szCs w:val="28"/>
        </w:rPr>
        <w:t>novoreche</w:t>
      </w:r>
      <w:proofErr w:type="spellEnd"/>
      <w:r w:rsidR="007E4D38"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</w:rPr>
        <w:t>-r31.gosweb.gosuslugi.ru) 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(далее - Интернет-сайт) ;</w:t>
      </w:r>
    </w:p>
    <w:p w14:paraId="3B4D9F8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на информационных стендах в помещениях 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;</w:t>
      </w:r>
    </w:p>
    <w:p w14:paraId="2BEE01D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консультация специалистами 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.</w:t>
      </w:r>
    </w:p>
    <w:p w14:paraId="64C9825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2.5.2. На Интернет-</w:t>
      </w: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</w:rPr>
        <w:t>сайте, 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 xml:space="preserve"> с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одержится</w:t>
      </w:r>
      <w:proofErr w:type="gram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следующая информация:</w:t>
      </w:r>
    </w:p>
    <w:p w14:paraId="219A8A1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текст административного регламента;</w:t>
      </w:r>
    </w:p>
    <w:p w14:paraId="40B07490" w14:textId="6C905886" w:rsidR="00120CAE" w:rsidRDefault="00000000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перечень документов, необходимых для предоставления муниципальной услуги, и </w:t>
      </w: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требования,   </w:t>
      </w:r>
      <w:proofErr w:type="gramEnd"/>
      <w:r>
        <w:rPr>
          <w:rFonts w:eastAsia="Times New Roman" w:cs="Times New Roman"/>
          <w:color w:val="000000"/>
          <w:sz w:val="26"/>
          <w:szCs w:val="26"/>
          <w:highlight w:val="white"/>
        </w:rPr>
        <w:t>предъявляемые к этим документам;</w:t>
      </w:r>
    </w:p>
    <w:p w14:paraId="4C749AD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образцы оформления документов, необходимых для предоставления муниципальной услуги, и требования к ним;</w:t>
      </w:r>
    </w:p>
    <w:p w14:paraId="306524D7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сроки предоставления муниципальной услуги в целом и максимальные сроки выполнения отдельных административных процедур, в том числе времени нахождения в очереди (ожидания), времени приема документов;</w:t>
      </w:r>
    </w:p>
    <w:p w14:paraId="334313D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основания для прекращения предоставления муниципальной услуги;</w:t>
      </w:r>
    </w:p>
    <w:p w14:paraId="2F5BE5E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основания отказа в предоставлении муниципальной услуги;</w:t>
      </w:r>
    </w:p>
    <w:p w14:paraId="738EE857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формы контроля за исполнением административного регламента;</w:t>
      </w:r>
    </w:p>
    <w:p w14:paraId="4C74384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требования к местам предоставления муниципальной услуги;</w:t>
      </w:r>
    </w:p>
    <w:p w14:paraId="219F102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порядок получения консультаций;</w:t>
      </w:r>
    </w:p>
    <w:p w14:paraId="6E3A4E6D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порядок обжалования решений и действий (бездействия) должностных лиц администрации;</w:t>
      </w:r>
    </w:p>
    <w:p w14:paraId="4DDF8B4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наименование, адрес и телефон вышестоящего органа.</w:t>
      </w:r>
    </w:p>
    <w:p w14:paraId="13EF215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2.6. Исчерпывающий перечень документов, необходимых для предоставления муниципальной услуги</w:t>
      </w:r>
    </w:p>
    <w:p w14:paraId="57DF2527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2.6.1. Для получения муниципальной услуги заявитель представляет в орган, предоставляющий муниципальную услугу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самостоятельно:</w:t>
      </w:r>
    </w:p>
    <w:p w14:paraId="26A1307F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а) заявление о предоставлении Услуги по форме согласно Приложению № 2 к настоящему Административному регламенту;</w:t>
      </w:r>
    </w:p>
    <w:p w14:paraId="10CE3E1F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б) документ, удостоверяющий личность заявителя;</w:t>
      </w:r>
    </w:p>
    <w:p w14:paraId="5331F7C3" w14:textId="53E2BE28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lastRenderedPageBreak/>
        <w:t>в) документ, удостоверяющий личность представителя заявителя (в случае обращения представителя заявителя);</w:t>
      </w:r>
    </w:p>
    <w:p w14:paraId="3EFADF23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г) документ, подтверждающий полномочия представителя заявителя (в случае обращения представителя заявителя);</w:t>
      </w:r>
    </w:p>
    <w:p w14:paraId="394F1FC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д) документ, подтверждающий право собственности заявителя </w:t>
      </w:r>
      <w:r>
        <w:rPr>
          <w:sz w:val="26"/>
          <w:szCs w:val="26"/>
          <w:highlight w:val="white"/>
          <w:shd w:val="clear" w:color="auto" w:fill="FFFF00"/>
        </w:rPr>
        <w:t>на соответствующий объект (хозяйство) либо документ, подтверждающий членство заявителя в хозяйстве.</w:t>
      </w:r>
    </w:p>
    <w:p w14:paraId="2B81E10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>2.6.1.1.  З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аявление о предоставлении Услуги должно содержать:</w:t>
      </w:r>
    </w:p>
    <w:p w14:paraId="30A22F3F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14:paraId="58FB40BA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14:paraId="39EF0C4B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highlight w:val="white"/>
        </w:rPr>
      </w:pPr>
      <w:r>
        <w:rPr>
          <w:rStyle w:val="af5"/>
          <w:rFonts w:cs="Times New Roman"/>
          <w:i w:val="0"/>
          <w:iCs w:val="0"/>
          <w:sz w:val="26"/>
          <w:szCs w:val="26"/>
          <w:highlight w:val="white"/>
          <w:shd w:val="clear" w:color="auto" w:fill="FFFF00"/>
        </w:rPr>
        <w:t>указание Заявителя (представителя) на предоставление ему муниципальной услуги, цель получения результата предоставления услуги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>;</w:t>
      </w:r>
    </w:p>
    <w:p w14:paraId="22B7623A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согласие на обработку персональных данных;</w:t>
      </w:r>
    </w:p>
    <w:p w14:paraId="704021C2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перечень прилагаемых документов;</w:t>
      </w:r>
    </w:p>
    <w:p w14:paraId="675C15BF" w14:textId="77777777" w:rsidR="00120CAE" w:rsidRDefault="00000000">
      <w:pPr>
        <w:pStyle w:val="aff9"/>
        <w:numPr>
          <w:ilvl w:val="0"/>
          <w:numId w:val="9"/>
        </w:numPr>
        <w:spacing w:after="48"/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дата, подпись заявителя (представителя заявителя).</w:t>
      </w:r>
    </w:p>
    <w:p w14:paraId="52BB2D68" w14:textId="77777777" w:rsidR="00120CAE" w:rsidRDefault="00000000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Документы, которые заявитель вправе представить по собственной инициативе, являются документами, указанными в п. 2.6.1. настоящего административного регламента.</w:t>
      </w:r>
    </w:p>
    <w:p w14:paraId="71C9D3A2" w14:textId="23C1FF5E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2.6.2. 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Документы</w:t>
      </w:r>
      <w:r w:rsidR="007E4D38"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необходимые для 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справлени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я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 технической ошибки в выданных в результате предоставления муниципальной услуги документах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:</w:t>
      </w:r>
    </w:p>
    <w:p w14:paraId="66C8DA6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1) заявление о предоставлении муниципальной услуги согласно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приложению №4 к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настоящему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административному регламенту;</w:t>
      </w:r>
    </w:p>
    <w:p w14:paraId="427042B7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2) документ, удостоверяющий личность заявителя, представителя заявителя (в случае обращения за предоставлением муниципальной услуги непосредственно в 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.</w:t>
      </w:r>
    </w:p>
    <w:p w14:paraId="67BC4C61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3) документ, подтверждающий полномочия представителя.</w:t>
      </w:r>
    </w:p>
    <w:p w14:paraId="3DCB26A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4) документы, подтверждающие наличие описок (ошибок) в выданных в результате оказания муниципальной услуги документах;</w:t>
      </w:r>
    </w:p>
    <w:p w14:paraId="35962FA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2.6.3. Заявление может быть направлено заявителем:</w:t>
      </w:r>
    </w:p>
    <w:p w14:paraId="5DAEFDD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на бумажном носителе лично в Администрацию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;</w:t>
      </w:r>
    </w:p>
    <w:p w14:paraId="1D4D420E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посредством почтовой связи.</w:t>
      </w:r>
    </w:p>
    <w:p w14:paraId="37EBCCD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2.6.4. Документы, представляемые заявителем в целях получения муниципальной услуги, должны соответствовать следующим требованиям:</w:t>
      </w:r>
    </w:p>
    <w:p w14:paraId="6C1EC91E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текст заявления должен быть написан на русском языке синими чернилами, хорошо читаем и разборчивым, фамилия, имя и отчество заявителя написаны полностью, все обязательные реквизиты в заявлении должны быть заполнены;</w:t>
      </w:r>
    </w:p>
    <w:p w14:paraId="741682C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не допускается использование сокращений и аббревиатур, а также подчисток, приписок, зачеркнутых слов и иных неоговоренных исправлений, не заверенных подписью заявителя;</w:t>
      </w:r>
    </w:p>
    <w:p w14:paraId="1EA2ED86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текст заявления может быть оформлен машинописным способом,</w:t>
      </w:r>
    </w:p>
    <w:p w14:paraId="6B7EE533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документы из перечня, установленного в пункте 2.6.1 подраздела 2.6 раздела II Административного регламента, составленные на иностранном языке, подлежат переводу на русский язык.</w:t>
      </w:r>
    </w:p>
    <w:p w14:paraId="7E2BC637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2.7. Исчерпывающий перечень оснований для отказа в приеме документов, необходимых для предоставления муниципальной услуги</w:t>
      </w:r>
    </w:p>
    <w:p w14:paraId="7060336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2.7.1. Основания для отказа в приеме документов:</w:t>
      </w:r>
    </w:p>
    <w:p w14:paraId="359FCC6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заявление представлено неуполномоченным лицом;</w:t>
      </w:r>
    </w:p>
    <w:p w14:paraId="4E71863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- заявление и прилагаемые к нему документы, направленные посредством почтовой связи, не удостоверены в установленном порядке.</w:t>
      </w:r>
    </w:p>
    <w:p w14:paraId="74372DBE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2.7.2. Решение об отказе в приеме документов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оформляется по форме, указанной в Приложении №1 к настоящему административному регламенту и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направляется не позднее первого рабочего дня следующего за днем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принятия такого решения.</w:t>
      </w:r>
    </w:p>
    <w:p w14:paraId="03E2C797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2.8. Исчерпывающий перечень оснований для приостановления предоставления муниципальной услуги или отказа в предоставлении муниципальной услуги</w:t>
      </w:r>
    </w:p>
    <w:p w14:paraId="2E0F9F2F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2.8.1. Основания для приостановления предоставления муниципальной услуги не предусмотрены.</w:t>
      </w:r>
    </w:p>
    <w:p w14:paraId="285A91D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2.8.2. Основанием для отказа в предоставлении Услуги являются:</w:t>
      </w:r>
    </w:p>
    <w:p w14:paraId="359893D5" w14:textId="77777777" w:rsidR="00120CAE" w:rsidRDefault="00000000">
      <w:pPr>
        <w:pStyle w:val="aff9"/>
        <w:numPr>
          <w:ilvl w:val="0"/>
          <w:numId w:val="4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наличие противоречивых сведений в Заявлении и приложенных к нему документах;</w:t>
      </w:r>
    </w:p>
    <w:p w14:paraId="396C1FDB" w14:textId="77777777" w:rsidR="00120CAE" w:rsidRDefault="00000000">
      <w:pPr>
        <w:pStyle w:val="aff9"/>
        <w:numPr>
          <w:ilvl w:val="0"/>
          <w:numId w:val="4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несоответствие информации, которая содержится в документах и сведениях, предоставленных Заявителем.</w:t>
      </w:r>
    </w:p>
    <w:p w14:paraId="040EE75C" w14:textId="77777777" w:rsidR="00120CAE" w:rsidRDefault="00000000">
      <w:pPr>
        <w:pStyle w:val="aff9"/>
        <w:numPr>
          <w:ilvl w:val="0"/>
          <w:numId w:val="4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несоответствие документов, предоставляемых Заявителем, по форме или содержанию требованиям законодательства Российской Федерации,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настоящему административному регламенту;</w:t>
      </w:r>
    </w:p>
    <w:p w14:paraId="4ACE5CE2" w14:textId="77777777" w:rsidR="00120CAE" w:rsidRDefault="00000000">
      <w:pPr>
        <w:pStyle w:val="aff9"/>
        <w:numPr>
          <w:ilvl w:val="0"/>
          <w:numId w:val="4"/>
        </w:numPr>
        <w:ind w:left="0" w:firstLine="709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FF"/>
        </w:rPr>
        <w:t xml:space="preserve">запрос подан неуполномоченным лицом. </w:t>
      </w:r>
    </w:p>
    <w:p w14:paraId="69CE273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2.8.3. Перечень оснований для отказа в предоставлении муниципальной услуги, установленный пунктом 2.8.2 настоящего административного регламента, является исчерпывающим.</w:t>
      </w:r>
    </w:p>
    <w:p w14:paraId="24C4208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2.8.4. Решение об отказе в предоставлении Услуги подписывается уполномоченным должностным лицом (работником)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и выдается (направляется) заявителю с указанием причин отказа не позднее 1 рабочего дня с момента (</w:t>
      </w: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</w:rPr>
        <w:t>при исчисления</w:t>
      </w:r>
      <w:proofErr w:type="gram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срока направления такого решения в рабочих днях – с даты) принятия решения об отказе в предоставлении Услуги</w:t>
      </w:r>
      <w:r>
        <w:rPr>
          <w:rFonts w:eastAsia="Times New Roman" w:cs="Times New Roman"/>
          <w:sz w:val="26"/>
          <w:szCs w:val="26"/>
          <w:highlight w:val="white"/>
        </w:rPr>
        <w:t>.</w:t>
      </w:r>
    </w:p>
    <w:p w14:paraId="1320E54A" w14:textId="77777777" w:rsidR="00120CAE" w:rsidRDefault="00000000">
      <w:pPr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     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 xml:space="preserve">     2.8.5. Критерии </w:t>
      </w:r>
      <w:r>
        <w:rPr>
          <w:color w:val="000000"/>
          <w:sz w:val="26"/>
          <w:szCs w:val="26"/>
          <w:highlight w:val="white"/>
          <w:shd w:val="clear" w:color="auto" w:fill="FFFF00"/>
        </w:rPr>
        <w:t>принятия решения об отказе в предоставлении услуги:</w:t>
      </w:r>
    </w:p>
    <w:p w14:paraId="7009003A" w14:textId="77777777" w:rsidR="00120CAE" w:rsidRDefault="00000000">
      <w:pPr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 xml:space="preserve">     - не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соответствие заявителя условиям, предусмотренным подразделом 1.2. раздела I настоящего административного регламента;</w:t>
      </w:r>
    </w:p>
    <w:p w14:paraId="245AA1B1" w14:textId="77777777" w:rsidR="00120CAE" w:rsidRDefault="00000000">
      <w:pPr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 xml:space="preserve">          - предоставленные заявителем документы не </w:t>
      </w:r>
      <w:proofErr w:type="gramStart"/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>соответствуют  требованиям</w:t>
      </w:r>
      <w:proofErr w:type="gramEnd"/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 xml:space="preserve"> законодательства РФ, требованиям соответствующих пунктов и приложений настоящего административного регламента, недостоверны.</w:t>
      </w:r>
    </w:p>
    <w:p w14:paraId="43F9B71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2.9. Размер платы, взимаемой с заявителя при предоставлении муниципальной услуги и способы ее взимания</w:t>
      </w:r>
    </w:p>
    <w:p w14:paraId="5DF1417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2.9.1. Предоставление муниципальной услуги осуществляется бесплатно.</w:t>
      </w:r>
    </w:p>
    <w:p w14:paraId="0B68A1B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480F864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2.10.1. Срок ожидания в очереди при подаче запроса о предоставлении муниципальной услуги, предоставляемой администрацией и при получении результата предоставления муниципальной услуги не должен превышать 15 минут.</w:t>
      </w:r>
    </w:p>
    <w:p w14:paraId="169FF5A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2.11. Срок регистрации запроса заявителя о предоставлении муниципальной услуги</w:t>
      </w:r>
    </w:p>
    <w:p w14:paraId="119F5ADD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2.11.1. Заявление о предоставлении муниципальной услуги, представленное заявителем лично либо его представителем, регистрируется администрацией в день поступления такого заявления.</w:t>
      </w:r>
    </w:p>
    <w:p w14:paraId="296D924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2.11.2. Заявление, поступившее в нерабочее время, регистрируется Администрацией в первый рабочий день, следующий за днем его получения.</w:t>
      </w:r>
    </w:p>
    <w:p w14:paraId="6B92486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2.12. Требования к помещениям, в которых предоставляется муниципальная услуга</w:t>
      </w:r>
    </w:p>
    <w:p w14:paraId="65F136C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2.12.1. Места, предназначенные для ознакомления заявителей с информационными материалами, оборудуются информационными стендами.</w:t>
      </w:r>
    </w:p>
    <w:p w14:paraId="71CEEDD1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2.12.2. Места ожидания для представления или получения документов должны быть оборудованы стульями, скамьями.</w:t>
      </w:r>
    </w:p>
    <w:p w14:paraId="2A866B5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2.12.3. Места для заполнения заявления оборудуются стульями, столами (стойками) и обеспечиваются канцелярскими принадлежностями.</w:t>
      </w:r>
    </w:p>
    <w:p w14:paraId="01D1426D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2.12.4. Помещения для приема заявителей:</w:t>
      </w:r>
    </w:p>
    <w:p w14:paraId="53EE043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быть оборудованы информационными табличками (вывесками) с указанием номера кабинета, должности, фамилии, имени, отчества должностного лица, режима работы;</w:t>
      </w:r>
    </w:p>
    <w:p w14:paraId="6D23DFA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быть оборудованы носителями информации, необходимыми для обеспечения беспрепятственного доступа инвалидов к получению муниципальной услуги, с учетом ограничений их жизнедеятельности;</w:t>
      </w:r>
    </w:p>
    <w:p w14:paraId="1447492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иметь беспрепятственный доступ для инвалидов, в том числе, возможность беспрепятственного входа в помещение и выхода из него, 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14:paraId="0DCE4E63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иметь комфортные условия для заявителей и оптимальные условия для работы должностных лиц в том числе;</w:t>
      </w:r>
    </w:p>
    <w:p w14:paraId="3EA1F10D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 быть оборудованы бесплатным туалетом для посетителей, в том числе туалетом, предназначенным для инвалидов;</w:t>
      </w:r>
    </w:p>
    <w:p w14:paraId="65A94554" w14:textId="77777777" w:rsidR="00120CAE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должны быть доступны для инвалидов в соответствии с </w:t>
      </w:r>
      <w:hyperlink r:id="rId8" w:tooltip="http://pravo.minjust.ru/" w:history="1">
        <w:r>
          <w:rPr>
            <w:rFonts w:eastAsia="Times New Roman" w:cs="Times New Roman"/>
            <w:color w:val="000000"/>
            <w:sz w:val="26"/>
            <w:szCs w:val="26"/>
            <w:highlight w:val="white"/>
          </w:rPr>
          <w:t>законодательством</w:t>
        </w:r>
      </w:hyperlink>
      <w:r>
        <w:rPr>
          <w:rFonts w:eastAsia="Times New Roman" w:cs="Times New Roman"/>
          <w:color w:val="000000"/>
          <w:sz w:val="26"/>
          <w:szCs w:val="26"/>
          <w:highlight w:val="white"/>
        </w:rPr>
        <w:t> Российской Федерации о социальной защите инвалидов.</w:t>
      </w:r>
    </w:p>
    <w:p w14:paraId="29D59DE7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2.12.5. Для лиц с ограниченными возможностями здоровья (включая лиц, использующих кресла-коляски и собак-проводников) должны обеспечиваться:</w:t>
      </w:r>
    </w:p>
    <w:p w14:paraId="03178076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возможность беспрепятственного входа в объекты и выхода из них;</w:t>
      </w:r>
    </w:p>
    <w:p w14:paraId="37A7E4A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возможность самостоятельного передвижения по территории объекта в целях доступа к месту предоставления услуги, в том числе с помощью работников объекта, предоставляющих услуги, ассистивных и вспомогательных технологий, а также сменного кресла-коляски;</w:t>
      </w:r>
    </w:p>
    <w:p w14:paraId="3EFC37A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возможность посадки в транспортное средство и высадки из него перед входом в объект, в том числе с использованием кресла-коляски и, при необходимости, с помощью работников объекта;</w:t>
      </w:r>
    </w:p>
    <w:p w14:paraId="6CEF259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сопровождение инвалидов, имеющих стойкие нарушения функции зрения и самостоятельного передвижения по территории объекта;</w:t>
      </w:r>
    </w:p>
    <w:p w14:paraId="2D8195E7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-содействие инвалиду при входе в объект и выходе из него, информирование инвалида о доступных маршрутах общественного транспорта;</w:t>
      </w:r>
    </w:p>
    <w:p w14:paraId="5F60919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 надлежащее размещение носителей информации, необходимой для обеспечения беспрепятственного доступа инвалидов к объектам и услугам, с учетом ограничений их жизнедеятельности, в том числе дублирование необходимой для получения услуги звуковой и зрительной информации, а также надписей, знаков и иной текстовой и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 xml:space="preserve">графической информации знаками, выполненными рельефно-точечным шрифтом Брайля и на контрастном фоне, допуск сурдопереводчика и </w:t>
      </w:r>
      <w:proofErr w:type="spellStart"/>
      <w:r>
        <w:rPr>
          <w:rFonts w:eastAsia="Times New Roman" w:cs="Times New Roman"/>
          <w:color w:val="000000"/>
          <w:sz w:val="26"/>
          <w:szCs w:val="26"/>
          <w:highlight w:val="white"/>
        </w:rPr>
        <w:t>тифлосурдопереводчика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</w:rPr>
        <w:t>;</w:t>
      </w:r>
    </w:p>
    <w:p w14:paraId="16BD2891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возможность допуска в помещение собаки-проводника при наличии документа, подтверждающего ее специальное обучение и выдаваемого по форме и в порядке, определенным законодательством Российской Федерации;</w:t>
      </w:r>
    </w:p>
    <w:p w14:paraId="71CA01B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 помощь работников администрации инвалидам в преодолении барьеров, мешающих получению ими услуг наравне с другими лицами;</w:t>
      </w:r>
    </w:p>
    <w:p w14:paraId="6DAFB3E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В случаях невозможности полностью приспособить объект с учетом потребности инвалида, ему обеспечивается доступ к месту предоставления муниципальной услуги, либо, когда это невозможно, ее предоставление по месту жительства инвалида или в дистанционном режиме.</w:t>
      </w:r>
    </w:p>
    <w:p w14:paraId="08964FA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2.12.6.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 сети Интернет, печатающим и сканирующим устройствам.</w:t>
      </w:r>
    </w:p>
    <w:p w14:paraId="097AC1A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2.12.7. На информационных стендах в доступных для ознакомления местах, на Интернет-сайте администрацией размещается следующая информация:</w:t>
      </w:r>
    </w:p>
    <w:p w14:paraId="4564643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текст административного регламента;</w:t>
      </w:r>
    </w:p>
    <w:p w14:paraId="3766249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время приема заявителей;</w:t>
      </w:r>
    </w:p>
    <w:p w14:paraId="6496AA0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информация о максимальном времени ожидания в очереди при обращении заявителя в администрацию, для получения муниципальной услуги;</w:t>
      </w:r>
    </w:p>
    <w:p w14:paraId="03064523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порядок информирования о ходе предоставления муниципальной услуги;</w:t>
      </w:r>
    </w:p>
    <w:p w14:paraId="2296FAB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порядок обжалования решений, действий или бездействия должностных лиц, предоставляющих муниципальную услугу.</w:t>
      </w:r>
    </w:p>
    <w:p w14:paraId="151D6F17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2.13. Показатели доступности и качества муниципальной услуги</w:t>
      </w:r>
    </w:p>
    <w:p w14:paraId="253B94B5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2.13.1. Показателями доступности и качества предоставления муниципальной услуги являются:</w:t>
      </w:r>
    </w:p>
    <w:p w14:paraId="79C4A4F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а) доступность информации о предоставлении муниципальной услуги;</w:t>
      </w:r>
    </w:p>
    <w:p w14:paraId="07F88C71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б) возможность получения информации о ходе предоставления муниципальной услуги с использованием информационно- коммуникационных технологий;</w:t>
      </w:r>
    </w:p>
    <w:p w14:paraId="65308B43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в) соблюдение сроков предоставления муниципальной услуги;</w:t>
      </w:r>
    </w:p>
    <w:p w14:paraId="125B7CB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г) отсутствие обоснованных жалоб со стороны заявителей на решения и (или) действия (бездействие) должностных лиц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по результатам предоставления муниципальной услуги и на некорректное, невнимательное отношение должностных лиц администрации к заявителям;</w:t>
      </w:r>
    </w:p>
    <w:p w14:paraId="5ACCE14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д) предоставление возможности подачи заявления и получения результата предоставления муниципальной услуги в электронной форме.</w:t>
      </w:r>
    </w:p>
    <w:p w14:paraId="00EB6EB6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е) время ожидания в очереди при подаче запроса - не более 15 минут;</w:t>
      </w:r>
    </w:p>
    <w:p w14:paraId="6302F0A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ж) срок регистрации запроса и иных документов, необходимых для предоставления муниципальной услуги, не может превышать 1 рабочий день;</w:t>
      </w:r>
    </w:p>
    <w:p w14:paraId="02D6AA16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з) время ожидания в очереди при получении результата предоставления муниципальной услуги - не более 15 минут;</w:t>
      </w:r>
    </w:p>
    <w:p w14:paraId="0047B92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и) достоверность предоставляемой заявителям информации о ходе предоставления муниципальной услуги;</w:t>
      </w:r>
    </w:p>
    <w:p w14:paraId="5A96D89F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к) своевременный прием и регистрация запроса заявителя;</w:t>
      </w:r>
    </w:p>
    <w:p w14:paraId="6801393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л) удовлетворенность заявителей качеством предоставления муниципальной услуги;</w:t>
      </w:r>
    </w:p>
    <w:p w14:paraId="11FD3E1D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м) принятие мер, направленных на восстановление нарушенных прав, свобод и законных интересов заявителей;</w:t>
      </w:r>
    </w:p>
    <w:p w14:paraId="3B44A26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lastRenderedPageBreak/>
        <w:t>н) предоставление Услуги в соответствии с вариантом предоставления Услуги;</w:t>
      </w:r>
    </w:p>
    <w:p w14:paraId="5317D27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о) удобство информирования заявителей о ходе предоставления Услуги, а также получения результата предоставления Услуги.</w:t>
      </w:r>
    </w:p>
    <w:p w14:paraId="53F0FE4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2.14. Иные требования к предоставлению муниципальной услуги, 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5F580A1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2.14.1. Услуги, необходимые и обязательные для предоставления Услуги, отсутствуют.</w:t>
      </w:r>
    </w:p>
    <w:p w14:paraId="4F86F5F5" w14:textId="77777777" w:rsidR="00120CAE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</w:t>
      </w:r>
    </w:p>
    <w:p w14:paraId="0796924C" w14:textId="77777777" w:rsidR="00120CAE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III. СОСТАВ, ПОСЛЕДОВАТЕЛЬНОСТЬ И СРОКИ ВЫПОЛНЕНИЯ АДМИНИСТРАТИВНЫХ ПРОЦЕДУР</w:t>
      </w:r>
    </w:p>
    <w:p w14:paraId="36771C5E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128802D1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3.1. Перечень вариантов предоставления муниципальной услуги</w:t>
      </w:r>
    </w:p>
    <w:p w14:paraId="06E0B60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3.1.1. Варианты предоставления муниципальной услуги:</w:t>
      </w:r>
    </w:p>
    <w:p w14:paraId="75B45441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1) выдача выписки из </w:t>
      </w:r>
      <w:proofErr w:type="spellStart"/>
      <w:r>
        <w:rPr>
          <w:rFonts w:eastAsia="Times New Roman" w:cs="Times New Roman"/>
          <w:color w:val="000000"/>
          <w:sz w:val="26"/>
          <w:szCs w:val="26"/>
          <w:highlight w:val="white"/>
        </w:rPr>
        <w:t>похозяйственной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книги физическим лицам (представителям)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либо выдача решения об отказе в предоставлении выписки из </w:t>
      </w:r>
      <w:proofErr w:type="spell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похозяйственной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книги;</w:t>
      </w:r>
    </w:p>
    <w:p w14:paraId="22112B6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2) исправление допущенных опечаток и (или) ошибок в выданных в результате предоставления Услуги документах.</w:t>
      </w:r>
    </w:p>
    <w:p w14:paraId="07BB4745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3.2. Профилирование заявителя</w:t>
      </w:r>
    </w:p>
    <w:p w14:paraId="36A9D9A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3.2.1. Способы определения и предъявления необходимого заявителю варианта предоставления муниципальной услуги:</w:t>
      </w:r>
    </w:p>
    <w:p w14:paraId="2D10200E" w14:textId="458DF3C2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лично в администрации</w:t>
      </w:r>
      <w:r w:rsidR="007E4D38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</w:t>
      </w:r>
      <w:proofErr w:type="spellStart"/>
      <w:r w:rsidR="007E4D38">
        <w:rPr>
          <w:rFonts w:eastAsia="Times New Roman" w:cs="Times New Roman"/>
          <w:color w:val="000000"/>
          <w:sz w:val="26"/>
          <w:szCs w:val="26"/>
          <w:highlight w:val="white"/>
        </w:rPr>
        <w:t>Новореченского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сельского поселения.</w:t>
      </w:r>
    </w:p>
    <w:p w14:paraId="5EAA95FF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3.2.2. Порядок определения и предъявления необходимого заявителю варианта предоставления муниципальной услуги:</w:t>
      </w:r>
    </w:p>
    <w:p w14:paraId="51493A77" w14:textId="271863D0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 посредством опроса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(анкетирования)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в администрации </w:t>
      </w:r>
      <w:proofErr w:type="spellStart"/>
      <w:r w:rsidR="007E4D38">
        <w:rPr>
          <w:rFonts w:eastAsia="Times New Roman" w:cs="Times New Roman"/>
          <w:color w:val="000000"/>
          <w:sz w:val="26"/>
          <w:szCs w:val="26"/>
          <w:highlight w:val="white"/>
        </w:rPr>
        <w:t>Новореченского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сельского поселения.</w:t>
      </w:r>
    </w:p>
    <w:p w14:paraId="0154D77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3.2.3. Перечень общих признаков, по которым объединяются категории заявителей, а также комбинации признаков заявителей, каждая из которых соответствует одному варианту предоставления муниципальной услуги приведен в Приложении №3 к административному регламенту.</w:t>
      </w:r>
    </w:p>
    <w:p w14:paraId="2EDB1A8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3.2.4. Вариант муниципальной услуги определяется на основании признаков заявителя и результата оказания муниципальной услуги, за предоставлением которой обратился заявитель, путем его анкетирования. Анкетирование заявителя осуществляется в органе, предоставляющем муниципальную услугу, и включает в себя выяснение вопросов, позволяющих выявить перечень признаков заявителя.</w:t>
      </w:r>
    </w:p>
    <w:p w14:paraId="26961B51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3.2.5. По результатам получения ответов от заявителя на вопросы анкетирования определяется полный перечень комбинаций признаков в соответствии с настоящим административным регламентом, каждая из которых соответствует одному варианту муниципальной услуги.</w:t>
      </w:r>
    </w:p>
    <w:p w14:paraId="67A2C91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3.2.6. Установленный по результатам профилирования вариант муниципальной услуги доводится до заявителя в письменной форме, исключающей неоднозначное понимание принятого решения.</w:t>
      </w:r>
    </w:p>
    <w:p w14:paraId="6B08F3DE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3.3. Вариант 1. «Выдача выписки из </w:t>
      </w:r>
      <w:proofErr w:type="spellStart"/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похозяйственной</w:t>
      </w:r>
      <w:proofErr w:type="spellEnd"/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книги физическому </w:t>
      </w:r>
      <w:proofErr w:type="gramStart"/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лицу  в</w:t>
      </w:r>
      <w:proofErr w:type="gramEnd"/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 xml:space="preserve"> органе, предоставляющим Услугу» включает в себя следующие административные процедуры:</w:t>
      </w:r>
    </w:p>
    <w:p w14:paraId="51808DE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1) Прием (получение) и регистрация запроса и иных документов, необходимых для предоставления муниципальной услуги;</w:t>
      </w:r>
    </w:p>
    <w:p w14:paraId="4BCF9886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2) Межведомственное информационное взаимодействие;</w:t>
      </w:r>
    </w:p>
    <w:p w14:paraId="761B37D3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3) Принятие решения о предоставлении (об отказе в предоставлении) муниципальной услуги;</w:t>
      </w:r>
    </w:p>
    <w:p w14:paraId="0D39901E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4) Предоставление результата муниципальной услуги.</w:t>
      </w:r>
    </w:p>
    <w:p w14:paraId="745A891D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t>3.3.</w:t>
      </w:r>
      <w:proofErr w:type="gramStart"/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t>1.Прием</w:t>
      </w:r>
      <w:proofErr w:type="gramEnd"/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t> (получение) и регистрация запроса и иных документов, необходимых для предоставления муниципальной услуги</w:t>
      </w:r>
    </w:p>
    <w:p w14:paraId="504B22E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3.3.1.1. Основанием для начала осуществления административной процедуры является поступление от заявителя запроса и документов, необходимых для предоставления муниципальной услуги.</w:t>
      </w:r>
    </w:p>
    <w:p w14:paraId="6D87046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>З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аявление о предоставлении Услуги должно содержать:</w:t>
      </w:r>
    </w:p>
    <w:p w14:paraId="6FC0F9B9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14:paraId="5939166E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14:paraId="7E1E6D46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highlight w:val="white"/>
        </w:rPr>
      </w:pPr>
      <w:r>
        <w:rPr>
          <w:rStyle w:val="af5"/>
          <w:rFonts w:cs="Times New Roman"/>
          <w:i w:val="0"/>
          <w:iCs w:val="0"/>
          <w:sz w:val="26"/>
          <w:szCs w:val="26"/>
          <w:highlight w:val="white"/>
          <w:shd w:val="clear" w:color="auto" w:fill="FFFF00"/>
        </w:rPr>
        <w:t>указание Заявителя (представителя) на предоставление ему муниципальной услуги, цель получения результата предоставления услуги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>;</w:t>
      </w:r>
    </w:p>
    <w:p w14:paraId="7053052C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согласие на обработку персональных данных;</w:t>
      </w:r>
    </w:p>
    <w:p w14:paraId="3BFA54CF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перечень прилагаемых документов;</w:t>
      </w:r>
    </w:p>
    <w:p w14:paraId="0D944B5D" w14:textId="77777777" w:rsidR="00120CAE" w:rsidRDefault="00000000">
      <w:pPr>
        <w:pStyle w:val="aff9"/>
        <w:numPr>
          <w:ilvl w:val="0"/>
          <w:numId w:val="9"/>
        </w:numPr>
        <w:spacing w:after="48"/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дата, подпись заявителя (представителя заявителя).</w:t>
      </w:r>
    </w:p>
    <w:p w14:paraId="0D1BF12D" w14:textId="74D86319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3.3.1.2. Для получения муниципальной услуги заявитель представляет в администрацию </w:t>
      </w:r>
      <w:proofErr w:type="spellStart"/>
      <w:r w:rsidR="003F477C">
        <w:rPr>
          <w:rFonts w:eastAsia="Times New Roman" w:cs="Times New Roman"/>
          <w:color w:val="000000"/>
          <w:sz w:val="26"/>
          <w:szCs w:val="26"/>
          <w:highlight w:val="white"/>
        </w:rPr>
        <w:t>Новореченского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сельского поселения, заявление по форме согласно приложению 2 к административному регламенту и документы, указанные в пункте 2.6.1. подраздела 2.6. раздела II настоящего административного регламента.</w:t>
      </w:r>
    </w:p>
    <w:p w14:paraId="03FFFC4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3.3.1.3. Документы, необходимые для предоставления муниципальной услуги, которые находятся в распоряжении других государственных органов и иных органов, участвующих в предоставлении муниципальной услуги, которые заявитель вправе представить по собственной инициативе предусмотрены в пункте 2.6.1. подраздела 2.6. раздела II настоящего административного регламента.</w:t>
      </w:r>
    </w:p>
    <w:p w14:paraId="0E7DFAB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3.3.1.4. Способами установления личности (идентификации) заявителя (представителя заявителя) являются: предъявление заявителем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либо представителем </w:t>
      </w: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заявителя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 документа</w:t>
      </w:r>
      <w:proofErr w:type="gramEnd"/>
      <w:r>
        <w:rPr>
          <w:rFonts w:eastAsia="Times New Roman" w:cs="Times New Roman"/>
          <w:color w:val="000000"/>
          <w:sz w:val="26"/>
          <w:szCs w:val="26"/>
          <w:highlight w:val="white"/>
        </w:rPr>
        <w:t>, удостоверяющего личность.</w:t>
      </w:r>
    </w:p>
    <w:p w14:paraId="12085743" w14:textId="77777777" w:rsidR="00120CAE" w:rsidRDefault="00000000">
      <w:pPr>
        <w:pStyle w:val="aff9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В случае, если от имени заявителя за предоставлением муниципальной услуги обращается его представитель, то помимо документа, удостоверяющего личность представителя, должен быть также представлен документ, удостоверяющий полномочия представителя. </w:t>
      </w:r>
    </w:p>
    <w:p w14:paraId="650866D3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3.3.1.5. Основания для отказа в приеме документов у заявителя предусмотрены в пункте 2.7.1. подраздела 2.7. раздела II настоящего административного регламента.</w:t>
      </w:r>
    </w:p>
    <w:p w14:paraId="0E5DA36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3.3.1.6. Основания для отказа в предоставлении услуги предусмотрены в пункте 2.8.2. подраздела 2.8. раздела II настоящего административного регламента.</w:t>
      </w:r>
    </w:p>
    <w:p w14:paraId="3952EF87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3.3.1.7. Прием заявления о предоставлении муниципальной услуги осуществляется Администрацией.</w:t>
      </w:r>
    </w:p>
    <w:p w14:paraId="3DBBD59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3.3.1.8. Приём заявления и документов, необходимых для предоставления муниципальной услуги, по выбору заявителя независимо от его места жительства или места пребывания не предусмотрен.</w:t>
      </w:r>
    </w:p>
    <w:p w14:paraId="69FE3A5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3.3.1.9. Срок регистрации заявления и документов, необходимых для предоставления муниципальной услуги составляет 20 минут.</w:t>
      </w:r>
    </w:p>
    <w:p w14:paraId="591089FF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lastRenderedPageBreak/>
        <w:t>3.3.2. Межведомственное информационное взаимодействие</w:t>
      </w:r>
    </w:p>
    <w:p w14:paraId="6A8AE18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3.3.2.1. Межведомственное информационное взаимодействие не предусмотрено.</w:t>
      </w:r>
    </w:p>
    <w:p w14:paraId="6CFB462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t>3.3.3. Принятие решения о предоставлении (об отказе в предоставлении) муниципальной услуги</w:t>
      </w:r>
    </w:p>
    <w:p w14:paraId="7EBFD40E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3.3.3.1. Основанием начала выполнения административной процедуры является получение должностным лицом (работником)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, уполномоченным на выполнение административной процедуры, 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заявления 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документов, необходимых для оказания муниципальной услуги.</w:t>
      </w:r>
    </w:p>
    <w:p w14:paraId="203727C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3.3.3.2. Основания для отказа в предоставлении муниципальной услуги предусмотрены в пункте 2.8.2. подраздела 2.8. раздела II настоящего административного регламента.</w:t>
      </w:r>
    </w:p>
    <w:p w14:paraId="7EFDDF85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3.3.3.3. Решение о предоставлении муниципальной услуги принимается при одновременном соблюдении следующих критериев:</w:t>
      </w:r>
    </w:p>
    <w:p w14:paraId="6C74F68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соответствие заявителя условиям, предусмотренным подразделом 1.2. раздела I настоящего административного регламента;</w:t>
      </w:r>
    </w:p>
    <w:p w14:paraId="5E22E47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достоверность сведений, содержащихся в представленных заявителем документах;</w:t>
      </w:r>
    </w:p>
    <w:p w14:paraId="7BA3D5C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представление полного комплекта документов, указанного в пункте 2.6.1. подраздела 2.6. раздела II настоящего административного регламента.</w:t>
      </w:r>
    </w:p>
    <w:p w14:paraId="574D8C6F" w14:textId="77777777" w:rsidR="00120CAE" w:rsidRDefault="00000000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отсутствие оснований для отказа в предоставлении муниципальной услуги.</w:t>
      </w:r>
    </w:p>
    <w:p w14:paraId="55116773" w14:textId="77777777" w:rsidR="00120CAE" w:rsidRDefault="00000000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По итогам рассмотрения заявления, документов заявителя и принятия Органом решения о </w:t>
      </w: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предоставлении  муниципальной</w:t>
      </w:r>
      <w:proofErr w:type="gram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услуги, заявителю выдается выписка из </w:t>
      </w:r>
      <w:proofErr w:type="spell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похозяйственной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книги по форме, указанной в Приказе Минсельхоза России от 11.10.2010 г. №345 «Об утверждении формы и порядка ведения </w:t>
      </w:r>
      <w:proofErr w:type="spell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похозяйственных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книг органами местного самоуправления поселений и органами местного самоуправления городских округов» в двух подлинных экземплярах.</w:t>
      </w:r>
    </w:p>
    <w:p w14:paraId="17BA7A8D" w14:textId="77777777" w:rsidR="00120CAE" w:rsidRDefault="00000000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Решение об отказе в предоставлении муниципальной услуги оформляется по форме приложения №</w:t>
      </w: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1  к</w:t>
      </w:r>
      <w:proofErr w:type="gram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настоящему административному регламенту.</w:t>
      </w:r>
    </w:p>
    <w:p w14:paraId="67FC298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3.3.3.4. Срок принятия решения о предоставлении (об отказе в предоставлении) муниципальной услуги составляет 3 рабочих дня со дня регистрации заявления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и сопутствующих документов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о предоставлении муниципальной услуги.</w:t>
      </w:r>
    </w:p>
    <w:p w14:paraId="4FD2ADC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highlight w:val="white"/>
        </w:rPr>
        <w:t>3.3.4. Предоставление результата муниципальной услуги</w:t>
      </w:r>
    </w:p>
    <w:p w14:paraId="6061CE43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3.3.4.1. Результат оказания муниципальной услуги предоставляется заявителю:</w:t>
      </w:r>
    </w:p>
    <w:p w14:paraId="2332BCCE" w14:textId="23E3A1A5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- лично в администрации </w:t>
      </w:r>
      <w:proofErr w:type="spellStart"/>
      <w:r w:rsidR="003F477C">
        <w:rPr>
          <w:rFonts w:eastAsia="Times New Roman" w:cs="Times New Roman"/>
          <w:color w:val="000000"/>
          <w:sz w:val="26"/>
          <w:szCs w:val="26"/>
          <w:highlight w:val="white"/>
        </w:rPr>
        <w:t>Новореченского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сельского поселения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.</w:t>
      </w:r>
    </w:p>
    <w:p w14:paraId="6C81E3D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3.3.4.2. Специалист, ответственный за предоставление муниципальной услуги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в 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, выдает результат муниципальной услуги заявителю под подпись.</w:t>
      </w:r>
    </w:p>
    <w:p w14:paraId="4E0F2B2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3.3.4.3. Предоставление результата оказания муниципальной услуги осуществляется в срок, не превышающий 1 рабочего дня, и исчисляется со дня принятия </w:t>
      </w: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соответствующего 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решения</w:t>
      </w:r>
      <w:proofErr w:type="gram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о предоставлении муниципальной услуги.</w:t>
      </w:r>
    </w:p>
    <w:p w14:paraId="36F7C59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3.3.4.4. </w:t>
      </w:r>
      <w:r>
        <w:rPr>
          <w:rFonts w:eastAsiaTheme="minorEastAsia" w:cs="Times New Roman"/>
          <w:color w:val="000000" w:themeColor="text1"/>
          <w:sz w:val="26"/>
          <w:szCs w:val="26"/>
          <w:highlight w:val="white"/>
          <w:shd w:val="clear" w:color="auto" w:fill="FFFF00"/>
        </w:rPr>
        <w:t>Результат предоставления муниципальной услуги не может быть предоставлен по выбору заявителя независимо от его места жительства или места пребывания.</w:t>
      </w:r>
    </w:p>
    <w:p w14:paraId="5A64422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3.</w:t>
      </w:r>
      <w:proofErr w:type="gramStart"/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4.Вариант</w:t>
      </w:r>
      <w:proofErr w:type="gramEnd"/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№2. Исправление 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shd w:val="clear" w:color="auto" w:fill="FFFF00"/>
        </w:rPr>
        <w:t>допущенных опечаток и ошибок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 в результате предоставления муниципальной услуги</w:t>
      </w:r>
    </w:p>
    <w:p w14:paraId="534B3F51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3.4.1. Исправление допущенных опечаток и (или) ошибок в выданных в результате предоставления муниципальной услуги документах включает в себя следующие административные процедуры:</w:t>
      </w:r>
    </w:p>
    <w:p w14:paraId="08C8DC26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1) прием и регистрация заявления об исправлении допущенных опечаток и (или) ошибок в выданных в результате предоставления муниципальной услуги документах;</w:t>
      </w:r>
    </w:p>
    <w:p w14:paraId="1CB2497E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2) принятие решения об исправлении либо об отказе в исправлении допущенных опечаток и (или) ошибок в выданных в результате предоставления муниципальной услуги документах;</w:t>
      </w:r>
    </w:p>
    <w:p w14:paraId="7EBA1646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3) предоставление (направление) заявителю результата муниципальной услуги.</w:t>
      </w:r>
    </w:p>
    <w:p w14:paraId="43F581C7" w14:textId="77777777" w:rsidR="00120CAE" w:rsidRDefault="00000000">
      <w:pPr>
        <w:ind w:firstLine="720"/>
        <w:jc w:val="both"/>
        <w:rPr>
          <w:b/>
          <w:bCs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  <w:shd w:val="clear" w:color="auto" w:fill="FFFF00"/>
        </w:rPr>
        <w:t xml:space="preserve"> 3.4.2. </w:t>
      </w: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>Прием и регистрация заявления об исправлении допущенных опечаток и (или) ошибок в выданных в результате предоставления муниципальной услуги документах</w:t>
      </w:r>
    </w:p>
    <w:p w14:paraId="3C807CFF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3.4.2.1. Для получения муниципальной услуги заявитель представляет в орган, предоставляющий муниципальную услугу заявление по форме согласно приложению 5 к административному регламенту и документы, указанные в пункте 2.6.1. подраздела 2.6. раздела II настоящего административного регламента, лично в администрацию.</w:t>
      </w:r>
    </w:p>
    <w:p w14:paraId="284803F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sz w:val="26"/>
          <w:szCs w:val="26"/>
          <w:highlight w:val="white"/>
          <w:shd w:val="clear" w:color="auto" w:fill="FFFF00"/>
        </w:rPr>
        <w:t>З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аявление об исправлении допущенных опечаток и (или) ошибок должно содержать:</w:t>
      </w:r>
    </w:p>
    <w:p w14:paraId="6DCD5047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наименование Органа, предоставляющего муниципальную услугу;</w:t>
      </w:r>
    </w:p>
    <w:p w14:paraId="788DB86A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данные Заявителя, данные представителя Заявителя (в случае подачи заявления представителем Заявителя);</w:t>
      </w:r>
    </w:p>
    <w:p w14:paraId="6FE8A7D3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highlight w:val="white"/>
        </w:rPr>
      </w:pPr>
      <w:r>
        <w:rPr>
          <w:rStyle w:val="af5"/>
          <w:rFonts w:cs="Times New Roman"/>
          <w:i w:val="0"/>
          <w:iCs w:val="0"/>
          <w:sz w:val="26"/>
          <w:szCs w:val="26"/>
          <w:highlight w:val="white"/>
          <w:shd w:val="clear" w:color="auto" w:fill="FFFF00"/>
        </w:rPr>
        <w:t xml:space="preserve">указание Заявителя (представителя) на </w:t>
      </w:r>
      <w:r>
        <w:rPr>
          <w:rStyle w:val="af5"/>
          <w:rFonts w:eastAsia="Times New Roman" w:cs="Times New Roman"/>
          <w:i w:val="0"/>
          <w:iCs w:val="0"/>
          <w:color w:val="000000"/>
          <w:sz w:val="26"/>
          <w:szCs w:val="26"/>
          <w:highlight w:val="white"/>
          <w:shd w:val="clear" w:color="auto" w:fill="FFFF00"/>
        </w:rPr>
        <w:t>исправление допущенных опечаток и (или) ошибок в выданных в результате предоставления муниципальной услуги документах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>;</w:t>
      </w:r>
    </w:p>
    <w:p w14:paraId="4B7B4A74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>основание для исправления ошибки (опечатки);</w:t>
      </w:r>
    </w:p>
    <w:p w14:paraId="53E42745" w14:textId="77777777" w:rsidR="00120CAE" w:rsidRDefault="00000000">
      <w:pPr>
        <w:pStyle w:val="aff9"/>
        <w:numPr>
          <w:ilvl w:val="0"/>
          <w:numId w:val="9"/>
        </w:numPr>
        <w:ind w:left="0" w:firstLine="540"/>
        <w:contextualSpacing/>
        <w:jc w:val="both"/>
        <w:rPr>
          <w:highlight w:val="white"/>
          <w:shd w:val="clear" w:color="auto" w:fill="FFFF00"/>
        </w:rPr>
      </w:pPr>
      <w:r>
        <w:rPr>
          <w:rFonts w:cs="Times New Roman"/>
          <w:sz w:val="26"/>
          <w:szCs w:val="26"/>
          <w:highlight w:val="white"/>
          <w:shd w:val="clear" w:color="auto" w:fill="FFFF00"/>
        </w:rPr>
        <w:t xml:space="preserve">перечень прилагаемых документов </w:t>
      </w:r>
      <w:proofErr w:type="gramStart"/>
      <w:r>
        <w:rPr>
          <w:rFonts w:cs="Times New Roman"/>
          <w:sz w:val="26"/>
          <w:szCs w:val="26"/>
          <w:highlight w:val="white"/>
          <w:shd w:val="clear" w:color="auto" w:fill="FFFF00"/>
        </w:rPr>
        <w:t>в подтверждение</w:t>
      </w:r>
      <w:proofErr w:type="gramEnd"/>
      <w:r>
        <w:rPr>
          <w:rFonts w:cs="Times New Roman"/>
          <w:sz w:val="26"/>
          <w:szCs w:val="26"/>
          <w:highlight w:val="white"/>
          <w:shd w:val="clear" w:color="auto" w:fill="FFFF00"/>
        </w:rPr>
        <w:t xml:space="preserve"> допущенных ошибки </w:t>
      </w:r>
      <w:r>
        <w:rPr>
          <w:rStyle w:val="af5"/>
          <w:rFonts w:eastAsia="Times New Roman" w:cs="Times New Roman"/>
          <w:i w:val="0"/>
          <w:iCs w:val="0"/>
          <w:color w:val="000000"/>
          <w:sz w:val="26"/>
          <w:szCs w:val="26"/>
          <w:highlight w:val="white"/>
          <w:shd w:val="clear" w:color="auto" w:fill="FFFF00"/>
        </w:rPr>
        <w:t>и (или)</w:t>
      </w:r>
      <w:r>
        <w:rPr>
          <w:rFonts w:cs="Times New Roman"/>
          <w:sz w:val="26"/>
          <w:szCs w:val="26"/>
          <w:highlight w:val="white"/>
          <w:shd w:val="clear" w:color="auto" w:fill="FFFF00"/>
        </w:rPr>
        <w:t xml:space="preserve"> опечатки;</w:t>
      </w:r>
    </w:p>
    <w:p w14:paraId="72C367D1" w14:textId="77777777" w:rsidR="00120CAE" w:rsidRDefault="00000000">
      <w:pPr>
        <w:pStyle w:val="aff9"/>
        <w:numPr>
          <w:ilvl w:val="0"/>
          <w:numId w:val="9"/>
        </w:numPr>
        <w:spacing w:after="48"/>
        <w:ind w:left="0" w:firstLine="540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дата, подпись заявителя (представителя заявителя).</w:t>
      </w:r>
    </w:p>
    <w:p w14:paraId="4D72B06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3.4.2.2. Способами установления личности (идентификации) заявителя (представителя заявителя) являются: предъявление заявителем документа, удостоверяющего личность.</w:t>
      </w:r>
    </w:p>
    <w:p w14:paraId="43E5C2B8" w14:textId="77777777" w:rsidR="00120CAE" w:rsidRDefault="00000000">
      <w:pPr>
        <w:pStyle w:val="aff9"/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 xml:space="preserve">В случае, если от имени заявителя за предоставлением муниципальной услуги обращается его представитель, то помимо документа, удостоверяющего личность представителя, должен быть также представлен документ, удостоверяющий полномочия представителя. </w:t>
      </w:r>
    </w:p>
    <w:p w14:paraId="606BF73E" w14:textId="77777777" w:rsidR="00120CAE" w:rsidRDefault="00000000">
      <w:pPr>
        <w:ind w:firstLine="720"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3.4.2.3. Основания для отказа в приеме документов у заявителя предусмотрены в пункте 2.7.1. подраздела 2.7. раздела II настоящего административного регламента.</w:t>
      </w:r>
    </w:p>
    <w:p w14:paraId="28F8DCAB" w14:textId="77777777" w:rsidR="00120CAE" w:rsidRDefault="00000000">
      <w:pPr>
        <w:shd w:val="clear" w:color="auto" w:fill="FFFFFF"/>
        <w:tabs>
          <w:tab w:val="left" w:pos="1134"/>
        </w:tabs>
        <w:ind w:firstLine="720"/>
        <w:jc w:val="both"/>
        <w:rPr>
          <w:sz w:val="26"/>
          <w:szCs w:val="26"/>
          <w:highlight w:val="white"/>
          <w:shd w:val="clear" w:color="auto" w:fill="FFFF00"/>
        </w:rPr>
      </w:pPr>
      <w:r>
        <w:rPr>
          <w:rFonts w:eastAsia="Times New Roman" w:cs="Times New Roman"/>
          <w:color w:val="000000"/>
          <w:spacing w:val="2"/>
          <w:sz w:val="26"/>
          <w:szCs w:val="26"/>
          <w:highlight w:val="white"/>
          <w:shd w:val="clear" w:color="auto" w:fill="FFFF00"/>
        </w:rPr>
        <w:t>3.4.2.4. Основания для отказа в предоставлении услуги предусмотрены в пункте 2.8.2. подраздела 2.8. раздела II настоящего административного регламента.</w:t>
      </w:r>
    </w:p>
    <w:p w14:paraId="6E36491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.5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. Прием заявления о предоставлении муниципальной услуги осуществляется в Администрации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.</w:t>
      </w:r>
    </w:p>
    <w:p w14:paraId="339FB1D5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3.4.2.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6.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Приём заявления и документов, необходимых для предоставления муниципальной услуги, по выбору заявителя независимо от его места жительства или места пребывания не предусмотрен.</w:t>
      </w:r>
    </w:p>
    <w:p w14:paraId="1075F93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3.4.2.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7.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Срок регистрации заявления и документов, необходимых для предоставления муниципальной услуги составляет 20 минут.</w:t>
      </w:r>
    </w:p>
    <w:p w14:paraId="18E5AB37" w14:textId="6EBCFD99" w:rsidR="00120CAE" w:rsidRDefault="00000000">
      <w:pPr>
        <w:ind w:firstLine="720"/>
        <w:jc w:val="both"/>
        <w:rPr>
          <w:b/>
          <w:bCs/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>3.4.3. Принятие решения об исправлении либо об отказе в исправлении допущенных опечаток и (или) ошибок в выданных в результате предоставления муниципальной услуги документах</w:t>
      </w:r>
      <w:r w:rsidR="003F477C"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>.</w:t>
      </w:r>
    </w:p>
    <w:p w14:paraId="3DE60B5D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3.4.3.1. Основанием начала выполнения административной процедуры является получение специалистом Администрации запроса для оказания муниципальной услуги.</w:t>
      </w:r>
    </w:p>
    <w:p w14:paraId="3D4EB2F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3.4.3.2. Основания для отказа в предоставлении муниципальной услуги предусмотрены в пункте 2.8.2. подраздела 2.8. раздела II настоящего административного регламента.</w:t>
      </w:r>
    </w:p>
    <w:p w14:paraId="0F34B92D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3.4.3.3. Решение о предоставлении муниципальной услуги принимается при одновременном соблюдении следующих критериев:</w:t>
      </w:r>
    </w:p>
    <w:p w14:paraId="74B0A81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соответствие заявителя условиям, предусмотренным подразделом 1.2 раздела I настоящего Административного регламента;</w:t>
      </w:r>
    </w:p>
    <w:p w14:paraId="382D9C2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достоверность сведений, содержащихся в представленных заявителем документах;</w:t>
      </w:r>
    </w:p>
    <w:p w14:paraId="48CB57C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представление полного комплекта документов, указанных в пункте 2.6.1. подраздела 2.6. раздела II настоящего административного регламента;</w:t>
      </w:r>
    </w:p>
    <w:p w14:paraId="3BF2890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- отсутствие оснований для отказа в предоставлении муниципальной услуги.</w:t>
      </w:r>
    </w:p>
    <w:p w14:paraId="62801D1F" w14:textId="77777777" w:rsidR="00120CAE" w:rsidRDefault="00000000">
      <w:pPr>
        <w:shd w:val="clear" w:color="FFFFFF" w:fill="FFFFFF"/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3.4.3.4. Срок принятия решения о предоставлении (об отказе в предоставлении) муниципальной услуги составляет 1 рабочий день со дня регистрации заявления о предоставлении муниципальной услуги.</w:t>
      </w:r>
    </w:p>
    <w:p w14:paraId="67EA1BF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> </w:t>
      </w: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  <w:shd w:val="clear" w:color="auto" w:fill="FFFF00"/>
        </w:rPr>
        <w:t>3.4.</w:t>
      </w:r>
      <w:proofErr w:type="gramStart"/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  <w:shd w:val="clear" w:color="auto" w:fill="FFFF00"/>
        </w:rPr>
        <w:t>4.</w:t>
      </w:r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>Предоставление</w:t>
      </w:r>
      <w:proofErr w:type="gramEnd"/>
      <w:r>
        <w:rPr>
          <w:rFonts w:eastAsia="Times New Roman" w:cs="Times New Roman"/>
          <w:b/>
          <w:bCs/>
          <w:i/>
          <w:color w:val="000000"/>
          <w:sz w:val="26"/>
          <w:szCs w:val="26"/>
          <w:highlight w:val="white"/>
        </w:rPr>
        <w:t xml:space="preserve"> результата муниципальной услуги</w:t>
      </w:r>
    </w:p>
    <w:p w14:paraId="1B3F5CD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3.4.4.1. 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Результат оказания муниципальной услуги предоставляется заявителю в администрации.</w:t>
      </w:r>
    </w:p>
    <w:p w14:paraId="68D9B85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3.4.4.2.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 Специалист, ответственный за предоставление муниципальной услуги, выдает результат муниципальной услуги заявителю под подпись.</w:t>
      </w:r>
    </w:p>
    <w:p w14:paraId="0380B9D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3.4.4.</w:t>
      </w: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Предоставление</w:t>
      </w:r>
      <w:proofErr w:type="gram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результата муниципальной услуги осуществляется в срок, не превышающий 1 рабочего дня, и исчисляется со дня принятия решения о предоставлении муниципальной услуги.</w:t>
      </w:r>
    </w:p>
    <w:p w14:paraId="7C6652B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3.4.4.</w:t>
      </w: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4.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Предоставление</w:t>
      </w:r>
      <w:proofErr w:type="gramEnd"/>
      <w:r>
        <w:rPr>
          <w:rFonts w:eastAsia="Times New Roman" w:cs="Times New Roman"/>
          <w:color w:val="000000"/>
          <w:sz w:val="26"/>
          <w:szCs w:val="26"/>
          <w:highlight w:val="white"/>
        </w:rPr>
        <w:t> Администрацией результата предоставления муниципальной услуги заявителю независимо от его места жительства (пребывания) в пределах Российской Федерации либо адреса в пределах места нахождения юридического лица не предусмотрено.</w:t>
      </w:r>
    </w:p>
    <w:p w14:paraId="7C7FCF47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4E3FDBCA" w14:textId="77777777" w:rsidR="00120CAE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t>IV. ФОРМЫ КОНТРОЛЯ ЗА ПРЕДОСТАВЛЕНИЕМ МУНИЦИПАЛЬНОЙ УСЛУГИ</w:t>
      </w:r>
    </w:p>
    <w:p w14:paraId="02DFBE1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5C8CF6F6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4.1. Порядок осуществления текущего контроля за соблюдением и исполнением ответственными должностными лицами положений регламента и иных нормативных правовых актов, устанавливающих требования к предоставлению муниципальной услуги, а также принятием ими решений</w:t>
      </w:r>
    </w:p>
    <w:p w14:paraId="26EB1D7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4.1.1. Контроль за полнотой и качеством предоставления </w:t>
      </w:r>
      <w:proofErr w:type="gramStart"/>
      <w:r>
        <w:rPr>
          <w:rFonts w:eastAsia="Times New Roman" w:cs="Times New Roman"/>
          <w:color w:val="000000"/>
          <w:sz w:val="26"/>
          <w:szCs w:val="26"/>
          <w:highlight w:val="white"/>
        </w:rPr>
        <w:t>администрацией  муниципальной</w:t>
      </w:r>
      <w:proofErr w:type="gramEnd"/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услуги включает в себя проведение плановых и внеплановых проверок, выявление и устранение нарушений прав заявителей, рассмотрение жалоб, принятие решений и подготовку ответов на обращения заявителей, содержащие жалобы на действия (бездействие) должностных лиц администрации.</w:t>
      </w:r>
    </w:p>
    <w:p w14:paraId="24D5ACB4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4.1.2. Текущий контроль осуществляется путем проведения должностным лицом, ответственным за организацию работы по предоставлению муниципальной услуги, проверок соблюдения и исполнения специалистами положений настоящего административного регламента, иных нормативных правовых актов, устанавливающих требования к предоставлению муниципальной услуги.</w:t>
      </w:r>
    </w:p>
    <w:p w14:paraId="344F4CC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lastRenderedPageBreak/>
        <w:t>4.1.3. Периодичность осуществления текущего контроля устанавливается главой Администрации.</w:t>
      </w:r>
    </w:p>
    <w:p w14:paraId="6140805F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4.2. Порядок и периодичность осуществления плановых и внеплановых проверок полноты и качества предоставления муниципальной услуги, в том числе порядок и формы контроля за полнотой и качеством предоставления муниципальной услуги</w:t>
      </w:r>
    </w:p>
    <w:p w14:paraId="0289AACF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4.2.1. Контроль за полнотой и качеством предоставления муниципальной услуги включает в себя проведение проверок, выявление и устранение нарушений прав заявителей, рассмотрение, принятие решений и подготовку ответов на обращения заявителей, содержащих жалобы на решения, действия (бездействие) должностных лиц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администрации.</w:t>
      </w:r>
    </w:p>
    <w:p w14:paraId="766A890F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4.2.2. Проверки полноты и качества предоставления муниципальной услуги осуществляются на основании распоряжений администрации.</w:t>
      </w:r>
    </w:p>
    <w:p w14:paraId="7018F7B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4.2.3. Плановые проверки осуществляются на основании полугодовых или годовых планов работы Администрации. При проверке могут рассматриваться все вопросы, связанные с предоставлением муниципальной услуги (комплексные проверки) или отдельные вопросы (тематические проверки).</w:t>
      </w:r>
    </w:p>
    <w:p w14:paraId="08E319CB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4.2.4. Внеплановые проверки проводятся в случае необходимости проверки устранения ранее выявленных нарушений, а также при поступлении в администрацию обращений граждан и организаций, связанных с нарушениями при предоставлении муниципальной услуги.</w:t>
      </w:r>
    </w:p>
    <w:p w14:paraId="0B614828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4.3. Ответственность должностных лиц за решения и действия (бездействие), принимаемые (осуществляемые) ими в ходе предоставления муниципальной услуги</w:t>
      </w:r>
    </w:p>
    <w:p w14:paraId="2E19DDFB" w14:textId="195B127D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4.3.1. По результатам проведенных проверок в случае выявления нарушения положений настоящего административного регламента, муниципальных правовых актов </w:t>
      </w:r>
      <w:proofErr w:type="spellStart"/>
      <w:r w:rsidR="003F477C"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Новореченского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сельского поселения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муниципального района «Чернянский район» Белгородской области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законодательства РФ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14:paraId="3165A98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Персональная ответственность должностных лиц за правильность и своевременность принятия решения о предоставлении (об отказе в предоставлении) муниципальной услуги закрепляется в их должностных инструкциях в соответствии с требованиями законодательства.</w:t>
      </w:r>
    </w:p>
    <w:p w14:paraId="24261EA7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4.4. Требования к порядку и формам контроля за предоставлением муниципальной услуги, в том числе со стороны граждан, их объединений и организаций</w:t>
      </w:r>
    </w:p>
    <w:p w14:paraId="6572A86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4.4.1. Контроль за исполнением настоящего административного регламента со стороны граждан, их объединений и организаций является самостоятельной формой контроля и осуществляется путем направления обращений в администрацию, а также путем обжалования действий (бездействия) и решений, осуществляемых (принятых) в ходе исполнения настоящего административного регламента, в установленном законодательством Российской Федерации порядке.</w:t>
      </w:r>
    </w:p>
    <w:p w14:paraId="7AB2AEE2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4.4.2. Должностные лица администрации принимают меры к прекращению допущенных нарушений, устраняют причины и условия, способствующие совершению нарушений.</w:t>
      </w:r>
    </w:p>
    <w:p w14:paraId="33EC1AE6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Информация о результатах рассмотрения замечаний и предложений,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жалоб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граждан, их объединений и организаций доводится до сведения лиц, направивших эти замечания и предложения,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жалобу.</w:t>
      </w:r>
    </w:p>
    <w:p w14:paraId="03D0BAB5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79975A5D" w14:textId="77777777" w:rsidR="00120CAE" w:rsidRDefault="00000000">
      <w:pPr>
        <w:ind w:firstLine="720"/>
        <w:jc w:val="center"/>
        <w:rPr>
          <w:sz w:val="26"/>
          <w:szCs w:val="26"/>
          <w:highlight w:val="white"/>
        </w:rPr>
      </w:pPr>
      <w:r>
        <w:rPr>
          <w:rFonts w:eastAsia="Times New Roman" w:cs="Times New Roman"/>
          <w:b/>
          <w:color w:val="000000"/>
          <w:sz w:val="26"/>
          <w:szCs w:val="26"/>
          <w:highlight w:val="white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№210-ФЗ, А ТАКЖЕ ИХ ДОЛЖНОСТНЫХ ЛИЦ, МУНИЦИПАЛЬНЫХ СЛУЖАЩИХ, РАБОТНИКОВ</w:t>
      </w:r>
    </w:p>
    <w:p w14:paraId="3E728CDC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4B929D2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5.1. Способы информирования заявителей о порядке досудебного (внесудебного) обжалования</w:t>
      </w:r>
    </w:p>
    <w:p w14:paraId="52A2C03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5.1.1. Заявители имеют право на досудебное (внесудебное) обжалование решений и действий (бездействия), принятых (осуществляемых) органа, предоставляющего муниципальную услугу, должностными лицами, муниципальными служащими органа, предоставляющего муниципальную услугу.</w:t>
      </w:r>
    </w:p>
    <w:p w14:paraId="48B51E4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5.1.2. Информирование заявителей о порядке досудебного (внесудебного) обжалования осуществляется:</w:t>
      </w:r>
    </w:p>
    <w:p w14:paraId="67566B64" w14:textId="6445C7E3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-</w:t>
      </w: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посредством размещения информации на официальном сайте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органов местного самоуправления </w:t>
      </w:r>
      <w:proofErr w:type="spellStart"/>
      <w:r w:rsidR="003F477C"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Новореченского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E0C2CD"/>
        </w:rPr>
        <w:t>.</w:t>
      </w:r>
    </w:p>
    <w:p w14:paraId="7962DBFA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-  </w:t>
      </w:r>
      <w:r>
        <w:rPr>
          <w:rFonts w:eastAsiaTheme="minorEastAsia" w:cs="Times New Roman"/>
          <w:color w:val="000000"/>
          <w:sz w:val="26"/>
          <w:szCs w:val="26"/>
          <w:highlight w:val="white"/>
          <w:shd w:val="clear" w:color="auto" w:fill="FFFF00"/>
        </w:rPr>
        <w:t>на информационных стендах, расположенных в Администрации.</w:t>
      </w:r>
    </w:p>
    <w:p w14:paraId="609E014D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5.2. Формы и способы подачи заявителями жалобы</w:t>
      </w:r>
    </w:p>
    <w:p w14:paraId="28A4CE00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5.2.1. Жалоба может быть направлена заявителем в письменной форме по почте, а также может быть принята при личном приеме заявителя.</w:t>
      </w:r>
    </w:p>
    <w:p w14:paraId="557FA679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5.2.2. В электронном виде жалоба может быть подана заявителем с использованием сети «Интернет» посредством:</w:t>
      </w:r>
    </w:p>
    <w:p w14:paraId="1D224CF2" w14:textId="17F1293D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 xml:space="preserve">‒ официального сайта </w:t>
      </w:r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органов местного самоуправления </w:t>
      </w:r>
      <w:proofErr w:type="spellStart"/>
      <w:r w:rsidR="003F477C"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>Новореченского</w:t>
      </w:r>
      <w:proofErr w:type="spellEnd"/>
      <w:r>
        <w:rPr>
          <w:rFonts w:eastAsia="Times New Roman" w:cs="Times New Roman"/>
          <w:color w:val="000000"/>
          <w:sz w:val="26"/>
          <w:szCs w:val="26"/>
          <w:highlight w:val="white"/>
          <w:shd w:val="clear" w:color="auto" w:fill="FFFF00"/>
        </w:rPr>
        <w:t xml:space="preserve"> сельского поселения муниципального района «Чернянский район» Белгородской области.</w:t>
      </w:r>
    </w:p>
    <w:p w14:paraId="47EEA359" w14:textId="77777777" w:rsidR="00120CAE" w:rsidRDefault="00120CAE">
      <w:pPr>
        <w:ind w:firstLine="720"/>
        <w:jc w:val="both"/>
        <w:rPr>
          <w:sz w:val="26"/>
          <w:szCs w:val="26"/>
          <w:highlight w:val="white"/>
          <w:shd w:val="clear" w:color="auto" w:fill="FF0000"/>
        </w:rPr>
      </w:pPr>
    </w:p>
    <w:p w14:paraId="28FD7975" w14:textId="77777777" w:rsidR="00120CAE" w:rsidRDefault="00000000">
      <w:pPr>
        <w:ind w:firstLine="720"/>
        <w:jc w:val="both"/>
        <w:rPr>
          <w:sz w:val="26"/>
          <w:szCs w:val="26"/>
          <w:highlight w:val="white"/>
        </w:rPr>
      </w:pPr>
      <w:r>
        <w:rPr>
          <w:rFonts w:eastAsia="Times New Roman" w:cs="Times New Roman"/>
          <w:color w:val="000000"/>
          <w:sz w:val="26"/>
          <w:szCs w:val="26"/>
          <w:highlight w:val="white"/>
        </w:rPr>
        <w:t> </w:t>
      </w:r>
    </w:p>
    <w:p w14:paraId="1F29351A" w14:textId="77777777" w:rsidR="00120CAE" w:rsidRDefault="00120CAE">
      <w:pPr>
        <w:ind w:firstLine="720"/>
        <w:jc w:val="right"/>
        <w:rPr>
          <w:rFonts w:eastAsia="Times New Roman" w:cs="Times New Roman"/>
          <w:sz w:val="26"/>
          <w:szCs w:val="26"/>
          <w:highlight w:val="white"/>
        </w:rPr>
      </w:pPr>
    </w:p>
    <w:p w14:paraId="0AE6F7BF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14:paraId="59BB10EF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sz w:val="26"/>
          <w:szCs w:val="26"/>
          <w:highlight w:val="white"/>
        </w:rPr>
      </w:pPr>
    </w:p>
    <w:p w14:paraId="788583A7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35188DE9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0A090162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1686C8FF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4BD9A18C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77175990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55D3E41E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3CE34803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764E7141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3A5BC678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6DD9CD2C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57A0FA2F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55AAB7D0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115A7F22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57CBE34A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43DB609B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5215E22A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32F041A3" w14:textId="77777777" w:rsidR="00120CAE" w:rsidRDefault="00120CAE" w:rsidP="003F477C">
      <w:pPr>
        <w:rPr>
          <w:rFonts w:eastAsia="Times New Roman" w:cs="Times New Roman"/>
          <w:color w:val="000000"/>
          <w:highlight w:val="white"/>
        </w:rPr>
      </w:pPr>
    </w:p>
    <w:p w14:paraId="4612E52E" w14:textId="77777777" w:rsidR="00120CAE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lastRenderedPageBreak/>
        <w:t>Приложение №1</w:t>
      </w:r>
    </w:p>
    <w:p w14:paraId="5DEEDCD1" w14:textId="77777777" w:rsidR="00120CAE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14:paraId="2F9A263A" w14:textId="77777777" w:rsidR="00120CAE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14:paraId="47B952EA" w14:textId="77777777" w:rsidR="00120CAE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 xml:space="preserve">«Выдача выписки из </w:t>
      </w:r>
      <w:proofErr w:type="spellStart"/>
      <w:r>
        <w:rPr>
          <w:rFonts w:eastAsia="Times New Roman" w:cs="Times New Roman"/>
          <w:color w:val="000000"/>
          <w:highlight w:val="white"/>
        </w:rPr>
        <w:t>похозяйственной</w:t>
      </w:r>
      <w:proofErr w:type="spellEnd"/>
      <w:r>
        <w:rPr>
          <w:rFonts w:eastAsia="Times New Roman" w:cs="Times New Roman"/>
          <w:color w:val="000000"/>
          <w:highlight w:val="white"/>
        </w:rPr>
        <w:t xml:space="preserve"> книги»</w:t>
      </w:r>
    </w:p>
    <w:p w14:paraId="2BAEBEAA" w14:textId="77777777" w:rsidR="00120CAE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69D5498F" w14:textId="77777777" w:rsidR="00120CAE" w:rsidRDefault="00000000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3673EFEE" w14:textId="77777777" w:rsidR="00120CAE" w:rsidRDefault="00000000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18C85667" w14:textId="77777777" w:rsidR="00120CAE" w:rsidRDefault="00000000">
      <w:pPr>
        <w:ind w:firstLine="720"/>
        <w:jc w:val="center"/>
        <w:rPr>
          <w:rFonts w:eastAsia="Times New Roman" w:cs="Times New Roman"/>
          <w:b/>
          <w:bCs/>
          <w:highlight w:val="white"/>
        </w:rPr>
      </w:pPr>
      <w:r>
        <w:rPr>
          <w:rFonts w:eastAsia="Times New Roman" w:cs="Times New Roman"/>
          <w:b/>
          <w:bCs/>
          <w:color w:val="000000"/>
          <w:highlight w:val="white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14:paraId="58A77832" w14:textId="77777777" w:rsidR="00120CAE" w:rsidRDefault="00000000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2BBAFAA5" w14:textId="77777777" w:rsidR="00120CAE" w:rsidRDefault="00000000">
      <w:pPr>
        <w:ind w:firstLine="720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 xml:space="preserve">                                                       кому:</w:t>
      </w:r>
    </w:p>
    <w:p w14:paraId="3F2E55AC" w14:textId="77777777" w:rsidR="00120CAE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14:paraId="6F997721" w14:textId="77777777" w:rsidR="00120CAE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(ФИО гражданина)</w:t>
      </w:r>
    </w:p>
    <w:p w14:paraId="6D7C3069" w14:textId="77777777" w:rsidR="00120CAE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14:paraId="505A1D10" w14:textId="77777777" w:rsidR="00120CAE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(почтовый адрес)</w:t>
      </w:r>
    </w:p>
    <w:p w14:paraId="2C19BE76" w14:textId="77777777" w:rsidR="00120CAE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14:paraId="72AC91ED" w14:textId="77777777" w:rsidR="00120CAE" w:rsidRDefault="00120CAE">
      <w:pPr>
        <w:ind w:firstLine="720"/>
        <w:jc w:val="right"/>
        <w:rPr>
          <w:rFonts w:eastAsia="Times New Roman" w:cs="Times New Roman"/>
          <w:highlight w:val="white"/>
        </w:rPr>
      </w:pPr>
    </w:p>
    <w:p w14:paraId="616721DD" w14:textId="77777777" w:rsidR="00120CAE" w:rsidRDefault="00000000">
      <w:pPr>
        <w:ind w:firstLine="720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highlight w:val="white"/>
        </w:rPr>
        <w:t xml:space="preserve">                                                  от кого:</w:t>
      </w:r>
    </w:p>
    <w:p w14:paraId="4C8B035C" w14:textId="77777777" w:rsidR="00120CAE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_____________________________________________</w:t>
      </w:r>
    </w:p>
    <w:p w14:paraId="0C0CC5BA" w14:textId="77777777" w:rsidR="00120CAE" w:rsidRDefault="00000000">
      <w:pPr>
        <w:ind w:firstLine="720"/>
        <w:jc w:val="right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 xml:space="preserve">                                                                    (администрация __________ сельского поселения </w:t>
      </w:r>
      <w:r>
        <w:rPr>
          <w:rFonts w:eastAsia="Times New Roman" w:cs="Times New Roman"/>
          <w:color w:val="000000"/>
          <w:highlight w:val="white"/>
          <w:shd w:val="clear" w:color="auto" w:fill="FFFF00"/>
        </w:rPr>
        <w:t>муниципального района «Чернянский район» Белгородской области</w:t>
      </w:r>
      <w:r>
        <w:rPr>
          <w:rFonts w:eastAsia="Times New Roman" w:cs="Times New Roman"/>
          <w:color w:val="000000"/>
          <w:highlight w:val="white"/>
        </w:rPr>
        <w:t>)</w:t>
      </w:r>
    </w:p>
    <w:p w14:paraId="610A3A39" w14:textId="77777777" w:rsidR="00120CAE" w:rsidRDefault="00120CAE">
      <w:pPr>
        <w:ind w:firstLine="720"/>
        <w:jc w:val="both"/>
        <w:rPr>
          <w:rFonts w:eastAsia="Times New Roman" w:cs="Times New Roman"/>
          <w:highlight w:val="white"/>
        </w:rPr>
      </w:pPr>
    </w:p>
    <w:p w14:paraId="60688BC0" w14:textId="77777777" w:rsidR="00120CAE" w:rsidRDefault="00120CAE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</w:p>
    <w:p w14:paraId="25C625EF" w14:textId="77777777" w:rsidR="00120CAE" w:rsidRDefault="00120CAE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</w:p>
    <w:p w14:paraId="3DAA0BDB" w14:textId="77777777" w:rsidR="00120CAE" w:rsidRDefault="00000000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b/>
          <w:bCs/>
          <w:color w:val="000000"/>
          <w:highlight w:val="white"/>
        </w:rPr>
        <w:t>РЕШЕНИЕ</w:t>
      </w:r>
    </w:p>
    <w:p w14:paraId="3F9595B8" w14:textId="77777777" w:rsidR="00120CAE" w:rsidRDefault="00000000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b/>
          <w:bCs/>
          <w:color w:val="000000"/>
          <w:highlight w:val="white"/>
        </w:rPr>
        <w:t>об отказе в приеме документов, необходимых для предоставления услуги/об отказе в предоставлении услуги</w:t>
      </w:r>
    </w:p>
    <w:p w14:paraId="689D806B" w14:textId="77777777" w:rsidR="00120CAE" w:rsidRDefault="00000000">
      <w:pPr>
        <w:ind w:firstLine="720"/>
        <w:jc w:val="center"/>
        <w:rPr>
          <w:rFonts w:eastAsia="Times New Roman" w:cs="Times New Roman"/>
          <w:color w:val="000000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№ __________________/ от ____________________</w:t>
      </w:r>
    </w:p>
    <w:p w14:paraId="7D547B22" w14:textId="77777777" w:rsidR="00120CAE" w:rsidRDefault="00000000">
      <w:pPr>
        <w:ind w:firstLine="720"/>
        <w:jc w:val="center"/>
        <w:rPr>
          <w:rFonts w:eastAsia="Times New Roman" w:cs="Times New Roman"/>
          <w:b/>
          <w:bCs/>
          <w:color w:val="000000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(номер и дата решения)</w:t>
      </w:r>
      <w:r>
        <w:rPr>
          <w:rFonts w:eastAsia="Times New Roman" w:cs="Times New Roman"/>
          <w:b/>
          <w:bCs/>
          <w:color w:val="000000"/>
          <w:highlight w:val="white"/>
        </w:rPr>
        <w:t xml:space="preserve"> </w:t>
      </w:r>
    </w:p>
    <w:p w14:paraId="2D04C7A1" w14:textId="77777777" w:rsidR="00120CAE" w:rsidRDefault="00000000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2B6B4421" w14:textId="05B2D831" w:rsidR="00120CAE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 xml:space="preserve">По результатам рассмотрения заявления по услуге «Выдача выписки из </w:t>
      </w:r>
      <w:proofErr w:type="spellStart"/>
      <w:r>
        <w:rPr>
          <w:rFonts w:eastAsia="Times New Roman" w:cs="Times New Roman"/>
          <w:color w:val="000000"/>
          <w:highlight w:val="white"/>
        </w:rPr>
        <w:t>похозяйственной</w:t>
      </w:r>
      <w:proofErr w:type="spellEnd"/>
      <w:r>
        <w:rPr>
          <w:rFonts w:eastAsia="Times New Roman" w:cs="Times New Roman"/>
          <w:color w:val="000000"/>
          <w:highlight w:val="white"/>
        </w:rPr>
        <w:t xml:space="preserve"> книги» № __________ от ____________________</w:t>
      </w:r>
      <w:r>
        <w:rPr>
          <w:highlight w:val="white"/>
        </w:rPr>
        <w:t xml:space="preserve"> и приложенных к нему документов, </w:t>
      </w:r>
      <w:r>
        <w:rPr>
          <w:highlight w:val="white"/>
          <w:shd w:val="clear" w:color="auto" w:fill="FFFF00"/>
        </w:rPr>
        <w:t xml:space="preserve">администрацией </w:t>
      </w:r>
      <w:proofErr w:type="spellStart"/>
      <w:r w:rsidR="003F477C">
        <w:rPr>
          <w:highlight w:val="white"/>
          <w:shd w:val="clear" w:color="auto" w:fill="FFFF00"/>
        </w:rPr>
        <w:t>Новореченского</w:t>
      </w:r>
      <w:proofErr w:type="spellEnd"/>
      <w:r>
        <w:rPr>
          <w:highlight w:val="white"/>
          <w:shd w:val="clear" w:color="auto" w:fill="FFFF00"/>
        </w:rPr>
        <w:t xml:space="preserve"> сельского поселения муниципального района «Чернянский район» Белгородской области </w:t>
      </w:r>
      <w:r>
        <w:rPr>
          <w:highlight w:val="white"/>
        </w:rPr>
        <w:t>на предоставление услуги __________, принято решение об отказе в приеме документов, необходимых для предоставления услуги/об отказе в предоставлении услуги, по следующим основаниям: _____________________________.</w:t>
      </w:r>
    </w:p>
    <w:p w14:paraId="4D217B42" w14:textId="77777777" w:rsidR="00120CAE" w:rsidRDefault="00000000">
      <w:pPr>
        <w:ind w:firstLine="720"/>
        <w:jc w:val="both"/>
        <w:rPr>
          <w:highlight w:val="white"/>
        </w:rPr>
      </w:pPr>
      <w:r>
        <w:rPr>
          <w:highlight w:val="white"/>
        </w:rPr>
        <w:t xml:space="preserve">Вы в 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14:paraId="18826194" w14:textId="77777777" w:rsidR="00120CAE" w:rsidRDefault="00000000">
      <w:pPr>
        <w:ind w:firstLine="720"/>
        <w:jc w:val="both"/>
        <w:rPr>
          <w:rFonts w:eastAsia="Times New Roman" w:cs="Times New Roman"/>
          <w:highlight w:val="white"/>
        </w:rPr>
      </w:pPr>
      <w:r>
        <w:rPr>
          <w:highlight w:val="white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5CE632FF" w14:textId="77777777" w:rsidR="00120CAE" w:rsidRDefault="00120CAE">
      <w:pPr>
        <w:ind w:firstLine="720"/>
        <w:jc w:val="both"/>
        <w:rPr>
          <w:rFonts w:eastAsia="Times New Roman" w:cs="Times New Roman"/>
          <w:highlight w:val="white"/>
        </w:rPr>
      </w:pPr>
    </w:p>
    <w:p w14:paraId="063F3E60" w14:textId="77777777" w:rsidR="00120CAE" w:rsidRDefault="00120CAE">
      <w:pPr>
        <w:ind w:firstLine="720"/>
        <w:jc w:val="both"/>
        <w:rPr>
          <w:rFonts w:eastAsia="Times New Roman" w:cs="Times New Roman"/>
          <w:color w:val="000000"/>
          <w:highlight w:val="white"/>
          <w:shd w:val="clear" w:color="auto" w:fill="FFFF00"/>
        </w:rPr>
      </w:pPr>
    </w:p>
    <w:p w14:paraId="4348A544" w14:textId="77777777" w:rsidR="00120CAE" w:rsidRDefault="00000000">
      <w:pPr>
        <w:ind w:firstLine="720"/>
        <w:jc w:val="both"/>
        <w:rPr>
          <w:b/>
          <w:bCs/>
          <w:highlight w:val="white"/>
          <w:shd w:val="clear" w:color="auto" w:fill="FFFF00"/>
        </w:rPr>
      </w:pPr>
      <w:r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>Глава администрации</w:t>
      </w:r>
    </w:p>
    <w:p w14:paraId="03C1131F" w14:textId="036DA5FC" w:rsidR="00F50198" w:rsidRDefault="00F50198">
      <w:pPr>
        <w:ind w:firstLine="720"/>
        <w:jc w:val="both"/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</w:pPr>
      <w:r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 xml:space="preserve">   </w:t>
      </w:r>
      <w:proofErr w:type="spellStart"/>
      <w:r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>Новореченского</w:t>
      </w:r>
      <w:proofErr w:type="spellEnd"/>
    </w:p>
    <w:p w14:paraId="54F90AFA" w14:textId="79A0D753" w:rsidR="00120CAE" w:rsidRDefault="00000000">
      <w:pPr>
        <w:ind w:firstLine="720"/>
        <w:jc w:val="both"/>
        <w:rPr>
          <w:b/>
          <w:bCs/>
          <w:highlight w:val="white"/>
          <w:shd w:val="clear" w:color="auto" w:fill="FFFF00"/>
        </w:rPr>
      </w:pPr>
      <w:r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 xml:space="preserve"> сельского поселения                                                                      </w:t>
      </w:r>
      <w:r w:rsidR="00F50198">
        <w:rPr>
          <w:rFonts w:eastAsia="Times New Roman" w:cs="Times New Roman"/>
          <w:b/>
          <w:bCs/>
          <w:color w:val="000000"/>
          <w:highlight w:val="white"/>
          <w:shd w:val="clear" w:color="auto" w:fill="FFFF00"/>
        </w:rPr>
        <w:t xml:space="preserve">     Л.П. Подолякина</w:t>
      </w:r>
    </w:p>
    <w:p w14:paraId="7126FA86" w14:textId="77777777" w:rsidR="00120CAE" w:rsidRDefault="00120CAE">
      <w:pPr>
        <w:ind w:firstLine="720"/>
        <w:jc w:val="both"/>
        <w:rPr>
          <w:b/>
          <w:bCs/>
          <w:highlight w:val="white"/>
          <w:shd w:val="clear" w:color="auto" w:fill="FFFF00"/>
        </w:rPr>
      </w:pPr>
    </w:p>
    <w:p w14:paraId="7F65E17C" w14:textId="77777777" w:rsidR="00120CAE" w:rsidRDefault="00120CAE">
      <w:pPr>
        <w:ind w:firstLine="720"/>
        <w:jc w:val="both"/>
        <w:rPr>
          <w:highlight w:val="white"/>
          <w:shd w:val="clear" w:color="auto" w:fill="FFFF00"/>
        </w:rPr>
      </w:pPr>
    </w:p>
    <w:p w14:paraId="0288472A" w14:textId="77777777" w:rsidR="00120CAE" w:rsidRDefault="00120CAE">
      <w:pPr>
        <w:ind w:firstLine="720"/>
        <w:jc w:val="both"/>
        <w:rPr>
          <w:highlight w:val="white"/>
          <w:shd w:val="clear" w:color="auto" w:fill="FFFF00"/>
        </w:rPr>
      </w:pPr>
    </w:p>
    <w:p w14:paraId="411EC623" w14:textId="77777777" w:rsidR="00120CAE" w:rsidRDefault="00120CAE">
      <w:pPr>
        <w:ind w:firstLine="720"/>
        <w:jc w:val="both"/>
        <w:rPr>
          <w:highlight w:val="white"/>
          <w:shd w:val="clear" w:color="auto" w:fill="FFFF00"/>
        </w:rPr>
      </w:pPr>
    </w:p>
    <w:p w14:paraId="54A4092E" w14:textId="77777777" w:rsidR="00120CAE" w:rsidRDefault="00120CAE">
      <w:pPr>
        <w:ind w:firstLine="720"/>
        <w:jc w:val="both"/>
        <w:rPr>
          <w:highlight w:val="white"/>
        </w:rPr>
      </w:pPr>
    </w:p>
    <w:p w14:paraId="3400F9BC" w14:textId="77777777" w:rsidR="00120CAE" w:rsidRDefault="00120CAE">
      <w:pPr>
        <w:ind w:firstLine="720"/>
        <w:jc w:val="both"/>
        <w:rPr>
          <w:highlight w:val="white"/>
        </w:rPr>
      </w:pPr>
    </w:p>
    <w:p w14:paraId="24797AD7" w14:textId="77777777" w:rsidR="00120CAE" w:rsidRDefault="00120CAE">
      <w:pPr>
        <w:jc w:val="both"/>
        <w:rPr>
          <w:rFonts w:eastAsia="Times New Roman" w:cs="Times New Roman"/>
          <w:highlight w:val="white"/>
        </w:rPr>
      </w:pPr>
    </w:p>
    <w:p w14:paraId="636A3FE7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lastRenderedPageBreak/>
        <w:t>Приложение №2</w:t>
      </w:r>
    </w:p>
    <w:p w14:paraId="7E226ACA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14:paraId="0967BA7A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14:paraId="6B698DCB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 xml:space="preserve">«Выдачи выписки из </w:t>
      </w:r>
      <w:proofErr w:type="spellStart"/>
      <w:r>
        <w:rPr>
          <w:rFonts w:eastAsia="Times New Roman" w:cs="Times New Roman"/>
          <w:color w:val="000000"/>
          <w:highlight w:val="white"/>
        </w:rPr>
        <w:t>похозяйственной</w:t>
      </w:r>
      <w:proofErr w:type="spellEnd"/>
      <w:r>
        <w:rPr>
          <w:rFonts w:eastAsia="Times New Roman" w:cs="Times New Roman"/>
          <w:color w:val="000000"/>
          <w:highlight w:val="white"/>
        </w:rPr>
        <w:t xml:space="preserve"> книги»</w:t>
      </w:r>
    </w:p>
    <w:p w14:paraId="4B719CC8" w14:textId="77777777" w:rsidR="00120CAE" w:rsidRDefault="00120CAE">
      <w:pPr>
        <w:ind w:firstLine="720"/>
        <w:jc w:val="right"/>
        <w:rPr>
          <w:rFonts w:eastAsia="Times New Roman" w:cs="Times New Roman"/>
          <w:highlight w:val="white"/>
        </w:rPr>
      </w:pPr>
    </w:p>
    <w:tbl>
      <w:tblPr>
        <w:tblW w:w="9569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782"/>
        <w:gridCol w:w="4787"/>
      </w:tblGrid>
      <w:tr w:rsidR="00120CAE" w14:paraId="0576AB46" w14:textId="77777777">
        <w:tc>
          <w:tcPr>
            <w:tcW w:w="4782" w:type="dxa"/>
          </w:tcPr>
          <w:p w14:paraId="60987E32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552E2053" w14:textId="4765A85A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В Администрацию </w:t>
            </w:r>
            <w:proofErr w:type="spellStart"/>
            <w:r w:rsidR="00F50198">
              <w:rPr>
                <w:rFonts w:cs="Times New Roman"/>
                <w:highlight w:val="white"/>
              </w:rPr>
              <w:t>Новореченского</w:t>
            </w:r>
            <w:proofErr w:type="spellEnd"/>
            <w:r>
              <w:rPr>
                <w:rFonts w:cs="Times New Roman"/>
                <w:highlight w:val="white"/>
              </w:rPr>
              <w:t xml:space="preserve"> сельского поселения муниципального района «Чернянский район» Белгородской области</w:t>
            </w:r>
          </w:p>
          <w:p w14:paraId="659AFA06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120CAE" w14:paraId="69F55A3F" w14:textId="77777777">
        <w:tc>
          <w:tcPr>
            <w:tcW w:w="4782" w:type="dxa"/>
          </w:tcPr>
          <w:p w14:paraId="34954FE8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5F2748F4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От ________________________________</w:t>
            </w:r>
          </w:p>
          <w:p w14:paraId="01269209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3FBD0B22" w14:textId="77777777" w:rsidR="00120CAE" w:rsidRDefault="00000000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(фамилия, имя заявителя (полностью),</w:t>
            </w:r>
          </w:p>
          <w:p w14:paraId="5260E31B" w14:textId="77777777" w:rsidR="00120CAE" w:rsidRDefault="00000000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при наличии отчество заявителя (полностью)</w:t>
            </w:r>
          </w:p>
        </w:tc>
      </w:tr>
      <w:tr w:rsidR="00120CAE" w14:paraId="67B5EFA9" w14:textId="77777777">
        <w:trPr>
          <w:trHeight w:val="369"/>
        </w:trPr>
        <w:tc>
          <w:tcPr>
            <w:tcW w:w="4782" w:type="dxa"/>
          </w:tcPr>
          <w:p w14:paraId="0494221E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41ED9CB5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документ, удостоверяющий личность заявителя:</w:t>
            </w:r>
          </w:p>
          <w:p w14:paraId="53A1B45A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7D90D069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  <w:t>______________________________________</w:t>
            </w:r>
          </w:p>
          <w:p w14:paraId="379845AE" w14:textId="77777777" w:rsidR="00120CAE" w:rsidRDefault="00000000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(вид, серия, номер, кем и когда выдан)</w:t>
            </w:r>
          </w:p>
        </w:tc>
      </w:tr>
      <w:tr w:rsidR="00120CAE" w14:paraId="343449DC" w14:textId="77777777">
        <w:trPr>
          <w:trHeight w:val="369"/>
        </w:trPr>
        <w:tc>
          <w:tcPr>
            <w:tcW w:w="4782" w:type="dxa"/>
          </w:tcPr>
          <w:p w14:paraId="49B8233A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382C3313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проживающего по адресу: _____________________________________</w:t>
            </w:r>
          </w:p>
          <w:p w14:paraId="12B032ED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почтовый </w:t>
            </w:r>
            <w:proofErr w:type="gramStart"/>
            <w:r>
              <w:rPr>
                <w:rFonts w:cs="Times New Roman"/>
                <w:highlight w:val="white"/>
              </w:rPr>
              <w:t>адрес:_</w:t>
            </w:r>
            <w:proofErr w:type="gramEnd"/>
            <w:r>
              <w:rPr>
                <w:rFonts w:cs="Times New Roman"/>
                <w:highlight w:val="white"/>
              </w:rPr>
              <w:t>____________________</w:t>
            </w:r>
          </w:p>
          <w:p w14:paraId="0C9E6B78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348D8501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контактный телефон_________________</w:t>
            </w:r>
            <w:r>
              <w:rPr>
                <w:rFonts w:cs="Times New Roman"/>
                <w:highlight w:val="white"/>
              </w:rPr>
              <w:br/>
              <w:t>адрес электронной почты_____________</w:t>
            </w:r>
            <w:r>
              <w:rPr>
                <w:rFonts w:cs="Times New Roman"/>
                <w:highlight w:val="white"/>
              </w:rPr>
              <w:br/>
              <w:t>___________________________________</w:t>
            </w:r>
            <w:r>
              <w:rPr>
                <w:rFonts w:cs="Times New Roman"/>
                <w:highlight w:val="white"/>
              </w:rPr>
              <w:br/>
              <w:t>(при наличии)</w:t>
            </w:r>
          </w:p>
        </w:tc>
      </w:tr>
    </w:tbl>
    <w:p w14:paraId="55B3296A" w14:textId="21F85CE3" w:rsidR="00120CAE" w:rsidRDefault="00000000" w:rsidP="00F50198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 </w:t>
      </w:r>
    </w:p>
    <w:p w14:paraId="5548BDBE" w14:textId="77777777" w:rsidR="00120CAE" w:rsidRDefault="00000000">
      <w:pPr>
        <w:spacing w:line="0" w:lineRule="atLeast"/>
        <w:ind w:right="-57"/>
        <w:jc w:val="center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  <w:r>
        <w:rPr>
          <w:rFonts w:cs="Times New Roman"/>
          <w:b/>
          <w:bCs/>
          <w:highlight w:val="white"/>
        </w:rPr>
        <w:t>ЗАЯВЛЕНИЕ</w:t>
      </w:r>
    </w:p>
    <w:p w14:paraId="62A413FD" w14:textId="77777777" w:rsidR="00120CAE" w:rsidRDefault="00120CAE">
      <w:pPr>
        <w:spacing w:line="0" w:lineRule="atLeast"/>
        <w:ind w:right="-57"/>
        <w:jc w:val="center"/>
        <w:rPr>
          <w:highlight w:val="white"/>
        </w:rPr>
      </w:pPr>
    </w:p>
    <w:p w14:paraId="4B9FB550" w14:textId="77777777" w:rsidR="00120CAE" w:rsidRDefault="00000000">
      <w:pPr>
        <w:spacing w:line="0" w:lineRule="atLeast"/>
        <w:ind w:right="-57" w:firstLine="426"/>
        <w:jc w:val="both"/>
        <w:rPr>
          <w:highlight w:val="white"/>
        </w:rPr>
      </w:pPr>
      <w:r>
        <w:rPr>
          <w:rFonts w:cs="Times New Roman"/>
          <w:highlight w:val="white"/>
        </w:rPr>
        <w:t xml:space="preserve">         Прошу предоставить выписку из </w:t>
      </w:r>
      <w:proofErr w:type="spellStart"/>
      <w:r>
        <w:rPr>
          <w:rFonts w:cs="Times New Roman"/>
          <w:highlight w:val="white"/>
        </w:rPr>
        <w:t>похозяйственной</w:t>
      </w:r>
      <w:proofErr w:type="spellEnd"/>
      <w:r>
        <w:rPr>
          <w:rFonts w:cs="Times New Roman"/>
          <w:highlight w:val="white"/>
        </w:rPr>
        <w:t xml:space="preserve"> книги о ________________________</w:t>
      </w:r>
    </w:p>
    <w:p w14:paraId="48FBA730" w14:textId="77777777" w:rsidR="00120CAE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i/>
          <w:iCs/>
          <w:highlight w:val="white"/>
        </w:rPr>
        <w:t>___________________________________________________________________________________</w:t>
      </w:r>
    </w:p>
    <w:p w14:paraId="7949B034" w14:textId="77777777" w:rsidR="00120CAE" w:rsidRDefault="00000000">
      <w:pPr>
        <w:spacing w:line="0" w:lineRule="atLeast"/>
        <w:ind w:right="-57" w:firstLine="284"/>
        <w:jc w:val="center"/>
        <w:rPr>
          <w:highlight w:val="white"/>
        </w:rPr>
      </w:pPr>
      <w:r>
        <w:rPr>
          <w:rFonts w:cs="Times New Roman"/>
          <w:i/>
          <w:iCs/>
          <w:highlight w:val="white"/>
        </w:rPr>
        <w:t xml:space="preserve">(указывается перечень видов сведений из </w:t>
      </w:r>
      <w:proofErr w:type="spellStart"/>
      <w:r>
        <w:rPr>
          <w:rFonts w:cs="Times New Roman"/>
          <w:i/>
          <w:iCs/>
          <w:highlight w:val="white"/>
        </w:rPr>
        <w:t>похозяйственных</w:t>
      </w:r>
      <w:proofErr w:type="spellEnd"/>
      <w:r>
        <w:rPr>
          <w:rFonts w:cs="Times New Roman"/>
          <w:i/>
          <w:iCs/>
          <w:highlight w:val="white"/>
        </w:rPr>
        <w:t xml:space="preserve"> книг, информация о которых</w:t>
      </w:r>
      <w:r>
        <w:rPr>
          <w:rFonts w:cs="Times New Roman"/>
          <w:i/>
          <w:iCs/>
          <w:highlight w:val="white"/>
        </w:rPr>
        <w:br/>
        <w:t xml:space="preserve">необходима заявителю, – о земельном участке, </w:t>
      </w:r>
      <w:r>
        <w:rPr>
          <w:rFonts w:cs="Times New Roman"/>
          <w:i/>
          <w:iCs/>
          <w:highlight w:val="white"/>
          <w:shd w:val="clear" w:color="auto" w:fill="FFFF00"/>
        </w:rPr>
        <w:t xml:space="preserve">жилом доме, части жилого дома, </w:t>
      </w:r>
      <w:r>
        <w:rPr>
          <w:rFonts w:cs="Times New Roman"/>
          <w:i/>
          <w:iCs/>
          <w:highlight w:val="white"/>
        </w:rPr>
        <w:t xml:space="preserve">сельскохозяйственных животных, птицах, пчелах, сельскохозяйственной технике, оборудовании и транспортных средствах и (или) иные сведения из </w:t>
      </w:r>
      <w:proofErr w:type="spellStart"/>
      <w:r>
        <w:rPr>
          <w:rFonts w:cs="Times New Roman"/>
          <w:i/>
          <w:iCs/>
          <w:highlight w:val="white"/>
        </w:rPr>
        <w:t>похозяйственных</w:t>
      </w:r>
      <w:proofErr w:type="spellEnd"/>
      <w:r>
        <w:rPr>
          <w:rFonts w:cs="Times New Roman"/>
          <w:i/>
          <w:iCs/>
          <w:highlight w:val="white"/>
        </w:rPr>
        <w:t xml:space="preserve"> книг о личном подсобном хозяйстве, </w:t>
      </w:r>
      <w:r>
        <w:rPr>
          <w:rFonts w:cs="Times New Roman"/>
          <w:i/>
          <w:iCs/>
          <w:highlight w:val="white"/>
          <w:shd w:val="clear" w:color="auto" w:fill="FFFF00"/>
        </w:rPr>
        <w:t>характеристики данных видов сведений: адрес, площадь, кадастровый номер, мощность, назначение и пр.)</w:t>
      </w:r>
    </w:p>
    <w:p w14:paraId="1AF9BDF1" w14:textId="77777777" w:rsidR="00120CAE" w:rsidRDefault="00000000">
      <w:pPr>
        <w:spacing w:line="0" w:lineRule="atLeast"/>
        <w:ind w:right="-57" w:firstLine="284"/>
        <w:rPr>
          <w:highlight w:val="white"/>
        </w:rPr>
      </w:pPr>
      <w:r>
        <w:rPr>
          <w:rFonts w:cs="Times New Roman"/>
          <w:i/>
          <w:iCs/>
          <w:highlight w:val="white"/>
        </w:rPr>
        <w:t xml:space="preserve">          </w:t>
      </w:r>
      <w:r>
        <w:rPr>
          <w:rFonts w:cs="Times New Roman"/>
          <w:highlight w:val="white"/>
        </w:rPr>
        <w:t xml:space="preserve"> для_</w:t>
      </w:r>
      <w:r>
        <w:rPr>
          <w:rFonts w:cs="Times New Roman"/>
          <w:i/>
          <w:iCs/>
          <w:highlight w:val="white"/>
        </w:rPr>
        <w:t>________________________________________________________________________.</w:t>
      </w:r>
    </w:p>
    <w:p w14:paraId="79F8948C" w14:textId="77777777" w:rsidR="00120CAE" w:rsidRDefault="00000000">
      <w:pPr>
        <w:tabs>
          <w:tab w:val="left" w:pos="8715"/>
        </w:tabs>
        <w:spacing w:line="0" w:lineRule="atLeast"/>
        <w:ind w:right="-57"/>
        <w:jc w:val="both"/>
        <w:rPr>
          <w:highlight w:val="white"/>
        </w:rPr>
      </w:pPr>
      <w:r>
        <w:rPr>
          <w:rFonts w:cs="Times New Roman"/>
          <w:color w:val="1A1A1A"/>
          <w:highlight w:val="white"/>
          <w:shd w:val="clear" w:color="auto" w:fill="FFFF00"/>
        </w:rPr>
        <w:t xml:space="preserve">     Подтверждаю (подтверждаем) свое согласие, а также согласие представляемого </w:t>
      </w:r>
      <w:r>
        <w:rPr>
          <w:color w:val="1A1A1A"/>
          <w:highlight w:val="white"/>
          <w:shd w:val="clear" w:color="auto" w:fill="FFFF00"/>
        </w:rPr>
        <w:t>(представляемых) мною лица (лиц) на обработку персональных данных в целях предоставления муниципальной услуги.</w:t>
      </w:r>
    </w:p>
    <w:p w14:paraId="5067C26F" w14:textId="77777777" w:rsidR="00120CAE" w:rsidRDefault="00000000">
      <w:pPr>
        <w:spacing w:line="0" w:lineRule="atLeast"/>
        <w:ind w:right="-57"/>
        <w:rPr>
          <w:highlight w:val="white"/>
        </w:rPr>
      </w:pPr>
      <w:r>
        <w:rPr>
          <w:highlight w:val="white"/>
        </w:rPr>
        <w:t xml:space="preserve">                </w:t>
      </w:r>
      <w:r>
        <w:rPr>
          <w:highlight w:val="white"/>
          <w:shd w:val="clear" w:color="auto" w:fill="FFFF00"/>
        </w:rPr>
        <w:t>Способ получения выписки: лично.</w:t>
      </w:r>
    </w:p>
    <w:p w14:paraId="379AF4AA" w14:textId="77777777" w:rsidR="00120CAE" w:rsidRDefault="00120CAE">
      <w:pPr>
        <w:spacing w:line="0" w:lineRule="atLeast"/>
        <w:ind w:right="-57" w:firstLine="426"/>
        <w:rPr>
          <w:highlight w:val="white"/>
        </w:rPr>
      </w:pPr>
    </w:p>
    <w:p w14:paraId="4EA8FD84" w14:textId="77777777" w:rsidR="00120CAE" w:rsidRDefault="00000000">
      <w:pPr>
        <w:spacing w:line="0" w:lineRule="atLeast"/>
        <w:ind w:right="-57" w:firstLine="426"/>
        <w:rPr>
          <w:highlight w:val="white"/>
        </w:rPr>
      </w:pPr>
      <w:r>
        <w:rPr>
          <w:rFonts w:cs="Times New Roman"/>
          <w:highlight w:val="white"/>
        </w:rPr>
        <w:t>Приложения:</w:t>
      </w:r>
    </w:p>
    <w:p w14:paraId="4412900A" w14:textId="77777777" w:rsidR="00120CAE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1. __________________________________________________________________________</w:t>
      </w:r>
    </w:p>
    <w:p w14:paraId="172C965E" w14:textId="77777777" w:rsidR="00120CAE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2. __________________________________________________________________________</w:t>
      </w:r>
    </w:p>
    <w:p w14:paraId="2491599C" w14:textId="77777777" w:rsidR="00120CAE" w:rsidRDefault="00120CAE">
      <w:pPr>
        <w:spacing w:line="0" w:lineRule="atLeast"/>
        <w:ind w:right="-57"/>
        <w:rPr>
          <w:rFonts w:cs="Times New Roman"/>
          <w:b/>
          <w:bCs/>
          <w:i/>
          <w:highlight w:val="white"/>
        </w:rPr>
      </w:pPr>
    </w:p>
    <w:tbl>
      <w:tblPr>
        <w:tblW w:w="9322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15"/>
        <w:gridCol w:w="499"/>
        <w:gridCol w:w="341"/>
        <w:gridCol w:w="1788"/>
        <w:gridCol w:w="456"/>
        <w:gridCol w:w="537"/>
        <w:gridCol w:w="401"/>
        <w:gridCol w:w="734"/>
        <w:gridCol w:w="4251"/>
      </w:tblGrid>
      <w:tr w:rsidR="00120CAE" w14:paraId="3569A9DC" w14:textId="77777777">
        <w:tc>
          <w:tcPr>
            <w:tcW w:w="314" w:type="dxa"/>
          </w:tcPr>
          <w:p w14:paraId="772777C1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«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14:paraId="402A2F42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</w:tcPr>
          <w:p w14:paraId="2D63D277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»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14:paraId="698DF0C0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</w:tcPr>
          <w:p w14:paraId="0559E792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65157C24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</w:tcPr>
          <w:p w14:paraId="04486273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г.</w:t>
            </w:r>
          </w:p>
        </w:tc>
        <w:tc>
          <w:tcPr>
            <w:tcW w:w="734" w:type="dxa"/>
          </w:tcPr>
          <w:p w14:paraId="67F5826F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bottom w:val="single" w:sz="4" w:space="0" w:color="000000"/>
            </w:tcBorders>
          </w:tcPr>
          <w:p w14:paraId="5099C00E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120CAE" w14:paraId="33296263" w14:textId="77777777">
        <w:tc>
          <w:tcPr>
            <w:tcW w:w="314" w:type="dxa"/>
          </w:tcPr>
          <w:p w14:paraId="31A62F6B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99" w:type="dxa"/>
            <w:tcBorders>
              <w:top w:val="single" w:sz="4" w:space="0" w:color="000000"/>
            </w:tcBorders>
          </w:tcPr>
          <w:p w14:paraId="4F75F52F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</w:tcPr>
          <w:p w14:paraId="7B4BF9B1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1788" w:type="dxa"/>
            <w:tcBorders>
              <w:top w:val="single" w:sz="4" w:space="0" w:color="000000"/>
            </w:tcBorders>
          </w:tcPr>
          <w:p w14:paraId="2CB6F18A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</w:tcPr>
          <w:p w14:paraId="015D06E4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14:paraId="68DDFE71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</w:tcPr>
          <w:p w14:paraId="277715F0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734" w:type="dxa"/>
          </w:tcPr>
          <w:p w14:paraId="1E9151CF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top w:val="single" w:sz="4" w:space="0" w:color="000000"/>
            </w:tcBorders>
          </w:tcPr>
          <w:p w14:paraId="47FC3FD3" w14:textId="77777777" w:rsidR="00120CAE" w:rsidRDefault="00000000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i/>
                <w:iCs/>
                <w:color w:val="000000"/>
                <w:highlight w:val="white"/>
              </w:rPr>
              <w:t>(подпись заявителя или представителя заявителя)</w:t>
            </w:r>
          </w:p>
        </w:tc>
      </w:tr>
    </w:tbl>
    <w:p w14:paraId="55B0368C" w14:textId="77777777" w:rsidR="00120CAE" w:rsidRDefault="00120CAE">
      <w:pPr>
        <w:ind w:firstLine="720"/>
        <w:jc w:val="both"/>
        <w:rPr>
          <w:rFonts w:eastAsia="Times New Roman" w:cs="Times New Roman"/>
          <w:highlight w:val="white"/>
        </w:rPr>
      </w:pPr>
    </w:p>
    <w:p w14:paraId="642976BE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Приложение №3</w:t>
      </w:r>
    </w:p>
    <w:p w14:paraId="25BD47B8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14:paraId="69751883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14:paraId="4C3A3C0C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 xml:space="preserve">«Выдача выписки из </w:t>
      </w:r>
      <w:proofErr w:type="spellStart"/>
      <w:r>
        <w:rPr>
          <w:rFonts w:eastAsia="Times New Roman" w:cs="Times New Roman"/>
          <w:color w:val="000000"/>
          <w:highlight w:val="white"/>
        </w:rPr>
        <w:t>похозяйственной</w:t>
      </w:r>
      <w:proofErr w:type="spellEnd"/>
      <w:r>
        <w:rPr>
          <w:rFonts w:eastAsia="Times New Roman" w:cs="Times New Roman"/>
          <w:color w:val="000000"/>
          <w:highlight w:val="white"/>
        </w:rPr>
        <w:t xml:space="preserve"> книги»</w:t>
      </w:r>
    </w:p>
    <w:p w14:paraId="711E65C2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3632B5AB" w14:textId="77777777" w:rsidR="00120CAE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 </w:t>
      </w:r>
    </w:p>
    <w:p w14:paraId="52703411" w14:textId="77777777" w:rsidR="00120CAE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358A4CF0" w14:textId="77777777" w:rsidR="00120CAE" w:rsidRDefault="00000000">
      <w:pPr>
        <w:ind w:firstLine="720"/>
        <w:jc w:val="center"/>
        <w:rPr>
          <w:highlight w:val="white"/>
        </w:rPr>
      </w:pPr>
      <w:r>
        <w:rPr>
          <w:rFonts w:eastAsia="Times New Roman" w:cs="Times New Roman"/>
          <w:b/>
          <w:bCs/>
          <w:highlight w:val="white"/>
        </w:rPr>
        <w:t xml:space="preserve">Признаки, определяющие вариант предоставления муниципальной услуги  </w:t>
      </w:r>
      <w:proofErr w:type="gramStart"/>
      <w:r>
        <w:rPr>
          <w:rFonts w:eastAsia="Times New Roman" w:cs="Times New Roman"/>
          <w:b/>
          <w:bCs/>
          <w:highlight w:val="white"/>
        </w:rPr>
        <w:t xml:space="preserve">   «</w:t>
      </w:r>
      <w:proofErr w:type="gramEnd"/>
      <w:r>
        <w:rPr>
          <w:rFonts w:eastAsia="Times New Roman" w:cs="Times New Roman"/>
          <w:b/>
          <w:bCs/>
          <w:highlight w:val="white"/>
        </w:rPr>
        <w:t xml:space="preserve">Выдача выписки из </w:t>
      </w:r>
      <w:proofErr w:type="spellStart"/>
      <w:r>
        <w:rPr>
          <w:rFonts w:eastAsia="Times New Roman" w:cs="Times New Roman"/>
          <w:b/>
          <w:bCs/>
          <w:highlight w:val="white"/>
        </w:rPr>
        <w:t>похозяйственных</w:t>
      </w:r>
      <w:proofErr w:type="spellEnd"/>
      <w:r>
        <w:rPr>
          <w:rFonts w:eastAsia="Times New Roman" w:cs="Times New Roman"/>
          <w:b/>
          <w:bCs/>
          <w:highlight w:val="white"/>
        </w:rPr>
        <w:t xml:space="preserve"> книг»</w:t>
      </w:r>
    </w:p>
    <w:p w14:paraId="15B66816" w14:textId="77777777" w:rsidR="00120CAE" w:rsidRDefault="00120CAE">
      <w:pPr>
        <w:jc w:val="both"/>
        <w:rPr>
          <w:rFonts w:eastAsia="Times New Roman" w:cs="Times New Roman"/>
          <w:highlight w:val="white"/>
        </w:rPr>
      </w:pPr>
    </w:p>
    <w:p w14:paraId="11C3BFC1" w14:textId="77777777" w:rsidR="00120CAE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1DA00597" w14:textId="77777777" w:rsidR="00120CAE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tbl>
      <w:tblPr>
        <w:tblW w:w="10171" w:type="dxa"/>
        <w:tblLayout w:type="fixed"/>
        <w:tblLook w:val="04A0" w:firstRow="1" w:lastRow="0" w:firstColumn="1" w:lastColumn="0" w:noHBand="0" w:noVBand="1"/>
      </w:tblPr>
      <w:tblGrid>
        <w:gridCol w:w="812"/>
        <w:gridCol w:w="4394"/>
        <w:gridCol w:w="4965"/>
      </w:tblGrid>
      <w:tr w:rsidR="00120CAE" w14:paraId="0082D3BD" w14:textId="7777777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275B" w14:textId="77777777" w:rsidR="00120CAE" w:rsidRDefault="00000000">
            <w:pPr>
              <w:widowControl w:val="0"/>
              <w:tabs>
                <w:tab w:val="left" w:pos="850"/>
              </w:tabs>
              <w:jc w:val="both"/>
              <w:rPr>
                <w:rFonts w:eastAsia="Times New Roman"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/>
                <w:highlight w:val="white"/>
              </w:rPr>
              <w:t>№п/п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9C0F" w14:textId="77777777" w:rsidR="00120CAE" w:rsidRDefault="00000000">
            <w:pPr>
              <w:widowControl w:val="0"/>
              <w:ind w:firstLine="720"/>
              <w:jc w:val="both"/>
              <w:rPr>
                <w:rFonts w:eastAsia="Times New Roman"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/>
                <w:highlight w:val="white"/>
              </w:rPr>
              <w:t>Наименование показателя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4C8A9" w14:textId="77777777" w:rsidR="00120CAE" w:rsidRDefault="00000000">
            <w:pPr>
              <w:widowControl w:val="0"/>
              <w:ind w:firstLine="720"/>
              <w:jc w:val="both"/>
              <w:rPr>
                <w:rFonts w:eastAsia="Times New Roman" w:cs="Times New Roman"/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color w:val="000000"/>
                <w:highlight w:val="white"/>
              </w:rPr>
              <w:t>Значение критерия</w:t>
            </w:r>
          </w:p>
        </w:tc>
      </w:tr>
      <w:tr w:rsidR="00120CAE" w14:paraId="6749F0ED" w14:textId="77777777">
        <w:trPr>
          <w:trHeight w:val="93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B30E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EFF2B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Вы гражданин РФ?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0D2E" w14:textId="77777777" w:rsidR="00120CAE" w:rsidRDefault="00000000">
            <w:pPr>
              <w:pStyle w:val="aff9"/>
              <w:widowControl w:val="0"/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/>
                <w:szCs w:val="24"/>
                <w:highlight w:val="white"/>
              </w:rPr>
              <w:t>Гражданин РФ</w:t>
            </w:r>
          </w:p>
          <w:p w14:paraId="11968198" w14:textId="77777777" w:rsidR="00120CAE" w:rsidRDefault="00000000">
            <w:pPr>
              <w:pStyle w:val="aff9"/>
              <w:widowControl w:val="0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Иностранный гражданин</w:t>
            </w:r>
          </w:p>
          <w:p w14:paraId="55F65C90" w14:textId="77777777" w:rsidR="00120CAE" w:rsidRDefault="00000000">
            <w:pPr>
              <w:pStyle w:val="aff9"/>
              <w:widowControl w:val="0"/>
              <w:numPr>
                <w:ilvl w:val="0"/>
                <w:numId w:val="5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Лицо без гражданства</w:t>
            </w:r>
          </w:p>
        </w:tc>
      </w:tr>
      <w:tr w:rsidR="00120CAE" w14:paraId="5FE102AB" w14:textId="7777777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B487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5F41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Вы физическое лицо?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3401" w14:textId="77777777" w:rsidR="00120CAE" w:rsidRDefault="00000000">
            <w:pPr>
              <w:pStyle w:val="aff9"/>
              <w:widowControl w:val="0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14:paraId="09C4D9B7" w14:textId="77777777" w:rsidR="00120CAE" w:rsidRDefault="00000000">
            <w:pPr>
              <w:pStyle w:val="aff9"/>
              <w:widowControl w:val="0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120CAE" w14:paraId="49227BB3" w14:textId="7777777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3502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743B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Вы представитель?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C17E" w14:textId="77777777" w:rsidR="00120CAE" w:rsidRDefault="00000000">
            <w:pPr>
              <w:pStyle w:val="aff9"/>
              <w:widowControl w:val="0"/>
              <w:numPr>
                <w:ilvl w:val="0"/>
                <w:numId w:val="8"/>
              </w:numPr>
              <w:jc w:val="both"/>
              <w:rPr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14:paraId="37A4D23F" w14:textId="77777777" w:rsidR="00120CAE" w:rsidRDefault="00000000">
            <w:pPr>
              <w:pStyle w:val="aff9"/>
              <w:widowControl w:val="0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120CAE" w14:paraId="52990973" w14:textId="77777777">
        <w:trPr>
          <w:trHeight w:val="23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6070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7D6F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Нужен ответ на бумажном носителе?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CF82" w14:textId="77777777" w:rsidR="00120CAE" w:rsidRDefault="00000000">
            <w:pPr>
              <w:pStyle w:val="aff9"/>
              <w:widowControl w:val="0"/>
              <w:numPr>
                <w:ilvl w:val="0"/>
                <w:numId w:val="9"/>
              </w:numPr>
              <w:jc w:val="both"/>
              <w:rPr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14:paraId="7DCD934E" w14:textId="77777777" w:rsidR="00120CAE" w:rsidRDefault="00000000">
            <w:pPr>
              <w:pStyle w:val="aff9"/>
              <w:widowControl w:val="0"/>
              <w:numPr>
                <w:ilvl w:val="0"/>
                <w:numId w:val="9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120CAE" w14:paraId="27B6ACAB" w14:textId="7777777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C7331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06A6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Вариант предоставления Услуги?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0510" w14:textId="77777777" w:rsidR="00120CAE" w:rsidRDefault="00000000">
            <w:pPr>
              <w:pStyle w:val="aff9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</w:pPr>
            <w:r>
              <w:rPr>
                <w:rFonts w:eastAsia="Times New Roman" w:cs="Times New Roman"/>
                <w:color w:val="000000"/>
                <w:szCs w:val="24"/>
                <w:highlight w:val="white"/>
                <w:shd w:val="clear" w:color="auto" w:fill="E0C2CD"/>
              </w:rPr>
              <w:t>Личное обращение</w:t>
            </w:r>
          </w:p>
          <w:p w14:paraId="73373344" w14:textId="77777777" w:rsidR="00120CAE" w:rsidRDefault="00000000">
            <w:pPr>
              <w:pStyle w:val="aff9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color w:val="000000"/>
                <w:szCs w:val="24"/>
                <w:highlight w:val="white"/>
              </w:rPr>
              <w:t>Почтовое отправление</w:t>
            </w:r>
          </w:p>
        </w:tc>
      </w:tr>
      <w:tr w:rsidR="00120CAE" w14:paraId="52F83A30" w14:textId="7777777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E46E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A0E4E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Разграничение собственника хозяйства (собственник хозяйства)?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7E9B" w14:textId="77777777" w:rsidR="00120CAE" w:rsidRDefault="00000000">
            <w:pPr>
              <w:pStyle w:val="aff9"/>
              <w:widowControl w:val="0"/>
              <w:numPr>
                <w:ilvl w:val="0"/>
                <w:numId w:val="12"/>
              </w:numPr>
              <w:jc w:val="both"/>
              <w:rPr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Да</w:t>
            </w:r>
          </w:p>
          <w:p w14:paraId="628CE9F5" w14:textId="77777777" w:rsidR="00120CAE" w:rsidRDefault="00000000">
            <w:pPr>
              <w:pStyle w:val="aff9"/>
              <w:widowControl w:val="0"/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Нет</w:t>
            </w:r>
          </w:p>
        </w:tc>
      </w:tr>
      <w:tr w:rsidR="00120CAE" w14:paraId="6DBB534C" w14:textId="77777777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D29A4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4921" w14:textId="77777777" w:rsidR="00120CAE" w:rsidRDefault="00000000">
            <w:pPr>
              <w:widowControl w:val="0"/>
              <w:jc w:val="both"/>
              <w:rPr>
                <w:rFonts w:eastAsia="Times New Roman" w:cs="Times New Roman"/>
                <w:color w:val="000000"/>
                <w:highlight w:val="white"/>
              </w:rPr>
            </w:pPr>
            <w:r>
              <w:rPr>
                <w:rFonts w:eastAsia="Times New Roman" w:cs="Times New Roman"/>
                <w:color w:val="000000"/>
                <w:highlight w:val="white"/>
              </w:rPr>
              <w:t>На какой объект запрашивается выписка?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3495" w14:textId="77777777" w:rsidR="00120CAE" w:rsidRDefault="00000000">
            <w:pPr>
              <w:pStyle w:val="aff9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</w:pPr>
            <w:r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  <w:t>Земельный участок</w:t>
            </w:r>
          </w:p>
          <w:p w14:paraId="2212F772" w14:textId="77777777" w:rsidR="00120CAE" w:rsidRDefault="00000000">
            <w:pPr>
              <w:pStyle w:val="aff9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  <w:t>Дом</w:t>
            </w:r>
          </w:p>
          <w:p w14:paraId="4CAB968C" w14:textId="77777777" w:rsidR="00120CAE" w:rsidRDefault="00000000">
            <w:pPr>
              <w:pStyle w:val="aff9"/>
              <w:widowControl w:val="0"/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  <w:shd w:val="clear" w:color="auto" w:fill="FFFF00"/>
              </w:rPr>
              <w:t>Иное</w:t>
            </w:r>
          </w:p>
        </w:tc>
      </w:tr>
    </w:tbl>
    <w:p w14:paraId="46776DAA" w14:textId="77777777" w:rsidR="00120CAE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6EB6F1B0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7B62F275" w14:textId="77777777" w:rsidR="00120CAE" w:rsidRDefault="00120CAE">
      <w:pPr>
        <w:ind w:firstLine="720"/>
        <w:jc w:val="right"/>
        <w:rPr>
          <w:rFonts w:eastAsia="Times New Roman" w:cs="Times New Roman"/>
          <w:highlight w:val="white"/>
        </w:rPr>
      </w:pPr>
    </w:p>
    <w:p w14:paraId="1DFC66B8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76FD7031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73C5EF59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0B7C2ABD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35803C73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139BCC91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5B038069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30621CA7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3EF20AB6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6691AC00" w14:textId="77777777" w:rsidR="00120CAE" w:rsidRDefault="00120CAE">
      <w:pPr>
        <w:ind w:firstLine="720"/>
        <w:jc w:val="right"/>
        <w:rPr>
          <w:rFonts w:eastAsia="Times New Roman" w:cs="Times New Roman"/>
          <w:color w:val="000000"/>
          <w:highlight w:val="white"/>
        </w:rPr>
      </w:pPr>
    </w:p>
    <w:p w14:paraId="7D806B91" w14:textId="77777777" w:rsidR="00120CAE" w:rsidRDefault="00120CAE">
      <w:pPr>
        <w:rPr>
          <w:rFonts w:eastAsia="Times New Roman" w:cs="Times New Roman"/>
          <w:color w:val="000000"/>
          <w:highlight w:val="white"/>
        </w:rPr>
      </w:pPr>
    </w:p>
    <w:p w14:paraId="42AB8546" w14:textId="77777777" w:rsidR="00120CAE" w:rsidRDefault="00120CAE">
      <w:pPr>
        <w:rPr>
          <w:rFonts w:eastAsia="Times New Roman" w:cs="Times New Roman"/>
          <w:color w:val="000000"/>
          <w:highlight w:val="white"/>
        </w:rPr>
      </w:pPr>
    </w:p>
    <w:p w14:paraId="4924A1F9" w14:textId="77777777" w:rsidR="00120CAE" w:rsidRDefault="00120CAE">
      <w:pPr>
        <w:rPr>
          <w:rFonts w:eastAsia="Times New Roman" w:cs="Times New Roman"/>
          <w:color w:val="000000"/>
          <w:highlight w:val="white"/>
        </w:rPr>
      </w:pPr>
    </w:p>
    <w:p w14:paraId="1D66BB9B" w14:textId="77777777" w:rsidR="00120CAE" w:rsidRDefault="00120CAE">
      <w:pPr>
        <w:rPr>
          <w:rFonts w:eastAsia="Times New Roman" w:cs="Times New Roman"/>
          <w:color w:val="000000"/>
          <w:highlight w:val="white"/>
        </w:rPr>
      </w:pPr>
    </w:p>
    <w:p w14:paraId="0937DD3D" w14:textId="77777777" w:rsidR="00120CAE" w:rsidRDefault="00120CAE">
      <w:pPr>
        <w:rPr>
          <w:rFonts w:eastAsia="Times New Roman" w:cs="Times New Roman"/>
          <w:color w:val="000000"/>
          <w:highlight w:val="white"/>
        </w:rPr>
      </w:pPr>
    </w:p>
    <w:p w14:paraId="3F2F1BEA" w14:textId="77777777" w:rsidR="00120CAE" w:rsidRDefault="00120CAE">
      <w:pPr>
        <w:rPr>
          <w:rFonts w:eastAsia="Times New Roman" w:cs="Times New Roman"/>
          <w:color w:val="000000"/>
          <w:highlight w:val="white"/>
        </w:rPr>
      </w:pPr>
    </w:p>
    <w:p w14:paraId="0D4EC70A" w14:textId="77777777" w:rsidR="00120CAE" w:rsidRDefault="00000000">
      <w:pPr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223674BF" w14:textId="77777777" w:rsidR="00120CAE" w:rsidRDefault="00120CAE">
      <w:pPr>
        <w:rPr>
          <w:rFonts w:eastAsia="Times New Roman" w:cs="Times New Roman"/>
          <w:color w:val="000000"/>
          <w:highlight w:val="white"/>
        </w:rPr>
      </w:pPr>
    </w:p>
    <w:p w14:paraId="1E297A03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lastRenderedPageBreak/>
        <w:t>Приложение №4</w:t>
      </w:r>
    </w:p>
    <w:p w14:paraId="383A8887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к административному регламенту</w:t>
      </w:r>
    </w:p>
    <w:p w14:paraId="389468CD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предоставления муниципальной услуги</w:t>
      </w:r>
    </w:p>
    <w:p w14:paraId="30855E6F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 xml:space="preserve">«Выдача выписки из </w:t>
      </w:r>
      <w:proofErr w:type="spellStart"/>
      <w:r>
        <w:rPr>
          <w:rFonts w:eastAsia="Times New Roman" w:cs="Times New Roman"/>
          <w:color w:val="000000"/>
          <w:highlight w:val="white"/>
        </w:rPr>
        <w:t>похозяйственной</w:t>
      </w:r>
      <w:proofErr w:type="spellEnd"/>
      <w:r>
        <w:rPr>
          <w:rFonts w:eastAsia="Times New Roman" w:cs="Times New Roman"/>
          <w:color w:val="000000"/>
          <w:highlight w:val="white"/>
        </w:rPr>
        <w:t xml:space="preserve"> книги»</w:t>
      </w:r>
    </w:p>
    <w:p w14:paraId="078499A0" w14:textId="77777777" w:rsidR="00120CAE" w:rsidRDefault="00000000">
      <w:pPr>
        <w:ind w:firstLine="720"/>
        <w:jc w:val="right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p w14:paraId="050645AD" w14:textId="77777777" w:rsidR="00120CAE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tbl>
      <w:tblPr>
        <w:tblW w:w="9569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4782"/>
        <w:gridCol w:w="4787"/>
      </w:tblGrid>
      <w:tr w:rsidR="00120CAE" w14:paraId="5F3F228D" w14:textId="77777777">
        <w:tc>
          <w:tcPr>
            <w:tcW w:w="4782" w:type="dxa"/>
          </w:tcPr>
          <w:p w14:paraId="5CABBA50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43177F4E" w14:textId="1DD55484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В Администрацию </w:t>
            </w:r>
            <w:proofErr w:type="spellStart"/>
            <w:r w:rsidR="00F50198">
              <w:rPr>
                <w:rFonts w:cs="Times New Roman"/>
                <w:highlight w:val="white"/>
              </w:rPr>
              <w:t>Новореченского</w:t>
            </w:r>
            <w:proofErr w:type="spellEnd"/>
            <w:r>
              <w:rPr>
                <w:rFonts w:cs="Times New Roman"/>
                <w:highlight w:val="white"/>
              </w:rPr>
              <w:t xml:space="preserve"> сельского поселения муниципального района «Чернянский район» Белгородской области</w:t>
            </w:r>
          </w:p>
          <w:p w14:paraId="777BB0EB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120CAE" w14:paraId="46160B41" w14:textId="77777777">
        <w:tc>
          <w:tcPr>
            <w:tcW w:w="4782" w:type="dxa"/>
          </w:tcPr>
          <w:p w14:paraId="141D6CBE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47E16F9E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От ________________________________</w:t>
            </w:r>
          </w:p>
          <w:p w14:paraId="2E83DBE3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139764FD" w14:textId="77777777" w:rsidR="00120CAE" w:rsidRDefault="00000000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(фамилия, имя заявителя (полностью),</w:t>
            </w:r>
          </w:p>
          <w:p w14:paraId="320A095D" w14:textId="77777777" w:rsidR="00120CAE" w:rsidRDefault="00000000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при наличии отчество заявителя (полностью)</w:t>
            </w:r>
          </w:p>
        </w:tc>
      </w:tr>
      <w:tr w:rsidR="00120CAE" w14:paraId="6656AEEB" w14:textId="77777777">
        <w:trPr>
          <w:trHeight w:val="369"/>
        </w:trPr>
        <w:tc>
          <w:tcPr>
            <w:tcW w:w="4782" w:type="dxa"/>
          </w:tcPr>
          <w:p w14:paraId="56BA879E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4CF18B6B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документ, удостоверяющий личность заявителя: ___________________________________</w:t>
            </w:r>
          </w:p>
          <w:p w14:paraId="697E6B99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</w:t>
            </w:r>
          </w:p>
          <w:p w14:paraId="31F2C3B8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highlight w:val="white"/>
              </w:rPr>
              <w:t>______________________________________</w:t>
            </w:r>
          </w:p>
          <w:p w14:paraId="494B3C57" w14:textId="77777777" w:rsidR="00120CAE" w:rsidRDefault="00000000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(вид, серия, номер, кем и когда выдан)</w:t>
            </w:r>
          </w:p>
        </w:tc>
      </w:tr>
      <w:tr w:rsidR="00120CAE" w14:paraId="10B4C248" w14:textId="77777777">
        <w:trPr>
          <w:trHeight w:val="369"/>
        </w:trPr>
        <w:tc>
          <w:tcPr>
            <w:tcW w:w="4782" w:type="dxa"/>
          </w:tcPr>
          <w:p w14:paraId="26815AFE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786" w:type="dxa"/>
          </w:tcPr>
          <w:p w14:paraId="4B8C9226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проживающего по </w:t>
            </w:r>
            <w:proofErr w:type="gramStart"/>
            <w:r>
              <w:rPr>
                <w:rFonts w:cs="Times New Roman"/>
                <w:highlight w:val="white"/>
              </w:rPr>
              <w:t>адресу:_</w:t>
            </w:r>
            <w:proofErr w:type="gramEnd"/>
            <w:r>
              <w:rPr>
                <w:rFonts w:cs="Times New Roman"/>
                <w:highlight w:val="white"/>
              </w:rPr>
              <w:t>___________ ___________________________________</w:t>
            </w:r>
          </w:p>
          <w:p w14:paraId="6ACF8768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368A8530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 xml:space="preserve">почтовый </w:t>
            </w:r>
            <w:proofErr w:type="gramStart"/>
            <w:r>
              <w:rPr>
                <w:rFonts w:cs="Times New Roman"/>
                <w:highlight w:val="white"/>
              </w:rPr>
              <w:t>адрес:_</w:t>
            </w:r>
            <w:proofErr w:type="gramEnd"/>
            <w:r>
              <w:rPr>
                <w:rFonts w:cs="Times New Roman"/>
                <w:highlight w:val="white"/>
              </w:rPr>
              <w:t>____________________</w:t>
            </w:r>
          </w:p>
          <w:p w14:paraId="7B244532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397F894C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___________________________________</w:t>
            </w:r>
          </w:p>
          <w:p w14:paraId="6CC30571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контактный телефон_________________</w:t>
            </w:r>
            <w:r>
              <w:rPr>
                <w:rFonts w:cs="Times New Roman"/>
                <w:highlight w:val="white"/>
              </w:rPr>
              <w:br/>
              <w:t>адрес электронной почты_____________</w:t>
            </w:r>
            <w:r>
              <w:rPr>
                <w:rFonts w:cs="Times New Roman"/>
                <w:highlight w:val="white"/>
              </w:rPr>
              <w:br/>
              <w:t>___________________________________</w:t>
            </w:r>
            <w:r>
              <w:rPr>
                <w:rFonts w:cs="Times New Roman"/>
                <w:highlight w:val="white"/>
              </w:rPr>
              <w:br/>
              <w:t>(при наличии)</w:t>
            </w:r>
          </w:p>
        </w:tc>
      </w:tr>
    </w:tbl>
    <w:p w14:paraId="018DEBF3" w14:textId="77777777" w:rsidR="00120CAE" w:rsidRDefault="00120CAE">
      <w:pPr>
        <w:ind w:firstLine="720"/>
        <w:jc w:val="both"/>
        <w:rPr>
          <w:rFonts w:eastAsia="Times New Roman" w:cs="Times New Roman"/>
          <w:highlight w:val="white"/>
        </w:rPr>
      </w:pPr>
    </w:p>
    <w:p w14:paraId="3CA167B3" w14:textId="77777777" w:rsidR="00120CAE" w:rsidRDefault="00000000">
      <w:pPr>
        <w:spacing w:line="0" w:lineRule="atLeast"/>
        <w:ind w:right="-57"/>
        <w:jc w:val="center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 </w:t>
      </w:r>
      <w:r>
        <w:rPr>
          <w:rFonts w:cs="Times New Roman"/>
          <w:b/>
          <w:bCs/>
          <w:highlight w:val="white"/>
        </w:rPr>
        <w:t>ЗАЯВЛЕНИЕ</w:t>
      </w:r>
    </w:p>
    <w:p w14:paraId="17140E21" w14:textId="77777777" w:rsidR="00120CAE" w:rsidRDefault="00120CAE">
      <w:pPr>
        <w:spacing w:line="0" w:lineRule="atLeast"/>
        <w:ind w:right="-57"/>
        <w:jc w:val="center"/>
        <w:rPr>
          <w:highlight w:val="white"/>
        </w:rPr>
      </w:pPr>
    </w:p>
    <w:p w14:paraId="776ECD98" w14:textId="77777777" w:rsidR="00120CAE" w:rsidRDefault="00000000">
      <w:pPr>
        <w:spacing w:line="0" w:lineRule="atLeast"/>
        <w:ind w:right="-57" w:firstLine="426"/>
        <w:jc w:val="both"/>
        <w:rPr>
          <w:highlight w:val="white"/>
        </w:rPr>
      </w:pPr>
      <w:r>
        <w:rPr>
          <w:rFonts w:cs="Times New Roman"/>
          <w:highlight w:val="white"/>
        </w:rPr>
        <w:t>Прошу исправить ошибку и (или) опечатку в _________________________________________</w:t>
      </w:r>
    </w:p>
    <w:p w14:paraId="70D2369A" w14:textId="77777777" w:rsidR="00120CAE" w:rsidRDefault="00000000">
      <w:pPr>
        <w:spacing w:line="0" w:lineRule="atLeast"/>
        <w:ind w:right="-57"/>
        <w:jc w:val="both"/>
        <w:rPr>
          <w:highlight w:val="white"/>
        </w:rPr>
      </w:pPr>
      <w:r>
        <w:rPr>
          <w:rFonts w:cs="Times New Roman"/>
          <w:highlight w:val="white"/>
        </w:rPr>
        <w:t>____________________________________________________________________________________</w:t>
      </w:r>
    </w:p>
    <w:p w14:paraId="4B85B1D9" w14:textId="77777777" w:rsidR="00120CAE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i/>
          <w:iCs/>
          <w:highlight w:val="white"/>
        </w:rPr>
        <w:t>____________________________________________________________________________________</w:t>
      </w:r>
    </w:p>
    <w:p w14:paraId="6304AE11" w14:textId="77777777" w:rsidR="00120CAE" w:rsidRDefault="00000000">
      <w:pPr>
        <w:spacing w:line="0" w:lineRule="atLeast"/>
        <w:ind w:right="-57" w:firstLine="284"/>
        <w:jc w:val="center"/>
        <w:rPr>
          <w:highlight w:val="white"/>
        </w:rPr>
      </w:pPr>
      <w:r>
        <w:rPr>
          <w:rFonts w:cs="Times New Roman"/>
          <w:i/>
          <w:iCs/>
          <w:highlight w:val="white"/>
        </w:rPr>
        <w:t>(реквизиты документа, заявленного к исправлению)</w:t>
      </w:r>
    </w:p>
    <w:p w14:paraId="4596B305" w14:textId="77777777" w:rsidR="00120CAE" w:rsidRDefault="00000000">
      <w:pPr>
        <w:spacing w:line="0" w:lineRule="atLeast"/>
        <w:ind w:right="-57" w:firstLine="426"/>
        <w:jc w:val="both"/>
        <w:rPr>
          <w:highlight w:val="white"/>
        </w:rPr>
      </w:pPr>
      <w:r>
        <w:rPr>
          <w:rFonts w:cs="Times New Roman"/>
          <w:highlight w:val="white"/>
        </w:rPr>
        <w:t>Основание для исправления ошибки (опечатки) _______________________________________</w:t>
      </w:r>
    </w:p>
    <w:p w14:paraId="415E8F6C" w14:textId="77777777" w:rsidR="00120CAE" w:rsidRDefault="00000000">
      <w:pPr>
        <w:spacing w:line="0" w:lineRule="atLeast"/>
        <w:ind w:right="-57"/>
        <w:jc w:val="both"/>
        <w:rPr>
          <w:highlight w:val="white"/>
        </w:rPr>
      </w:pPr>
      <w:r>
        <w:rPr>
          <w:rFonts w:cs="Times New Roman"/>
          <w:highlight w:val="white"/>
        </w:rPr>
        <w:t>____________________________________________________________________________________</w:t>
      </w:r>
    </w:p>
    <w:p w14:paraId="63B0FC72" w14:textId="77777777" w:rsidR="00120CAE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i/>
          <w:iCs/>
          <w:highlight w:val="white"/>
        </w:rPr>
        <w:t>____________________________________________________________________________________</w:t>
      </w:r>
    </w:p>
    <w:p w14:paraId="17D195EE" w14:textId="77777777" w:rsidR="00120CAE" w:rsidRDefault="00000000">
      <w:pPr>
        <w:spacing w:line="0" w:lineRule="atLeast"/>
        <w:ind w:right="-57" w:firstLine="284"/>
        <w:jc w:val="center"/>
        <w:rPr>
          <w:highlight w:val="white"/>
        </w:rPr>
      </w:pPr>
      <w:r>
        <w:rPr>
          <w:rFonts w:cs="Times New Roman"/>
          <w:i/>
          <w:iCs/>
          <w:highlight w:val="white"/>
        </w:rPr>
        <w:t>(ссылка на документацию)</w:t>
      </w:r>
    </w:p>
    <w:p w14:paraId="5E71903E" w14:textId="77777777" w:rsidR="00120CAE" w:rsidRDefault="00120CAE">
      <w:pPr>
        <w:spacing w:line="0" w:lineRule="atLeast"/>
        <w:ind w:right="-57" w:firstLine="426"/>
        <w:rPr>
          <w:highlight w:val="white"/>
        </w:rPr>
      </w:pPr>
    </w:p>
    <w:p w14:paraId="45B790FC" w14:textId="77777777" w:rsidR="00120CAE" w:rsidRDefault="00000000">
      <w:pPr>
        <w:spacing w:line="0" w:lineRule="atLeast"/>
        <w:ind w:right="-57" w:firstLine="426"/>
        <w:rPr>
          <w:highlight w:val="white"/>
        </w:rPr>
      </w:pPr>
      <w:r>
        <w:rPr>
          <w:rFonts w:cs="Times New Roman"/>
          <w:highlight w:val="white"/>
        </w:rPr>
        <w:t>Приложения:</w:t>
      </w:r>
    </w:p>
    <w:p w14:paraId="2E41F40E" w14:textId="77777777" w:rsidR="00120CAE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1. __________________________________________________________________________</w:t>
      </w:r>
    </w:p>
    <w:p w14:paraId="333C9521" w14:textId="77777777" w:rsidR="00120CAE" w:rsidRDefault="00000000">
      <w:pPr>
        <w:spacing w:line="0" w:lineRule="atLeast"/>
        <w:ind w:right="-57"/>
        <w:rPr>
          <w:highlight w:val="white"/>
        </w:rPr>
      </w:pPr>
      <w:r>
        <w:rPr>
          <w:rFonts w:cs="Times New Roman"/>
          <w:highlight w:val="white"/>
        </w:rPr>
        <w:t>2. __________________________________________________________________________</w:t>
      </w:r>
    </w:p>
    <w:p w14:paraId="3631D6E0" w14:textId="77777777" w:rsidR="00120CAE" w:rsidRDefault="00120CAE">
      <w:pPr>
        <w:spacing w:line="0" w:lineRule="atLeast"/>
        <w:ind w:right="-57"/>
        <w:rPr>
          <w:rFonts w:cs="Times New Roman"/>
          <w:bCs/>
          <w:highlight w:val="white"/>
        </w:rPr>
      </w:pPr>
    </w:p>
    <w:tbl>
      <w:tblPr>
        <w:tblW w:w="9322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315"/>
        <w:gridCol w:w="499"/>
        <w:gridCol w:w="341"/>
        <w:gridCol w:w="1788"/>
        <w:gridCol w:w="456"/>
        <w:gridCol w:w="537"/>
        <w:gridCol w:w="401"/>
        <w:gridCol w:w="734"/>
        <w:gridCol w:w="4251"/>
      </w:tblGrid>
      <w:tr w:rsidR="00120CAE" w14:paraId="4705CAFD" w14:textId="77777777">
        <w:tc>
          <w:tcPr>
            <w:tcW w:w="314" w:type="dxa"/>
          </w:tcPr>
          <w:p w14:paraId="310D1895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«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14:paraId="5E74D15C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</w:tcPr>
          <w:p w14:paraId="4290B055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»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 w14:paraId="43C974A9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</w:tcPr>
          <w:p w14:paraId="228D51AF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 w14:paraId="22837BB2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</w:tcPr>
          <w:p w14:paraId="292D1C54" w14:textId="77777777" w:rsidR="00120CAE" w:rsidRDefault="00000000">
            <w:pPr>
              <w:widowControl w:val="0"/>
              <w:spacing w:line="0" w:lineRule="atLeast"/>
              <w:ind w:right="-57"/>
              <w:jc w:val="both"/>
              <w:rPr>
                <w:highlight w:val="white"/>
              </w:rPr>
            </w:pPr>
            <w:r>
              <w:rPr>
                <w:rFonts w:cs="Times New Roman"/>
                <w:highlight w:val="white"/>
              </w:rPr>
              <w:t>г.</w:t>
            </w:r>
          </w:p>
        </w:tc>
        <w:tc>
          <w:tcPr>
            <w:tcW w:w="734" w:type="dxa"/>
          </w:tcPr>
          <w:p w14:paraId="42A492FD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bottom w:val="single" w:sz="4" w:space="0" w:color="000000"/>
            </w:tcBorders>
          </w:tcPr>
          <w:p w14:paraId="3EA7D0E6" w14:textId="77777777" w:rsidR="00120CAE" w:rsidRDefault="00120CAE">
            <w:pPr>
              <w:widowControl w:val="0"/>
              <w:spacing w:line="0" w:lineRule="atLeast"/>
              <w:ind w:right="-57"/>
              <w:jc w:val="both"/>
              <w:rPr>
                <w:rFonts w:cs="Times New Roman"/>
                <w:highlight w:val="white"/>
              </w:rPr>
            </w:pPr>
          </w:p>
        </w:tc>
      </w:tr>
      <w:tr w:rsidR="00120CAE" w14:paraId="50FEA76D" w14:textId="77777777">
        <w:tc>
          <w:tcPr>
            <w:tcW w:w="314" w:type="dxa"/>
          </w:tcPr>
          <w:p w14:paraId="44493808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99" w:type="dxa"/>
            <w:tcBorders>
              <w:top w:val="single" w:sz="4" w:space="0" w:color="000000"/>
            </w:tcBorders>
          </w:tcPr>
          <w:p w14:paraId="47F768DE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341" w:type="dxa"/>
          </w:tcPr>
          <w:p w14:paraId="797EDDF1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1788" w:type="dxa"/>
            <w:tcBorders>
              <w:top w:val="single" w:sz="4" w:space="0" w:color="000000"/>
            </w:tcBorders>
          </w:tcPr>
          <w:p w14:paraId="131569D4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56" w:type="dxa"/>
          </w:tcPr>
          <w:p w14:paraId="3789A67C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 w14:paraId="36C4ACED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01" w:type="dxa"/>
          </w:tcPr>
          <w:p w14:paraId="322ADDAF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734" w:type="dxa"/>
          </w:tcPr>
          <w:p w14:paraId="31875765" w14:textId="77777777" w:rsidR="00120CAE" w:rsidRDefault="00120CAE">
            <w:pPr>
              <w:widowControl w:val="0"/>
              <w:spacing w:line="0" w:lineRule="atLeast"/>
              <w:ind w:right="-57"/>
              <w:jc w:val="center"/>
              <w:rPr>
                <w:rFonts w:cs="Times New Roman"/>
                <w:highlight w:val="white"/>
              </w:rPr>
            </w:pPr>
          </w:p>
        </w:tc>
        <w:tc>
          <w:tcPr>
            <w:tcW w:w="4251" w:type="dxa"/>
            <w:tcBorders>
              <w:top w:val="single" w:sz="4" w:space="0" w:color="000000"/>
            </w:tcBorders>
          </w:tcPr>
          <w:p w14:paraId="303088D9" w14:textId="77777777" w:rsidR="00120CAE" w:rsidRDefault="00000000">
            <w:pPr>
              <w:widowControl w:val="0"/>
              <w:spacing w:line="0" w:lineRule="atLeast"/>
              <w:ind w:right="-57"/>
              <w:jc w:val="center"/>
              <w:rPr>
                <w:highlight w:val="white"/>
              </w:rPr>
            </w:pPr>
            <w:r>
              <w:rPr>
                <w:rFonts w:cs="Times New Roman"/>
                <w:i/>
                <w:iCs/>
                <w:color w:val="000000"/>
                <w:highlight w:val="white"/>
              </w:rPr>
              <w:t>(подпись заявителя или представителя заявителя)</w:t>
            </w:r>
          </w:p>
        </w:tc>
      </w:tr>
    </w:tbl>
    <w:p w14:paraId="5469DC16" w14:textId="77777777" w:rsidR="00120CAE" w:rsidRDefault="00000000">
      <w:pPr>
        <w:ind w:firstLine="720"/>
        <w:jc w:val="both"/>
        <w:rPr>
          <w:highlight w:val="white"/>
        </w:rPr>
      </w:pPr>
      <w:r>
        <w:rPr>
          <w:rFonts w:eastAsia="Times New Roman" w:cs="Times New Roman"/>
          <w:color w:val="000000"/>
          <w:highlight w:val="white"/>
        </w:rPr>
        <w:t> </w:t>
      </w:r>
    </w:p>
    <w:sectPr w:rsidR="00120CAE">
      <w:footerReference w:type="default" r:id="rId9"/>
      <w:pgSz w:w="11906" w:h="16838"/>
      <w:pgMar w:top="1134" w:right="567" w:bottom="1134" w:left="1276" w:header="0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59B4" w14:textId="77777777" w:rsidR="009F627A" w:rsidRDefault="009F627A">
      <w:r>
        <w:separator/>
      </w:r>
    </w:p>
  </w:endnote>
  <w:endnote w:type="continuationSeparator" w:id="0">
    <w:p w14:paraId="47EB5B86" w14:textId="77777777" w:rsidR="009F627A" w:rsidRDefault="009F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1852" w14:textId="77777777" w:rsidR="00120CAE" w:rsidRDefault="00000000">
    <w:pPr>
      <w:pStyle w:val="aff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1D17B066" w14:textId="77777777" w:rsidR="00120CAE" w:rsidRDefault="00120CAE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FF04" w14:textId="77777777" w:rsidR="009F627A" w:rsidRDefault="009F627A">
      <w:r>
        <w:separator/>
      </w:r>
    </w:p>
  </w:footnote>
  <w:footnote w:type="continuationSeparator" w:id="0">
    <w:p w14:paraId="1288A74E" w14:textId="77777777" w:rsidR="009F627A" w:rsidRDefault="009F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FFC"/>
    <w:multiLevelType w:val="hybridMultilevel"/>
    <w:tmpl w:val="294A67AE"/>
    <w:lvl w:ilvl="0" w:tplc="F9585186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FF029696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628646F6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B830ACC2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13F4EA2A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0144C83A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0BB0C6C8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697E7E0A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C2608F64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026CB5"/>
    <w:multiLevelType w:val="hybridMultilevel"/>
    <w:tmpl w:val="54BC389C"/>
    <w:lvl w:ilvl="0" w:tplc="2860543E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69F8D9B6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C26432A6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895AE112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05A4BA9E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D48A3D14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B95A3EA2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3A08A608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0D8AE8CC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D84CD6"/>
    <w:multiLevelType w:val="hybridMultilevel"/>
    <w:tmpl w:val="FA08AE4E"/>
    <w:lvl w:ilvl="0" w:tplc="8ABCBF4A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315621D2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E2A6B61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5E2E77B0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FF202F9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A45A87FE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96884F22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5276E682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B3C65D74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E953E0"/>
    <w:multiLevelType w:val="hybridMultilevel"/>
    <w:tmpl w:val="02DE618A"/>
    <w:lvl w:ilvl="0" w:tplc="6AAE1E2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14D45AC4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6E3A2A10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23E0ACF2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3B661ACC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5A5E4EF8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EDD490FC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8C182098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E04ED47A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503427"/>
    <w:multiLevelType w:val="hybridMultilevel"/>
    <w:tmpl w:val="D138DD54"/>
    <w:lvl w:ilvl="0" w:tplc="961654F6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FC169CF4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BA1EA39A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D464A118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AF30465E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F1AE34B2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178A4C6C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61461E86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859AF2E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A8037B"/>
    <w:multiLevelType w:val="hybridMultilevel"/>
    <w:tmpl w:val="4BF8ED7C"/>
    <w:lvl w:ilvl="0" w:tplc="698CAF2A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8FF4002A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C6FE8E7C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942009F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4BB0262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C0C4955E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D9A8AC2A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5AB0AA52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AE325FAA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B67FEE"/>
    <w:multiLevelType w:val="hybridMultilevel"/>
    <w:tmpl w:val="446C740E"/>
    <w:lvl w:ilvl="0" w:tplc="AE463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34818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F90CD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C68A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1DEF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53219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9442A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0267F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D8E74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6224478"/>
    <w:multiLevelType w:val="hybridMultilevel"/>
    <w:tmpl w:val="FDAA15E6"/>
    <w:lvl w:ilvl="0" w:tplc="62084F7C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</w:rPr>
    </w:lvl>
    <w:lvl w:ilvl="1" w:tplc="C5086380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8494C732">
      <w:start w:val="1"/>
      <w:numFmt w:val="bullet"/>
      <w:lvlText w:val="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6028449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3D7C2A7E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6AF84836">
      <w:start w:val="1"/>
      <w:numFmt w:val="bullet"/>
      <w:lvlText w:val="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C958E2B8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72328970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18560B6E">
      <w:start w:val="1"/>
      <w:numFmt w:val="bullet"/>
      <w:lvlText w:val="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B378F5"/>
    <w:multiLevelType w:val="hybridMultilevel"/>
    <w:tmpl w:val="2152972A"/>
    <w:lvl w:ilvl="0" w:tplc="C69CE0DC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E4B47EB4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32B81E30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75080DB6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40FC5A38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753266E0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F866EDFE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A90A98CC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691CE11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983247"/>
    <w:multiLevelType w:val="hybridMultilevel"/>
    <w:tmpl w:val="212CFEB8"/>
    <w:lvl w:ilvl="0" w:tplc="85D84BFE">
      <w:start w:val="1"/>
      <w:numFmt w:val="bullet"/>
      <w:lvlText w:val="–"/>
      <w:lvlJc w:val="left"/>
      <w:pPr>
        <w:tabs>
          <w:tab w:val="num" w:pos="0"/>
        </w:tabs>
        <w:ind w:left="1417" w:hanging="360"/>
      </w:pPr>
      <w:rPr>
        <w:rFonts w:ascii="Arial" w:hAnsi="Arial" w:cs="Arial" w:hint="default"/>
      </w:rPr>
    </w:lvl>
    <w:lvl w:ilvl="1" w:tplc="ACA0F3AA">
      <w:start w:val="1"/>
      <w:numFmt w:val="bullet"/>
      <w:lvlText w:val="o"/>
      <w:lvlJc w:val="left"/>
      <w:pPr>
        <w:tabs>
          <w:tab w:val="num" w:pos="0"/>
        </w:tabs>
        <w:ind w:left="2137" w:hanging="360"/>
      </w:pPr>
      <w:rPr>
        <w:rFonts w:ascii="Courier New" w:hAnsi="Courier New" w:cs="Courier New" w:hint="default"/>
      </w:rPr>
    </w:lvl>
    <w:lvl w:ilvl="2" w:tplc="553E9A46">
      <w:start w:val="1"/>
      <w:numFmt w:val="bullet"/>
      <w:lvlText w:val="§"/>
      <w:lvlJc w:val="left"/>
      <w:pPr>
        <w:tabs>
          <w:tab w:val="num" w:pos="0"/>
        </w:tabs>
        <w:ind w:left="2857" w:hanging="360"/>
      </w:pPr>
      <w:rPr>
        <w:rFonts w:ascii="Wingdings" w:hAnsi="Wingdings" w:cs="Wingdings" w:hint="default"/>
      </w:rPr>
    </w:lvl>
    <w:lvl w:ilvl="3" w:tplc="EF7CFE96">
      <w:start w:val="1"/>
      <w:numFmt w:val="bullet"/>
      <w:lvlText w:val="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</w:rPr>
    </w:lvl>
    <w:lvl w:ilvl="4" w:tplc="5A12E2AE">
      <w:start w:val="1"/>
      <w:numFmt w:val="bullet"/>
      <w:lvlText w:val="o"/>
      <w:lvlJc w:val="left"/>
      <w:pPr>
        <w:tabs>
          <w:tab w:val="num" w:pos="0"/>
        </w:tabs>
        <w:ind w:left="4297" w:hanging="360"/>
      </w:pPr>
      <w:rPr>
        <w:rFonts w:ascii="Courier New" w:hAnsi="Courier New" w:cs="Courier New" w:hint="default"/>
      </w:rPr>
    </w:lvl>
    <w:lvl w:ilvl="5" w:tplc="E1703846">
      <w:start w:val="1"/>
      <w:numFmt w:val="bullet"/>
      <w:lvlText w:val="§"/>
      <w:lvlJc w:val="left"/>
      <w:pPr>
        <w:tabs>
          <w:tab w:val="num" w:pos="0"/>
        </w:tabs>
        <w:ind w:left="5017" w:hanging="360"/>
      </w:pPr>
      <w:rPr>
        <w:rFonts w:ascii="Wingdings" w:hAnsi="Wingdings" w:cs="Wingdings" w:hint="default"/>
      </w:rPr>
    </w:lvl>
    <w:lvl w:ilvl="6" w:tplc="690E9A88">
      <w:start w:val="1"/>
      <w:numFmt w:val="bullet"/>
      <w:lvlText w:val="·"/>
      <w:lvlJc w:val="left"/>
      <w:pPr>
        <w:tabs>
          <w:tab w:val="num" w:pos="0"/>
        </w:tabs>
        <w:ind w:left="5737" w:hanging="360"/>
      </w:pPr>
      <w:rPr>
        <w:rFonts w:ascii="Symbol" w:hAnsi="Symbol" w:cs="Symbol" w:hint="default"/>
      </w:rPr>
    </w:lvl>
    <w:lvl w:ilvl="7" w:tplc="F1DC177E">
      <w:start w:val="1"/>
      <w:numFmt w:val="bullet"/>
      <w:lvlText w:val="o"/>
      <w:lvlJc w:val="left"/>
      <w:pPr>
        <w:tabs>
          <w:tab w:val="num" w:pos="0"/>
        </w:tabs>
        <w:ind w:left="6457" w:hanging="360"/>
      </w:pPr>
      <w:rPr>
        <w:rFonts w:ascii="Courier New" w:hAnsi="Courier New" w:cs="Courier New" w:hint="default"/>
      </w:rPr>
    </w:lvl>
    <w:lvl w:ilvl="8" w:tplc="A5C05D12">
      <w:start w:val="1"/>
      <w:numFmt w:val="bullet"/>
      <w:lvlText w:val="§"/>
      <w:lvlJc w:val="left"/>
      <w:pPr>
        <w:tabs>
          <w:tab w:val="num" w:pos="0"/>
        </w:tabs>
        <w:ind w:left="717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832454"/>
    <w:multiLevelType w:val="hybridMultilevel"/>
    <w:tmpl w:val="B77A5E2E"/>
    <w:lvl w:ilvl="0" w:tplc="94F4BF2A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67D8541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7CD094B0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8DCA25CC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65002D6C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10F878B2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D168099C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EF9E4306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BA20139C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D3713CF"/>
    <w:multiLevelType w:val="hybridMultilevel"/>
    <w:tmpl w:val="5002EF7E"/>
    <w:lvl w:ilvl="0" w:tplc="4F2E29F2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845AD59A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0386831E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8C82F418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E3C82880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39C2181C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4D3ED938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B334893E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9DB4998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F2D3C38"/>
    <w:multiLevelType w:val="hybridMultilevel"/>
    <w:tmpl w:val="DF02CCF0"/>
    <w:lvl w:ilvl="0" w:tplc="C8D2AB82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 w:tplc="20EC43A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DEAC051A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05F28D74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3D38EC72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73422754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076E6BA4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0A884ECC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649AD324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num w:numId="1" w16cid:durableId="2026209121">
    <w:abstractNumId w:val="9"/>
  </w:num>
  <w:num w:numId="2" w16cid:durableId="1380319937">
    <w:abstractNumId w:val="5"/>
  </w:num>
  <w:num w:numId="3" w16cid:durableId="2079135008">
    <w:abstractNumId w:val="7"/>
  </w:num>
  <w:num w:numId="4" w16cid:durableId="498816362">
    <w:abstractNumId w:val="1"/>
  </w:num>
  <w:num w:numId="5" w16cid:durableId="1760831010">
    <w:abstractNumId w:val="0"/>
  </w:num>
  <w:num w:numId="6" w16cid:durableId="384911261">
    <w:abstractNumId w:val="10"/>
  </w:num>
  <w:num w:numId="7" w16cid:durableId="1885868129">
    <w:abstractNumId w:val="2"/>
  </w:num>
  <w:num w:numId="8" w16cid:durableId="704257647">
    <w:abstractNumId w:val="8"/>
  </w:num>
  <w:num w:numId="9" w16cid:durableId="1512987961">
    <w:abstractNumId w:val="11"/>
  </w:num>
  <w:num w:numId="10" w16cid:durableId="1538347695">
    <w:abstractNumId w:val="4"/>
  </w:num>
  <w:num w:numId="11" w16cid:durableId="1773089132">
    <w:abstractNumId w:val="3"/>
  </w:num>
  <w:num w:numId="12" w16cid:durableId="452794622">
    <w:abstractNumId w:val="12"/>
  </w:num>
  <w:num w:numId="13" w16cid:durableId="1960842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CAE"/>
    <w:rsid w:val="00120CAE"/>
    <w:rsid w:val="003F477C"/>
    <w:rsid w:val="007E4D38"/>
    <w:rsid w:val="009F627A"/>
    <w:rsid w:val="00D3049D"/>
    <w:rsid w:val="00F5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F83A"/>
  <w15:docId w15:val="{EB59FB84-1370-4BB9-AF69-B4D739D9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Noto Sans Devanaga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footnote reference"/>
    <w:basedOn w:val="a0"/>
    <w:semiHidden/>
    <w:qFormat/>
    <w:rPr>
      <w:vertAlign w:val="superscript"/>
    </w:rPr>
  </w:style>
  <w:style w:type="character" w:styleId="a5">
    <w:name w:val="endnote reference"/>
    <w:basedOn w:val="a0"/>
    <w:qFormat/>
    <w:rPr>
      <w:vertAlign w:val="superscript"/>
    </w:rPr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Текст сноски Знак"/>
    <w:qFormat/>
  </w:style>
  <w:style w:type="character" w:customStyle="1" w:styleId="a9">
    <w:name w:val="Верхний колонтитул Знак"/>
    <w:qFormat/>
    <w:rPr>
      <w:sz w:val="24"/>
      <w:szCs w:val="24"/>
    </w:rPr>
  </w:style>
  <w:style w:type="character" w:styleId="aa">
    <w:name w:val="page number"/>
    <w:basedOn w:val="a0"/>
  </w:style>
  <w:style w:type="character" w:customStyle="1" w:styleId="ab">
    <w:name w:val="Текст выноски Знак"/>
    <w:semiHidden/>
    <w:qFormat/>
    <w:rPr>
      <w:rFonts w:ascii="Tahoma" w:hAnsi="Tahoma"/>
      <w:sz w:val="16"/>
      <w:szCs w:val="16"/>
    </w:rPr>
  </w:style>
  <w:style w:type="character" w:customStyle="1" w:styleId="1x1x">
    <w:name w:val="Обычный (веб) Знак;_а_Е’__ (дќа) И’ц_1 Знак;_а_Е’__ (дќа) И’ц_ И’ц_ Знак;___С¬__ (_x_) ÷¬__1 Знак;___С¬__ (_x_) ÷¬__ ÷¬__ Знак"/>
    <w:qFormat/>
    <w:rPr>
      <w:color w:val="000000"/>
      <w:sz w:val="24"/>
      <w:szCs w:val="24"/>
    </w:rPr>
  </w:style>
  <w:style w:type="character" w:styleId="ac">
    <w:name w:val="annotation reference"/>
    <w:qFormat/>
    <w:rPr>
      <w:sz w:val="18"/>
      <w:szCs w:val="18"/>
    </w:rPr>
  </w:style>
  <w:style w:type="character" w:customStyle="1" w:styleId="ad">
    <w:name w:val="Текст примечания Знак"/>
    <w:qFormat/>
    <w:rPr>
      <w:sz w:val="24"/>
      <w:szCs w:val="24"/>
    </w:rPr>
  </w:style>
  <w:style w:type="character" w:customStyle="1" w:styleId="ae">
    <w:name w:val="Тема примечания Знак"/>
    <w:qFormat/>
    <w:rPr>
      <w:b/>
      <w:bCs/>
      <w:sz w:val="24"/>
      <w:szCs w:val="24"/>
    </w:rPr>
  </w:style>
  <w:style w:type="character" w:styleId="af">
    <w:name w:val="FollowedHyperlink"/>
    <w:qFormat/>
    <w:rPr>
      <w:color w:val="800080"/>
      <w:u w:val="single"/>
    </w:rPr>
  </w:style>
  <w:style w:type="character" w:customStyle="1" w:styleId="af0">
    <w:name w:val="Основной текст Знак"/>
    <w:qFormat/>
    <w:rPr>
      <w:sz w:val="28"/>
    </w:rPr>
  </w:style>
  <w:style w:type="character" w:customStyle="1" w:styleId="10">
    <w:name w:val="Тема примечания Знак1"/>
    <w:qFormat/>
    <w:rPr>
      <w:b/>
      <w:bCs/>
      <w:sz w:val="24"/>
      <w:szCs w:val="24"/>
    </w:rPr>
  </w:style>
  <w:style w:type="character" w:customStyle="1" w:styleId="20">
    <w:name w:val="Основной текст с отступом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sz w:val="28"/>
      <w:szCs w:val="28"/>
    </w:rPr>
  </w:style>
  <w:style w:type="character" w:customStyle="1" w:styleId="af1">
    <w:name w:val="Нижний колонтитул Знак"/>
    <w:qFormat/>
    <w:rPr>
      <w:sz w:val="24"/>
      <w:szCs w:val="24"/>
    </w:rPr>
  </w:style>
  <w:style w:type="character" w:customStyle="1" w:styleId="af2">
    <w:name w:val="Текст концевой сноски Знак"/>
    <w:basedOn w:val="a0"/>
    <w:qFormat/>
  </w:style>
  <w:style w:type="character" w:customStyle="1" w:styleId="T3">
    <w:name w:val="T3"/>
    <w:qFormat/>
    <w:rPr>
      <w:sz w:val="24"/>
    </w:rPr>
  </w:style>
  <w:style w:type="character" w:customStyle="1" w:styleId="11">
    <w:name w:val="Заголовок 1 Знак"/>
    <w:qFormat/>
    <w:rPr>
      <w:b/>
      <w:bCs/>
      <w:sz w:val="48"/>
      <w:szCs w:val="48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/>
    </w:rPr>
  </w:style>
  <w:style w:type="character" w:customStyle="1" w:styleId="blk">
    <w:name w:val="blk"/>
    <w:qFormat/>
  </w:style>
  <w:style w:type="character" w:customStyle="1" w:styleId="af3">
    <w:name w:val="Абзац списка Знак;ТЗ список Знак;Абзац списка нумерованный Знак"/>
    <w:qFormat/>
    <w:rPr>
      <w:sz w:val="24"/>
      <w:szCs w:val="24"/>
    </w:rPr>
  </w:style>
  <w:style w:type="character" w:customStyle="1" w:styleId="af4">
    <w:name w:val="Заголовок Знак"/>
    <w:qFormat/>
    <w:rPr>
      <w:rFonts w:ascii="Calibri Light" w:hAnsi="Calibri Light"/>
      <w:b/>
      <w:bCs/>
      <w:sz w:val="32"/>
      <w:szCs w:val="32"/>
    </w:rPr>
  </w:style>
  <w:style w:type="character" w:styleId="af5">
    <w:name w:val="Emphasis"/>
    <w:qFormat/>
    <w:rPr>
      <w:i/>
      <w:iCs/>
    </w:rPr>
  </w:style>
  <w:style w:type="paragraph" w:styleId="af6">
    <w:name w:val="Title"/>
    <w:basedOn w:val="a"/>
    <w:next w:val="af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pPr>
      <w:jc w:val="both"/>
    </w:pPr>
    <w:rPr>
      <w:sz w:val="28"/>
      <w:szCs w:val="20"/>
      <w:lang w:val="en-US" w:eastAsia="en-US"/>
    </w:rPr>
  </w:style>
  <w:style w:type="paragraph" w:styleId="af8">
    <w:name w:val="List"/>
    <w:basedOn w:val="af7"/>
  </w:style>
  <w:style w:type="paragraph" w:styleId="af9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a">
    <w:name w:val="index heading"/>
    <w:basedOn w:val="af6"/>
  </w:style>
  <w:style w:type="paragraph" w:styleId="afb">
    <w:name w:val="No Spacing"/>
    <w:qFormat/>
    <w:rPr>
      <w:rFonts w:ascii="Calibri" w:hAnsi="Calibri"/>
      <w:sz w:val="22"/>
      <w:szCs w:val="22"/>
      <w:lang w:eastAsia="ru-RU"/>
    </w:rPr>
  </w:style>
  <w:style w:type="paragraph" w:styleId="afc">
    <w:name w:val="Subtitle"/>
    <w:basedOn w:val="a"/>
    <w:uiPriority w:val="11"/>
    <w:qFormat/>
    <w:pPr>
      <w:spacing w:before="200" w:after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e">
    <w:name w:val="Колонтитул"/>
    <w:basedOn w:val="a"/>
    <w:qFormat/>
  </w:style>
  <w:style w:type="paragraph" w:styleId="aff">
    <w:name w:val="head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styleId="aff1">
    <w:name w:val="footnote text"/>
    <w:basedOn w:val="a"/>
    <w:qFormat/>
    <w:rPr>
      <w:sz w:val="20"/>
      <w:szCs w:val="20"/>
    </w:rPr>
  </w:style>
  <w:style w:type="paragraph" w:styleId="aff2">
    <w:name w:val="endnote text"/>
    <w:basedOn w:val="a"/>
    <w:qFormat/>
    <w:rPr>
      <w:sz w:val="20"/>
      <w:szCs w:val="20"/>
    </w:rPr>
  </w:style>
  <w:style w:type="paragraph" w:styleId="12">
    <w:name w:val="toc 1"/>
    <w:basedOn w:val="a"/>
  </w:style>
  <w:style w:type="paragraph" w:styleId="22">
    <w:name w:val="toc 2"/>
    <w:basedOn w:val="a"/>
    <w:pPr>
      <w:ind w:left="240"/>
    </w:pPr>
  </w:style>
  <w:style w:type="paragraph" w:styleId="31">
    <w:name w:val="toc 3"/>
    <w:basedOn w:val="a"/>
    <w:pPr>
      <w:ind w:left="480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f3">
    <w:name w:val="TOC Heading"/>
    <w:basedOn w:val="1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aff4">
    <w:name w:val="table of figures"/>
    <w:basedOn w:val="a"/>
    <w:uiPriority w:val="99"/>
    <w:unhideWhenUsed/>
    <w:qFormat/>
  </w:style>
  <w:style w:type="paragraph" w:styleId="aff5">
    <w:name w:val="Balloon Text"/>
    <w:basedOn w:val="a"/>
    <w:semiHidden/>
    <w:qFormat/>
    <w:rPr>
      <w:rFonts w:ascii="Tahoma" w:hAnsi="Tahoma"/>
      <w:sz w:val="16"/>
      <w:szCs w:val="16"/>
      <w:lang w:val="en-US" w:eastAsia="en-US"/>
    </w:rPr>
  </w:style>
  <w:style w:type="paragraph" w:customStyle="1" w:styleId="1x1x0">
    <w:name w:val="Обычный (веб);_а_Е’__ (дќа) И’ц_1;_а_Е’__ (дќа) И’ц_ И’ц_;___С¬__ (_x_) ÷¬__1;___С¬__ (_x_) ÷¬__ ÷¬__"/>
    <w:basedOn w:val="a"/>
    <w:qFormat/>
    <w:pPr>
      <w:spacing w:beforeAutospacing="1" w:afterAutospacing="1"/>
    </w:pPr>
    <w:rPr>
      <w:color w:val="000000"/>
      <w:lang w:val="en-US" w:eastAsia="en-US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annotation text"/>
    <w:basedOn w:val="a"/>
    <w:qFormat/>
    <w:rPr>
      <w:lang w:val="en-US" w:eastAsia="en-US"/>
    </w:rPr>
  </w:style>
  <w:style w:type="paragraph" w:styleId="aff7">
    <w:name w:val="annotation subject"/>
    <w:basedOn w:val="aff6"/>
    <w:qFormat/>
    <w:rPr>
      <w:b/>
      <w:bCs/>
    </w:rPr>
  </w:style>
  <w:style w:type="paragraph" w:customStyle="1" w:styleId="aff8">
    <w:name w:val="Знак Знак Знак Знак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f9">
    <w:name w:val="List Paragraph"/>
    <w:basedOn w:val="a"/>
    <w:qFormat/>
    <w:pPr>
      <w:ind w:left="720"/>
    </w:pPr>
    <w:rPr>
      <w:szCs w:val="20"/>
    </w:rPr>
  </w:style>
  <w:style w:type="paragraph" w:customStyle="1" w:styleId="-11">
    <w:name w:val="Цветная заливка - Акцент 11"/>
    <w:qFormat/>
    <w:rPr>
      <w:sz w:val="24"/>
      <w:szCs w:val="24"/>
      <w:lang w:eastAsia="ru-RU"/>
    </w:rPr>
  </w:style>
  <w:style w:type="paragraph" w:customStyle="1" w:styleId="affa">
    <w:name w:val="÷¬__ ÷¬__ ÷¬__ ÷¬__"/>
    <w:basedOn w:val="a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customStyle="1" w:styleId="ConsPlusNormal0">
    <w:name w:val="ConsPlusNormal"/>
    <w:qFormat/>
    <w:rPr>
      <w:sz w:val="28"/>
      <w:szCs w:val="28"/>
      <w:lang w:eastAsia="ru-RU"/>
    </w:rPr>
  </w:style>
  <w:style w:type="paragraph" w:customStyle="1" w:styleId="affb">
    <w:name w:val="Абзац списка;ТЗ список;Абзац списка нумерованный"/>
    <w:basedOn w:val="a"/>
    <w:qFormat/>
    <w:pPr>
      <w:ind w:left="708"/>
    </w:p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/>
    </w:rPr>
  </w:style>
  <w:style w:type="paragraph" w:customStyle="1" w:styleId="P16">
    <w:name w:val="P16"/>
    <w:basedOn w:val="a"/>
    <w:qFormat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ind w:left="5760"/>
    </w:pPr>
    <w:rPr>
      <w:szCs w:val="20"/>
    </w:rPr>
  </w:style>
  <w:style w:type="paragraph" w:styleId="32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ffc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1">
    <w:name w:val="Стиль8"/>
    <w:basedOn w:val="a"/>
    <w:qFormat/>
    <w:rPr>
      <w:rFonts w:eastAsia="Calibri"/>
      <w:sz w:val="28"/>
      <w:szCs w:val="28"/>
    </w:rPr>
  </w:style>
  <w:style w:type="paragraph" w:styleId="affd">
    <w:name w:val="Revision"/>
    <w:semiHidden/>
    <w:qFormat/>
    <w:rPr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4"/>
      <w:szCs w:val="24"/>
      <w:lang w:eastAsia="ru-RU"/>
    </w:rPr>
  </w:style>
  <w:style w:type="table" w:styleId="aff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6898</Words>
  <Characters>39320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</vt:lpstr>
    </vt:vector>
  </TitlesOfParts>
  <Company>КонсультантПлюс Версия 4022.00.55</Company>
  <LinksUpToDate>false</LinksUpToDate>
  <CharactersWithSpaces>46126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11.10.2010 N 345(ред. от 08.05.2015)"Об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округов"(Зарегистрировано в Минюсте России 22.11.2010 N 19007)</dc:title>
  <dc:subject/>
  <dc:creator/>
  <dc:description/>
  <cp:lastModifiedBy>User</cp:lastModifiedBy>
  <cp:revision>153</cp:revision>
  <cp:lastPrinted>2023-07-20T06:08:00Z</cp:lastPrinted>
  <dcterms:created xsi:type="dcterms:W3CDTF">2023-07-17T10:01:00Z</dcterms:created>
  <dcterms:modified xsi:type="dcterms:W3CDTF">2023-07-20T06:11:00Z</dcterms:modified>
  <dc:language>ru-RU</dc:language>
</cp:coreProperties>
</file>